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TEMPLATE · COVER LETTER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323D"/>
          <w:sz w:val="44"/>
          <w:szCs w:val="44"/>
        </w:rPr>
        <w:t xml:space="preserve">Cover Letter Template</w:t>
      </w:r>
    </w:p>
    <w:p>
      <w:pPr>
        <w:spacing w:after="160"/>
      </w:pPr>
      <w:r>
        <w:rPr>
          <w:rFonts w:ascii="Arial" w:cs="Arial" w:eastAsia="Arial" w:hAnsi="Arial"/>
          <w:color w:val="3E6B7A"/>
          <w:sz w:val="24"/>
          <w:szCs w:val="24"/>
        </w:rPr>
        <w:t xml:space="preserve">Opening letter that accompanies and frames a proposal</w:t>
      </w:r>
    </w:p>
    <w:p>
      <w:pPr>
        <w:pBdr>
          <w:bottom w:val="single" w:color="1F4E5F" w:sz="12" w:space="2"/>
        </w:pBdr>
        <w:spacing w:after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Template ID: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TPL-COVER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Template type: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Cover Letter (text-only)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Section taxonomy: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5 sections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Placeholder slots: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16 slots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Version:  </w:t>
      </w:r>
      <w:r>
        <w:rPr>
          <w:rFonts w:ascii="Arial" w:cs="Arial" w:eastAsia="Arial" w:hAnsi="Arial"/>
          <w:color w:val="5E6F77"/>
          <w:sz w:val="19"/>
          <w:szCs w:val="19"/>
        </w:rPr>
        <w:t xml:space="preserve">v3.2  ·  Status: Approved / locked  ·  Quality gate: PI ≥ 0.99 · SF ≥ 0.95</w:t>
      </w:r>
    </w:p>
    <w:p>
      <w:pPr>
        <w:spacing w:after="120"/>
      </w:pPr>
    </w:p>
    <w:p>
      <w:pPr>
        <w:pBdr>
          <w:left w:val="single" w:color="1F4E5F" w:sz="18" w:space="10"/>
        </w:pBdr>
        <w:shd w:fill="EAF1F3" w:val="clear"/>
        <w:spacing w:after="200" w:before="60" w:line="268"/>
        <w:ind w:left="220"/>
      </w:pPr>
      <w:r>
        <w:rPr>
          <w:rFonts w:ascii="Arial" w:cs="Arial" w:eastAsia="Arial" w:hAnsi="Arial"/>
          <w:b/>
          <w:bCs/>
          <w:color w:val="1F4E5F"/>
          <w:sz w:val="18"/>
          <w:szCs w:val="18"/>
        </w:rPr>
        <w:t xml:space="preserve">TEMPLATE USAGE  </w:t>
      </w:r>
      <w:r>
        <w:rPr>
          <w:rFonts w:ascii="Arial" w:cs="Arial" w:eastAsia="Arial" w:hAnsi="Arial"/>
          <w:sz w:val="20"/>
          <w:szCs w:val="20"/>
        </w:rPr>
        <w:t xml:space="preserve">This is a reusable text template (scaffold). Section IDs, headings and order are locked. Tokens in </w:t>
      </w: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{{double_braces}}</w:t>
      </w:r>
      <w:r>
        <w:rPr>
          <w:rFonts w:ascii="Arial" w:cs="Arial" w:eastAsia="Arial" w:hAnsi="Arial"/>
          <w:sz w:val="20"/>
          <w:szCs w:val="20"/>
        </w:rPr>
        <w:t xml:space="preserve"> are slots filled at generation; boilerplate stays verbatim. Carries no facts or client content and is not a source of fact.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COVER-01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Letterhead &amp; date</w:t>
      </w:r>
    </w:p>
    <w:p>
      <w:pPr>
        <w:spacing w:after="14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{{firm_name}}</w:t>
      </w:r>
    </w:p>
    <w:p>
      <w:pPr>
        <w:spacing w:after="14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{{firm_address_line}}</w:t>
      </w:r>
    </w:p>
    <w:p>
      <w:pPr>
        <w:spacing w:after="16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{{proposal_date}}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COVER-02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Addressee</w:t>
      </w:r>
    </w:p>
    <w:p>
      <w:pPr>
        <w:spacing w:after="14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{{recipient_name}}</w:t>
      </w:r>
    </w:p>
    <w:p>
      <w:pPr>
        <w:spacing w:after="14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{{recipient_title}}</w:t>
      </w:r>
    </w:p>
    <w:p>
      <w:pPr>
        <w:spacing w:after="14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{{client_name}}</w:t>
      </w:r>
    </w:p>
    <w:p>
      <w:pPr>
        <w:spacing w:after="16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{{client_address_line}}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COVER-03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Salutation &amp; subject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Dear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{{recipient_salutation}}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02A30"/>
          <w:sz w:val="22"/>
          <w:szCs w:val="22"/>
        </w:rPr>
        <w:t xml:space="preserve">Re: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{{proposal_subject}}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COVER-04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Body</w:t>
      </w:r>
    </w:p>
    <w:p>
      <w:pPr>
        <w:pBdr>
          <w:left w:val="single" w:color="3E6B7A" w:sz="18" w:space="10"/>
        </w:pBdr>
        <w:shd w:fill="F1F6F7" w:val="clear"/>
        <w:spacing w:after="140" w:before="80" w:line="268"/>
        <w:ind w:left="220"/>
      </w:pPr>
      <w:r>
        <w:rPr>
          <w:rFonts w:ascii="Arial" w:cs="Arial" w:eastAsia="Arial" w:hAnsi="Arial"/>
          <w:b/>
          <w:bCs/>
          <w:color w:val="3E6B7A"/>
          <w:sz w:val="18"/>
          <w:szCs w:val="18"/>
        </w:rPr>
        <w:t xml:space="preserve">[BOILERPLATE]  </w:t>
      </w:r>
      <w:r>
        <w:rPr>
          <w:rFonts w:ascii="Arial" w:cs="Arial" w:eastAsia="Arial" w:hAnsi="Arial"/>
          <w:b w:val="false"/>
          <w:bCs w:val="false"/>
          <w:i/>
          <w:iCs/>
          <w:color w:val="202A30"/>
          <w:sz w:val="21"/>
          <w:szCs w:val="21"/>
        </w:rPr>
        <w:t xml:space="preserve">The body follows a fixed four-paragraph arc: (1) thank-you and context, (2) understanding of the need, (3) what we propose and the headline benefit, (4) confidence and a call to action. Keep to four paragraphs.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Thank you for the opportunity to submit this proposal to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We understand that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is seeking to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{{engagement_objective}}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and we welcome the chance to support you.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Having reviewed your requirements, we recognise that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{{client_situation_sentence}}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The priority, as we understand it, is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{{client_priority_sentence}}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In response, we propose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{{headline_recommendation}}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 Our approach is designed to deliver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{{primary_benefit}}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within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{{timeframe}}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, while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{{secondary_benefit_sentence}}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We are confident that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{{firm_name}}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 is well placed to deliver this engagement, and we would be glad to discuss the proposal at your convenience. We will follow up by </w:t>
      </w: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{{follow_up_date}}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.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COVER-05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Sign-off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A30"/>
          <w:sz w:val="22"/>
          <w:szCs w:val="22"/>
        </w:rPr>
        <w:t xml:space="preserve">Yours sincerely,</w:t>
      </w:r>
    </w:p>
    <w:p>
      <w:pPr>
        <w:spacing w:after="14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{{signatory_name}}</w:t>
      </w:r>
    </w:p>
    <w:p>
      <w:pPr>
        <w:spacing w:after="14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{{signatory_title}}</w:t>
      </w:r>
    </w:p>
    <w:p>
      <w:pPr>
        <w:spacing w:after="200" w:before="0" w:line="276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B25E00"/>
          <w:sz w:val="22"/>
          <w:szCs w:val="22"/>
        </w:rPr>
        <w:t xml:space="preserve">{{firm_name}}</w:t>
      </w:r>
    </w:p>
    <w:p>
      <w:pPr>
        <w:pBdr>
          <w:bottom w:val="single" w:color="C5D6DC" w:sz="6" w:space="4"/>
        </w:pBdr>
        <w:spacing w:after="110" w:before="280"/>
      </w:pPr>
      <w:r>
        <w:rPr>
          <w:rFonts w:ascii="Consolas" w:cs="Consolas" w:eastAsia="Consolas" w:hAnsi="Consolas"/>
          <w:b/>
          <w:bCs/>
          <w:color w:val="1F4E5F"/>
          <w:sz w:val="18"/>
          <w:szCs w:val="18"/>
        </w:rPr>
        <w:t xml:space="preserve">COVER-99   </w:t>
      </w:r>
      <w:r>
        <w:rPr>
          <w:rFonts w:ascii="Arial" w:cs="Arial" w:eastAsia="Arial" w:hAnsi="Arial"/>
          <w:b/>
          <w:bCs/>
          <w:color w:val="16323D"/>
          <w:sz w:val="26"/>
          <w:szCs w:val="26"/>
        </w:rPr>
        <w:t xml:space="preserve">Slot register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{{firm_name}}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org config · authoring firm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{{firm_address_line}}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org config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{{proposal_date}}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date · user input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{{recipient_name}} / {{recipient_title}}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 · addressee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{{recipient_salutation}}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 · e.g. Ms Smith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{{client_name}} / {{client_address_line}}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engagement meta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{{proposal_subject}}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 · the Re: line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{{engagement_objective}}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{{client_situation_sentence}}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optional · text · free text / evidence framing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{{client_priority_sentence}}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optional · text ·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{{headline_recommendation}}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 · answer-first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{{primary_benefit}} / {{secondary_benefit_sentence}}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free text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{{timeframe}}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user input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{{follow_up_date}}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date · user input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B25E00"/>
          <w:sz w:val="20"/>
          <w:szCs w:val="20"/>
        </w:rPr>
        <w:t xml:space="preserve">{{signatory_name}} / {{signatory_title}}</w:t>
      </w:r>
      <w:r>
        <w:rPr>
          <w:rFonts w:ascii="Arial" w:cs="Arial" w:eastAsia="Arial" w:hAnsi="Arial"/>
          <w:color w:val="202A30"/>
          <w:sz w:val="20"/>
          <w:szCs w:val="20"/>
        </w:rPr>
        <w:t xml:space="preserve"> — required · text · org config</w:t>
      </w:r>
    </w:p>
    <w:p>
      <w:pPr>
        <w:spacing w:before="220"/>
      </w:pPr>
      <w:r>
        <w:rPr>
          <w:rFonts w:ascii="Arial" w:cs="Arial" w:eastAsia="Arial" w:hAnsi="Arial"/>
          <w:i/>
          <w:iCs/>
          <w:color w:val="5E6F77"/>
          <w:sz w:val="16"/>
          <w:szCs w:val="16"/>
        </w:rPr>
        <w:t xml:space="preserve">Reusable proposal template created for system-testing of an internal proposal-generation platform. Contains structure, section IDs, slots and boilerplate only — no facts or client content. The authoring firm is fictional.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6DC" w:sz="6" w:space="4"/>
      </w:pBdr>
      <w:tabs>
        <w:tab w:val="center" w:pos="4680"/>
        <w:tab w:val="right" w:pos="9360"/>
      </w:tabs>
    </w:pPr>
    <w:r>
      <w:rPr>
        <w:rFonts w:ascii="Arial" w:cs="Arial" w:eastAsia="Arial" w:hAnsi="Arial"/>
        <w:b/>
        <w:bCs/>
        <w:color w:val="1F4E5F"/>
        <w:sz w:val="13"/>
        <w:szCs w:val="13"/>
      </w:rPr>
      <w:t xml:space="preserve">TEMPLATE · STRUCTURE LOCKED</w:t>
    </w:r>
    <w:r>
      <w:rPr>
        <w:rFonts w:ascii="Arial" w:cs="Arial" w:eastAsia="Arial" w:hAnsi="Arial"/>
        <w:color w:val="5E6F77"/>
        <w:sz w:val="13"/>
        <w:szCs w:val="13"/>
      </w:rPr>
      <w:t xml:space="preserve">	Slots {{ }} filled at generation · not a source of fact	</w:t>
    </w:r>
    <w:r>
      <w:rPr>
        <w:rFonts w:ascii="Arial" w:cs="Arial" w:eastAsia="Arial" w:hAnsi="Arial"/>
        <w:color w:val="5E6F77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6D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6323D"/>
        <w:sz w:val="14"/>
        <w:szCs w:val="14"/>
      </w:rPr>
      <w:t xml:space="preserve">HALSTEAD PARTNERS · PROPOSAL TEMPLATE LIBRARY</w:t>
    </w:r>
    <w:r>
      <w:rPr>
        <w:rFonts w:ascii="Arial" w:cs="Arial" w:eastAsia="Arial" w:hAnsi="Arial"/>
        <w:color w:val="5E6F77"/>
        <w:sz w:val="14"/>
        <w:szCs w:val="14"/>
      </w:rPr>
      <w:t xml:space="preserve">	Cover Letter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A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6323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2026-06-05T14:14:39.702Z</dcterms:created>
  <dcterms:modified xsi:type="dcterms:W3CDTF">2026-06-05T14:14:39.702Z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