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ED3B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A healthy diet, being crucial to overall wellness, the access to fresh fruits and vegetables, should be promoted.</w:t>
      </w:r>
    </w:p>
    <w:p w14:paraId="0169A5B6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4D06F037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Quality education, being essential for societal advancement, the opportunity for all individuals to pursue learning, must be ensured.</w:t>
      </w:r>
    </w:p>
    <w:p w14:paraId="1E3A3CB1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3B372133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Effective communication, being vital for harmonious relationships, the practice of active listening and empathy, ought to be encouraged.</w:t>
      </w:r>
    </w:p>
    <w:p w14:paraId="4D0185A2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4E70651A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Environmental conservation, being critical for the well-being of future generations, the preservation of natural habitats and reduction of pollution, needs to be prioritized.</w:t>
      </w:r>
    </w:p>
    <w:p w14:paraId="48E37AB3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59E70037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Civil liberties, being fundamental to a democratic society, the protection of freedom of speech and expression, must be upheld.</w:t>
      </w:r>
    </w:p>
    <w:p w14:paraId="0E0019FF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34F20136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Scientific research, being imperative for technological progress, the allocation of sufficient funding and resources, deserves support.</w:t>
      </w:r>
    </w:p>
    <w:p w14:paraId="43254996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0884D896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Healthcare access, being essential for public health, the availability of affordable medical services, should be guaranteed.</w:t>
      </w:r>
    </w:p>
    <w:p w14:paraId="6B75A4D7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1B41CEB5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Cultural diversity, being enriching for society, the celebration and respect for different traditions and customs, are important.</w:t>
      </w:r>
    </w:p>
    <w:p w14:paraId="46A3C04F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13156647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Economic equality, being key to social stability, the implementation of fair taxation and wealth distribution, is necessary.</w:t>
      </w:r>
    </w:p>
    <w:p w14:paraId="37016186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1DA47D52" w14:textId="4B072034" w:rsidR="00F57353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Mental health awareness, being crucial for overall well-being, the destigmatization of seeking therapy and support, is important.</w:t>
      </w:r>
    </w:p>
    <w:p w14:paraId="3B91EEF6" w14:textId="77777777" w:rsidR="0039331E" w:rsidRDefault="0039331E" w:rsidP="0039331E">
      <w:pPr>
        <w:rPr>
          <w:rFonts w:ascii="Times New Roman" w:hAnsi="Times New Roman" w:cs="Times New Roman"/>
        </w:rPr>
      </w:pPr>
    </w:p>
    <w:p w14:paraId="35936E21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Physical exercise, being essential for a healthy lifestyle, the promotion of regular physical activity, should be prioritized.</w:t>
      </w:r>
    </w:p>
    <w:p w14:paraId="73F4BEFA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0F4F789B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Clean water, being vital for human survival, the protection of natural water sources, must be enforced.</w:t>
      </w:r>
    </w:p>
    <w:p w14:paraId="76D2887B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05CABD0A" w14:textId="3BBB616A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 xml:space="preserve">Job security, being important for economic </w:t>
      </w:r>
      <w:r>
        <w:rPr>
          <w:rFonts w:ascii="Times New Roman" w:hAnsi="Times New Roman" w:cs="Times New Roman"/>
        </w:rPr>
        <w:t>viability</w:t>
      </w:r>
      <w:r w:rsidRPr="0039331E">
        <w:rPr>
          <w:rFonts w:ascii="Times New Roman" w:hAnsi="Times New Roman" w:cs="Times New Roman"/>
        </w:rPr>
        <w:t>, the creation of sustainable employment opportunities, needs to be supported.</w:t>
      </w:r>
    </w:p>
    <w:p w14:paraId="4DC2E0C1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483527D3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Technological innovation, being crucial for economic growth, the investment in research and development, should be increased.</w:t>
      </w:r>
    </w:p>
    <w:p w14:paraId="3A45B014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1E80D4B9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Public safety, being fundamental to community well-being, the enforcement of laws and regulations, must be maintained.</w:t>
      </w:r>
    </w:p>
    <w:p w14:paraId="4F6D6E6F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34327F20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lastRenderedPageBreak/>
        <w:t>Artistic expression, being important for cultural identity, the support for the arts, should be encouraged.</w:t>
      </w:r>
    </w:p>
    <w:p w14:paraId="1043D08F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14A4C0F0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Digital literacy, being essential in the modern world, the access to technology and education, must be expanded.</w:t>
      </w:r>
    </w:p>
    <w:p w14:paraId="0F8A7981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4E63F3D3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Renewable energy, being key to environmental sustainability, the transition from fossil fuels, should be accelerated.</w:t>
      </w:r>
    </w:p>
    <w:p w14:paraId="6B8DB4B3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365A2912" w14:textId="77777777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Social justice, being necessary for a fair society, the fight against discrimination and inequality, must be continued.</w:t>
      </w:r>
    </w:p>
    <w:p w14:paraId="3BE65C8C" w14:textId="77777777" w:rsidR="0039331E" w:rsidRPr="0039331E" w:rsidRDefault="0039331E" w:rsidP="0039331E">
      <w:pPr>
        <w:rPr>
          <w:rFonts w:ascii="Times New Roman" w:hAnsi="Times New Roman" w:cs="Times New Roman"/>
        </w:rPr>
      </w:pPr>
    </w:p>
    <w:p w14:paraId="7248E402" w14:textId="0F794BDE" w:rsidR="0039331E" w:rsidRPr="0039331E" w:rsidRDefault="0039331E" w:rsidP="0039331E">
      <w:pPr>
        <w:rPr>
          <w:rFonts w:ascii="Times New Roman" w:hAnsi="Times New Roman" w:cs="Times New Roman"/>
        </w:rPr>
      </w:pPr>
      <w:r w:rsidRPr="0039331E">
        <w:rPr>
          <w:rFonts w:ascii="Times New Roman" w:hAnsi="Times New Roman" w:cs="Times New Roman"/>
        </w:rPr>
        <w:t>Access to information, being crucial for informed decision-making, the protection of press freedom, should be upheld.</w:t>
      </w:r>
    </w:p>
    <w:sectPr w:rsidR="0039331E" w:rsidRPr="0039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5E"/>
    <w:rsid w:val="0039331E"/>
    <w:rsid w:val="00736D5E"/>
    <w:rsid w:val="0082066F"/>
    <w:rsid w:val="00F57353"/>
    <w:rsid w:val="00F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625DB"/>
  <w15:chartTrackingRefBased/>
  <w15:docId w15:val="{656DFE7B-492B-CF45-A7E3-FBEF558D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0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G. Kamper</dc:creator>
  <cp:keywords/>
  <dc:description/>
  <cp:lastModifiedBy>David G. Kamper</cp:lastModifiedBy>
  <cp:revision>2</cp:revision>
  <dcterms:created xsi:type="dcterms:W3CDTF">2024-08-05T22:24:00Z</dcterms:created>
  <dcterms:modified xsi:type="dcterms:W3CDTF">2024-08-05T22:26:00Z</dcterms:modified>
</cp:coreProperties>
</file>