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300" w:line="264" w:lineRule="auto"/>
        <w:contextualSpacing w:val="0"/>
        <w:rPr>
          <w:rFonts w:ascii="Times New Roman" w:cs="Times New Roman" w:eastAsia="Times New Roman" w:hAnsi="Times New Roman"/>
        </w:rPr>
      </w:pPr>
      <w:bookmarkStart w:colFirst="0" w:colLast="0" w:name="_ofzbfsbrwuez" w:id="0"/>
      <w:bookmarkEnd w:id="0"/>
      <w:r w:rsidDel="00000000" w:rsidR="00000000" w:rsidRPr="00000000">
        <w:rPr>
          <w:rFonts w:ascii="Times New Roman" w:cs="Times New Roman" w:eastAsia="Times New Roman" w:hAnsi="Times New Roman"/>
          <w:rtl w:val="0"/>
        </w:rPr>
        <w:t xml:space="preserve">THE GAME 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Title:</w:t>
      </w:r>
      <w:r w:rsidDel="00000000" w:rsidR="00000000" w:rsidRPr="00000000">
        <w:rPr>
          <w:rFonts w:ascii="Times New Roman" w:cs="Times New Roman" w:eastAsia="Times New Roman" w:hAnsi="Times New Roman"/>
          <w:color w:val="333333"/>
          <w:sz w:val="24"/>
          <w:szCs w:val="24"/>
          <w:highlight w:val="white"/>
          <w:rtl w:val="0"/>
        </w:rPr>
        <w:t xml:space="preserve"> Geometry Wars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Gameplay description: </w:t>
      </w:r>
      <w:r w:rsidDel="00000000" w:rsidR="00000000" w:rsidRPr="00000000">
        <w:rPr>
          <w:rFonts w:ascii="Times New Roman" w:cs="Times New Roman" w:eastAsia="Times New Roman" w:hAnsi="Times New Roman"/>
          <w:color w:val="333333"/>
          <w:sz w:val="24"/>
          <w:szCs w:val="24"/>
          <w:highlight w:val="white"/>
          <w:rtl w:val="0"/>
        </w:rPr>
        <w:t xml:space="preserve">Geometry Wars is </w:t>
      </w:r>
      <w:r w:rsidDel="00000000" w:rsidR="00000000" w:rsidRPr="00000000">
        <w:rPr>
          <w:rFonts w:ascii="Times New Roman" w:cs="Times New Roman" w:eastAsia="Times New Roman" w:hAnsi="Times New Roman"/>
          <w:color w:val="24292e"/>
          <w:sz w:val="24"/>
          <w:szCs w:val="24"/>
          <w:rtl w:val="0"/>
        </w:rPr>
        <w:t xml:space="preserve">a two-player RTS game.The players choose a camp from sphere, triangular pyramid and cube to fight each other. different camps have different special attributes. The players need collect resource, train soldiers, and destroy enemy's base and win.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Goal:</w:t>
      </w:r>
      <w:r w:rsidDel="00000000" w:rsidR="00000000" w:rsidRPr="00000000">
        <w:rPr>
          <w:rFonts w:ascii="Times New Roman" w:cs="Times New Roman" w:eastAsia="Times New Roman" w:hAnsi="Times New Roman"/>
          <w:color w:val="333333"/>
          <w:sz w:val="24"/>
          <w:szCs w:val="24"/>
          <w:highlight w:val="white"/>
          <w:rtl w:val="0"/>
        </w:rPr>
        <w:t xml:space="preserve"> Destroying enemy’s base</w:t>
      </w:r>
    </w:p>
    <w:p w:rsidR="00000000" w:rsidDel="00000000" w:rsidP="00000000" w:rsidRDefault="00000000" w:rsidRPr="00000000" w14:paraId="00000006">
      <w:pPr>
        <w:numPr>
          <w:ilvl w:val="0"/>
          <w:numId w:val="1"/>
        </w:numPr>
        <w:ind w:left="720" w:hanging="360"/>
        <w:rPr>
          <w:rFonts w:ascii="Georgia" w:cs="Georgia" w:eastAsia="Georgia" w:hAnsi="Georgia"/>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Experience:</w:t>
      </w:r>
      <w:r w:rsidDel="00000000" w:rsidR="00000000" w:rsidRPr="00000000">
        <w:rPr>
          <w:rFonts w:ascii="Times New Roman" w:cs="Times New Roman" w:eastAsia="Times New Roman" w:hAnsi="Times New Roman"/>
          <w:color w:val="333333"/>
          <w:sz w:val="24"/>
          <w:szCs w:val="24"/>
          <w:highlight w:val="white"/>
          <w:rtl w:val="0"/>
        </w:rPr>
        <w:t xml:space="preserve"> The players need to hire farmers to collect different resources, train farmers to different kind of soldiers, and </w:t>
      </w:r>
      <w:r w:rsidDel="00000000" w:rsidR="00000000" w:rsidRPr="00000000">
        <w:rPr>
          <w:rFonts w:ascii="Times New Roman" w:cs="Times New Roman" w:eastAsia="Times New Roman" w:hAnsi="Times New Roman"/>
          <w:color w:val="333333"/>
          <w:sz w:val="24"/>
          <w:szCs w:val="24"/>
          <w:shd w:fill="f9f9f9" w:val="clear"/>
          <w:rtl w:val="0"/>
        </w:rPr>
        <w:t xml:space="preserve">reconnoitre</w:t>
      </w:r>
      <w:r w:rsidDel="00000000" w:rsidR="00000000" w:rsidRPr="00000000">
        <w:rPr>
          <w:rFonts w:ascii="Times New Roman" w:cs="Times New Roman" w:eastAsia="Times New Roman" w:hAnsi="Times New Roman"/>
          <w:color w:val="333333"/>
          <w:sz w:val="24"/>
          <w:szCs w:val="24"/>
          <w:highlight w:val="white"/>
          <w:rtl w:val="0"/>
        </w:rPr>
        <w:t xml:space="preserve"> of each other's actions and attack at the right time. The balance between farmers and soldiers will be the key to winning.</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Theme: </w:t>
      </w:r>
      <w:r w:rsidDel="00000000" w:rsidR="00000000" w:rsidRPr="00000000">
        <w:rPr>
          <w:rFonts w:ascii="Times New Roman" w:cs="Times New Roman" w:eastAsia="Times New Roman" w:hAnsi="Times New Roman"/>
          <w:color w:val="333333"/>
          <w:sz w:val="24"/>
          <w:szCs w:val="24"/>
          <w:highlight w:val="white"/>
          <w:rtl w:val="0"/>
        </w:rPr>
        <w:t xml:space="preserve">RTS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Point of view:</w:t>
      </w:r>
      <w:r w:rsidDel="00000000" w:rsidR="00000000" w:rsidRPr="00000000">
        <w:rPr>
          <w:rFonts w:ascii="Times New Roman" w:cs="Times New Roman" w:eastAsia="Times New Roman" w:hAnsi="Times New Roman"/>
          <w:color w:val="333333"/>
          <w:sz w:val="24"/>
          <w:szCs w:val="24"/>
          <w:highlight w:val="white"/>
          <w:rtl w:val="0"/>
        </w:rPr>
        <w:t xml:space="preserve"> At the beginning, a farmer and a base appeared on the map randomly. Players control him to build new building, explore map and collected resource. Different buildings have different functions, and the players need hire new farmers and train them to different kind of soldiers. Than commanding your soldiers to destroy each other's base.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Challenge:</w:t>
      </w:r>
      <w:r w:rsidDel="00000000" w:rsidR="00000000" w:rsidRPr="00000000">
        <w:rPr>
          <w:rFonts w:ascii="Times New Roman" w:cs="Times New Roman" w:eastAsia="Times New Roman" w:hAnsi="Times New Roman"/>
          <w:color w:val="333333"/>
          <w:sz w:val="24"/>
          <w:szCs w:val="24"/>
          <w:highlight w:val="white"/>
          <w:rtl w:val="0"/>
        </w:rPr>
        <w:t xml:space="preserve"> Reasonable arrangement for production, the balance between soldiers and farmers, reconnaissance of each other's actions and attack at the right time.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Decision-making: </w:t>
      </w:r>
      <w:r w:rsidDel="00000000" w:rsidR="00000000" w:rsidRPr="00000000">
        <w:rPr>
          <w:rFonts w:ascii="Times New Roman" w:cs="Times New Roman" w:eastAsia="Times New Roman" w:hAnsi="Times New Roman"/>
          <w:color w:val="333333"/>
          <w:sz w:val="24"/>
          <w:szCs w:val="24"/>
          <w:highlight w:val="white"/>
          <w:rtl w:val="0"/>
        </w:rPr>
        <w:t xml:space="preserve">The players need make real-time decisons based on the battlefield situation.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Skill, strategy, chance, and uncertainty:</w:t>
      </w:r>
      <w:r w:rsidDel="00000000" w:rsidR="00000000" w:rsidRPr="00000000">
        <w:rPr>
          <w:rFonts w:ascii="Times New Roman" w:cs="Times New Roman" w:eastAsia="Times New Roman" w:hAnsi="Times New Roman"/>
          <w:color w:val="333333"/>
          <w:sz w:val="24"/>
          <w:szCs w:val="24"/>
          <w:highlight w:val="white"/>
          <w:rtl w:val="0"/>
        </w:rPr>
        <w:t xml:space="preserve"> Players need a reasonable use of resources to produce a restrained opponent's arms, and a reasonable use of their own camp properties. At the same time, the battlefield strategy is also a very important victory factor.</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Context:</w:t>
      </w:r>
      <w:r w:rsidDel="00000000" w:rsidR="00000000" w:rsidRPr="00000000">
        <w:rPr>
          <w:rFonts w:ascii="Times New Roman" w:cs="Times New Roman" w:eastAsia="Times New Roman" w:hAnsi="Times New Roman"/>
          <w:color w:val="333333"/>
          <w:sz w:val="24"/>
          <w:szCs w:val="24"/>
          <w:highlight w:val="white"/>
          <w:rtl w:val="0"/>
        </w:rPr>
        <w:t xml:space="preserve"> Two players play games on two computers at the same time. The connection will based on Unity.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Emotions: </w:t>
      </w:r>
      <w:r w:rsidDel="00000000" w:rsidR="00000000" w:rsidRPr="00000000">
        <w:rPr>
          <w:rFonts w:ascii="Times New Roman" w:cs="Times New Roman" w:eastAsia="Times New Roman" w:hAnsi="Times New Roman"/>
          <w:color w:val="333333"/>
          <w:sz w:val="24"/>
          <w:szCs w:val="24"/>
          <w:highlight w:val="white"/>
          <w:rtl w:val="0"/>
        </w:rPr>
        <w:t xml:space="preserve">Players will experience intense and exciting game experience.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Basic elements: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Player:</w:t>
      </w:r>
      <w:r w:rsidDel="00000000" w:rsidR="00000000" w:rsidRPr="00000000">
        <w:rPr>
          <w:rFonts w:ascii="Times New Roman" w:cs="Times New Roman" w:eastAsia="Times New Roman" w:hAnsi="Times New Roman"/>
          <w:color w:val="333333"/>
          <w:sz w:val="24"/>
          <w:szCs w:val="24"/>
          <w:highlight w:val="white"/>
          <w:rtl w:val="0"/>
        </w:rPr>
        <w:t xml:space="preserve"> Two, and playing on two computers at the same time.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Player goals:</w:t>
      </w:r>
      <w:r w:rsidDel="00000000" w:rsidR="00000000" w:rsidRPr="00000000">
        <w:rPr>
          <w:rFonts w:ascii="Times New Roman" w:cs="Times New Roman" w:eastAsia="Times New Roman" w:hAnsi="Times New Roman"/>
          <w:color w:val="333333"/>
          <w:sz w:val="24"/>
          <w:szCs w:val="24"/>
          <w:highlight w:val="white"/>
          <w:rtl w:val="0"/>
        </w:rPr>
        <w:t xml:space="preserve"> destroying each enemy’s base.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Main actions:</w:t>
      </w:r>
      <w:r w:rsidDel="00000000" w:rsidR="00000000" w:rsidRPr="00000000">
        <w:rPr>
          <w:rFonts w:ascii="Times New Roman" w:cs="Times New Roman" w:eastAsia="Times New Roman" w:hAnsi="Times New Roman"/>
          <w:color w:val="333333"/>
          <w:sz w:val="24"/>
          <w:szCs w:val="24"/>
          <w:highlight w:val="white"/>
          <w:rtl w:val="0"/>
        </w:rPr>
        <w:t xml:space="preserve"> Hire farmers, collect resource, train soldiers, reconnoitre and attack enemies.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Objects used:</w:t>
      </w:r>
      <w:r w:rsidDel="00000000" w:rsidR="00000000" w:rsidRPr="00000000">
        <w:rPr>
          <w:rFonts w:ascii="Times New Roman" w:cs="Times New Roman" w:eastAsia="Times New Roman" w:hAnsi="Times New Roman"/>
          <w:color w:val="333333"/>
          <w:sz w:val="24"/>
          <w:szCs w:val="24"/>
          <w:highlight w:val="white"/>
          <w:rtl w:val="0"/>
        </w:rPr>
        <w:t xml:space="preserve"> The main model of the three camps personas is derived from the Unity basic model. Other decorative and architectural models come from Unity asset store.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Playspace:</w:t>
      </w:r>
      <w:r w:rsidDel="00000000" w:rsidR="00000000" w:rsidRPr="00000000">
        <w:rPr>
          <w:rFonts w:ascii="Times New Roman" w:cs="Times New Roman" w:eastAsia="Times New Roman" w:hAnsi="Times New Roman"/>
          <w:color w:val="333333"/>
          <w:sz w:val="24"/>
          <w:szCs w:val="24"/>
          <w:highlight w:val="white"/>
          <w:rtl w:val="0"/>
        </w:rPr>
        <w:t xml:space="preserve"> At first, I just use a simple panel to test, later will use plug-in to make different forms of map.</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Disappearance judgment: </w:t>
      </w:r>
      <w:r w:rsidDel="00000000" w:rsidR="00000000" w:rsidRPr="00000000">
        <w:rPr>
          <w:rFonts w:ascii="Times New Roman" w:cs="Times New Roman" w:eastAsia="Times New Roman" w:hAnsi="Times New Roman"/>
          <w:color w:val="333333"/>
          <w:sz w:val="24"/>
          <w:szCs w:val="24"/>
          <w:highlight w:val="white"/>
          <w:rtl w:val="0"/>
        </w:rPr>
        <w:t xml:space="preserve">Every unities have health bar. When health bar is empty, this unity will disapper. If base’s health bar is empty, game over!</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Interface and controls: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Controls:</w:t>
      </w:r>
      <w:r w:rsidDel="00000000" w:rsidR="00000000" w:rsidRPr="00000000">
        <w:rPr>
          <w:rFonts w:ascii="Times New Roman" w:cs="Times New Roman" w:eastAsia="Times New Roman" w:hAnsi="Times New Roman"/>
          <w:color w:val="333333"/>
          <w:sz w:val="24"/>
          <w:szCs w:val="24"/>
          <w:highlight w:val="white"/>
          <w:rtl w:val="0"/>
        </w:rPr>
        <w:t xml:space="preserve"> Each player selects unity using mouse. After selection, using left mouse button to attack enemies or collect resource, and using right mouse button to move.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The screen:</w:t>
      </w:r>
      <w:r w:rsidDel="00000000" w:rsidR="00000000" w:rsidRPr="00000000">
        <w:rPr>
          <w:rFonts w:ascii="Times New Roman" w:cs="Times New Roman" w:eastAsia="Times New Roman" w:hAnsi="Times New Roman"/>
          <w:color w:val="333333"/>
          <w:sz w:val="24"/>
          <w:szCs w:val="24"/>
          <w:highlight w:val="white"/>
          <w:rtl w:val="0"/>
        </w:rPr>
        <w:t xml:space="preserve"> The initial angle is 45 degrees above the unity, and supporting view adjustment and zoom in and out.</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Game flow:</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219075</wp:posOffset>
                </wp:positionH>
                <wp:positionV relativeFrom="paragraph">
                  <wp:posOffset>571500</wp:posOffset>
                </wp:positionV>
                <wp:extent cx="5033963" cy="5744640"/>
                <wp:effectExtent b="0" l="0" r="0" t="0"/>
                <wp:wrapSquare wrapText="bothSides" distB="114300" distT="114300" distL="114300" distR="114300"/>
                <wp:docPr id="1" name=""/>
                <a:graphic>
                  <a:graphicData uri="http://schemas.microsoft.com/office/word/2010/wordprocessingGroup">
                    <wpg:wgp>
                      <wpg:cNvGrpSpPr/>
                      <wpg:grpSpPr>
                        <a:xfrm>
                          <a:off x="1286025" y="111125"/>
                          <a:ext cx="5033963" cy="5744640"/>
                          <a:chOff x="1286025" y="111125"/>
                          <a:chExt cx="6572100" cy="6786750"/>
                        </a:xfrm>
                      </wpg:grpSpPr>
                      <wps:wsp>
                        <wps:cNvSpPr txBox="1"/>
                        <wps:cNvPr id="2" name="Shape 2"/>
                        <wps:spPr>
                          <a:xfrm>
                            <a:off x="2466975" y="111125"/>
                            <a:ext cx="4486200" cy="42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3" name="Shape 3"/>
                        <wps:spPr>
                          <a:xfrm>
                            <a:off x="3647925" y="339725"/>
                            <a:ext cx="1352400" cy="6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Start</w:t>
                              </w:r>
                            </w:p>
                          </w:txbxContent>
                        </wps:txbx>
                        <wps:bodyPr anchorCtr="0" anchor="ctr" bIns="91425" lIns="91425" spcFirstLastPara="1" rIns="91425" wrap="square" tIns="91425"/>
                      </wps:wsp>
                      <wps:wsp>
                        <wps:cNvSpPr/>
                        <wps:cNvPr id="4" name="Shape 4"/>
                        <wps:spPr>
                          <a:xfrm>
                            <a:off x="3628725" y="1430375"/>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Building base build</w:t>
                              </w:r>
                            </w:p>
                          </w:txbxContent>
                        </wps:txbx>
                        <wps:bodyPr anchorCtr="0" anchor="ctr" bIns="91425" lIns="91425" spcFirstLastPara="1" rIns="91425" wrap="square" tIns="91425"/>
                      </wps:wsp>
                      <wps:wsp>
                        <wps:cNvSpPr/>
                        <wps:cNvPr id="5" name="Shape 5"/>
                        <wps:spPr>
                          <a:xfrm>
                            <a:off x="1866750" y="3657600"/>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Collecting resource </w:t>
                              </w:r>
                            </w:p>
                          </w:txbxContent>
                        </wps:txbx>
                        <wps:bodyPr anchorCtr="0" anchor="ctr" bIns="91425" lIns="91425" spcFirstLastPara="1" rIns="91425" wrap="square" tIns="91425"/>
                      </wps:wsp>
                      <wps:wsp>
                        <wps:cNvSpPr/>
                        <wps:cNvPr id="6" name="Shape 6"/>
                        <wps:spPr>
                          <a:xfrm>
                            <a:off x="5486250" y="3657600"/>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training soldiers</w:t>
                              </w:r>
                            </w:p>
                          </w:txbxContent>
                        </wps:txbx>
                        <wps:bodyPr anchorCtr="0" anchor="ctr" bIns="91425" lIns="91425" spcFirstLastPara="1" rIns="91425" wrap="square" tIns="91425"/>
                      </wps:wsp>
                      <wps:wsp>
                        <wps:cNvSpPr/>
                        <wps:cNvPr id="7" name="Shape 7"/>
                        <wps:spPr>
                          <a:xfrm>
                            <a:off x="3790800" y="4854725"/>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couting enemy </w:t>
                              </w:r>
                            </w:p>
                          </w:txbxContent>
                        </wps:txbx>
                        <wps:bodyPr anchorCtr="0" anchor="ctr" bIns="91425" lIns="91425" spcFirstLastPara="1" rIns="91425" wrap="square" tIns="91425"/>
                      </wps:wsp>
                      <wps:wsp>
                        <wps:cNvSpPr/>
                        <wps:cNvPr id="8" name="Shape 8"/>
                        <wps:spPr>
                          <a:xfrm>
                            <a:off x="3790800" y="6202475"/>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attacting enemy</w:t>
                              </w:r>
                            </w:p>
                          </w:txbxContent>
                        </wps:txbx>
                        <wps:bodyPr anchorCtr="0" anchor="ctr" bIns="91425" lIns="91425" spcFirstLastPara="1" rIns="91425" wrap="square" tIns="91425"/>
                      </wps:wsp>
                      <wps:wsp>
                        <wps:cNvSpPr/>
                        <wps:cNvPr id="9" name="Shape 9"/>
                        <wps:spPr>
                          <a:xfrm>
                            <a:off x="6467325" y="6202475"/>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w:t>
                              </w:r>
                              <w:r w:rsidDel="00000000" w:rsidR="00000000" w:rsidRPr="00000000">
                                <w:rPr>
                                  <w:rFonts w:ascii="Arial" w:cs="Arial" w:eastAsia="Arial" w:hAnsi="Arial"/>
                                  <w:b w:val="0"/>
                                  <w:i w:val="0"/>
                                  <w:smallCaps w:val="0"/>
                                  <w:strike w:val="0"/>
                                  <w:color w:val="000000"/>
                                  <w:sz w:val="28"/>
                                  <w:vertAlign w:val="baseline"/>
                                </w:rPr>
                                <w:t xml:space="preserve">Over</w:t>
                              </w:r>
                            </w:p>
                          </w:txbxContent>
                        </wps:txbx>
                        <wps:bodyPr anchorCtr="0" anchor="ctr" bIns="91425" lIns="91425" spcFirstLastPara="1" rIns="91425" wrap="square" tIns="91425"/>
                      </wps:wsp>
                      <wps:wsp>
                        <wps:cNvSpPr/>
                        <wps:cNvPr id="10" name="Shape 10"/>
                        <wps:spPr>
                          <a:xfrm>
                            <a:off x="3628725" y="2644775"/>
                            <a:ext cx="13908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Hire farmers</w:t>
                              </w:r>
                            </w:p>
                          </w:txbxContent>
                        </wps:txbx>
                        <wps:bodyPr anchorCtr="0" anchor="ctr" bIns="91425" lIns="91425" spcFirstLastPara="1" rIns="91425" wrap="square" tIns="91425"/>
                      </wps:wsp>
                      <wps:wsp>
                        <wps:cNvCnPr/>
                        <wps:spPr>
                          <a:xfrm>
                            <a:off x="4324125" y="1006625"/>
                            <a:ext cx="0" cy="4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324125" y="2125775"/>
                            <a:ext cx="0" cy="5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562225" y="2992475"/>
                            <a:ext cx="1066500" cy="66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019525" y="2992475"/>
                            <a:ext cx="1162200" cy="66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562150" y="4353000"/>
                            <a:ext cx="1924200" cy="5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486350" y="4353000"/>
                            <a:ext cx="1695300" cy="5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486200" y="5550125"/>
                            <a:ext cx="0" cy="6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181600" y="6550175"/>
                            <a:ext cx="128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628800" y="2992475"/>
                            <a:ext cx="162000" cy="3557700"/>
                          </a:xfrm>
                          <a:prstGeom prst="bentConnector3">
                            <a:avLst>
                              <a:gd fmla="val 156976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5567363" y="6264275"/>
                            <a:ext cx="5142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21" name="Shape 21"/>
                        <wps:spPr>
                          <a:xfrm>
                            <a:off x="1286025" y="4588775"/>
                            <a:ext cx="419100" cy="3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219075</wp:posOffset>
                </wp:positionH>
                <wp:positionV relativeFrom="paragraph">
                  <wp:posOffset>571500</wp:posOffset>
                </wp:positionV>
                <wp:extent cx="5033963" cy="574464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33963" cy="5744640"/>
                        </a:xfrm>
                        <a:prstGeom prst="rect"/>
                        <a:ln/>
                      </pic:spPr>
                    </pic:pic>
                  </a:graphicData>
                </a:graphic>
              </wp:anchor>
            </w:drawing>
          </mc:Fallback>
        </mc:AlternateConten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i w:val="0"/>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