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5B5F5" w14:textId="673A3117" w:rsidR="00DA43D9" w:rsidRDefault="00DA43D9" w:rsidP="00DA43D9">
      <w:pPr>
        <w:pStyle w:val="Heading1"/>
        <w:jc w:val="center"/>
      </w:pPr>
      <w:bookmarkStart w:id="0" w:name="_GoBack"/>
      <w:bookmarkEnd w:id="0"/>
      <w:r w:rsidRPr="00DA43D9">
        <w:t>C++ Advanced - Exam (3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06AC798A" w14:textId="4AE4523A" w:rsidR="0057138C" w:rsidRDefault="00DA43D9" w:rsidP="0057138C">
      <w:pPr>
        <w:pStyle w:val="Heading2"/>
      </w:pPr>
      <w:r>
        <w:t>Format Lines</w:t>
      </w:r>
    </w:p>
    <w:p w14:paraId="75D06568" w14:textId="77777777" w:rsidR="00DA43D9" w:rsidRDefault="00DA43D9" w:rsidP="00DA43D9">
      <w:r>
        <w:t xml:space="preserve">You are given several </w:t>
      </w:r>
      <w:r w:rsidRPr="006226B7">
        <w:rPr>
          <w:b/>
        </w:rPr>
        <w:t>lines of text</w:t>
      </w:r>
      <w:r>
        <w:t xml:space="preserve">, and a </w:t>
      </w:r>
      <w:r w:rsidRPr="006226B7">
        <w:rPr>
          <w:b/>
        </w:rPr>
        <w:t>maximum width</w:t>
      </w:r>
      <w:r>
        <w:t xml:space="preserve"> value. Your task is to reformat them – merge short lines and break long lines. The lines of the resulting text must: </w:t>
      </w:r>
    </w:p>
    <w:p w14:paraId="56CF2D0F" w14:textId="416F2A78" w:rsidR="00DA43D9" w:rsidRDefault="00DA43D9" w:rsidP="00DA43D9">
      <w:pPr>
        <w:pStyle w:val="ListParagraph"/>
        <w:numPr>
          <w:ilvl w:val="0"/>
          <w:numId w:val="40"/>
        </w:numPr>
      </w:pPr>
      <w:r>
        <w:t>Contain the original words (i.e. words can’t be broken apart), in their original order</w:t>
      </w:r>
    </w:p>
    <w:p w14:paraId="6500700A" w14:textId="52556231" w:rsidR="00DA43D9" w:rsidRDefault="00DA43D9" w:rsidP="00DA43D9">
      <w:pPr>
        <w:pStyle w:val="ListParagraph"/>
        <w:numPr>
          <w:ilvl w:val="0"/>
          <w:numId w:val="40"/>
        </w:numPr>
      </w:pPr>
      <w:r>
        <w:t>Have at least one word in each of them</w:t>
      </w:r>
    </w:p>
    <w:p w14:paraId="5CD7166F" w14:textId="3F2D6CD8" w:rsidR="00DA43D9" w:rsidRDefault="00DA43D9" w:rsidP="00DA43D9">
      <w:pPr>
        <w:pStyle w:val="ListParagraph"/>
        <w:numPr>
          <w:ilvl w:val="0"/>
          <w:numId w:val="40"/>
        </w:numPr>
      </w:pPr>
      <w:r>
        <w:t xml:space="preserve">Not exceed the </w:t>
      </w:r>
      <w:r w:rsidRPr="000421D2">
        <w:rPr>
          <w:b/>
        </w:rPr>
        <w:t>maximum width</w:t>
      </w:r>
      <w:r>
        <w:t xml:space="preserve"> value (unless this interferes with 1 and 2, i.e. if a word is longer than the maximum width, for that word there must be a line containing only it, even though that line will be wider than the maximum width) – the width of a line is the number of characters on it, including spaces.</w:t>
      </w:r>
    </w:p>
    <w:p w14:paraId="42848241" w14:textId="659E0A81" w:rsidR="00DA43D9" w:rsidRDefault="00DA43D9" w:rsidP="00DA43D9">
      <w:pPr>
        <w:pStyle w:val="ListParagraph"/>
        <w:numPr>
          <w:ilvl w:val="0"/>
          <w:numId w:val="40"/>
        </w:numPr>
      </w:pPr>
      <w:r>
        <w:t>Be as close to the maximum width as possible (i.e. the number of lines must be the least possible)</w:t>
      </w:r>
    </w:p>
    <w:p w14:paraId="7085E0F6" w14:textId="293E39E6" w:rsidR="00DA43D9" w:rsidRDefault="00DA43D9" w:rsidP="00DA43D9">
      <w:pPr>
        <w:pStyle w:val="ListParagraph"/>
        <w:numPr>
          <w:ilvl w:val="0"/>
          <w:numId w:val="40"/>
        </w:numPr>
      </w:pPr>
      <w:r>
        <w:t xml:space="preserve">Have exactly one </w:t>
      </w:r>
      <w:r w:rsidRPr="00984C44">
        <w:rPr>
          <w:rStyle w:val="CodeChar"/>
        </w:rPr>
        <w:t>' '</w:t>
      </w:r>
      <w:r>
        <w:t xml:space="preserve"> (space) character between each two words on a line</w:t>
      </w:r>
    </w:p>
    <w:p w14:paraId="5B14260A" w14:textId="77777777" w:rsidR="00DA43D9" w:rsidRDefault="00DA43D9" w:rsidP="00DA43D9">
      <w:r>
        <w:t xml:space="preserve">A word in the text we will consider any sequence of non-whitespace characters separated by space characters. That is, words consist of combinations of the letters </w:t>
      </w:r>
      <w:r w:rsidRPr="000421D2">
        <w:rPr>
          <w:rStyle w:val="CodeChar"/>
        </w:rPr>
        <w:t>a-z</w:t>
      </w:r>
      <w:r>
        <w:t xml:space="preserve">, </w:t>
      </w:r>
      <w:r w:rsidRPr="000421D2">
        <w:rPr>
          <w:rStyle w:val="CodeChar"/>
        </w:rPr>
        <w:t>A-Z</w:t>
      </w:r>
      <w:r>
        <w:t xml:space="preserve">, the digits </w:t>
      </w:r>
      <w:r w:rsidRPr="000421D2">
        <w:rPr>
          <w:rStyle w:val="CodeChar"/>
        </w:rPr>
        <w:t>0-9</w:t>
      </w:r>
      <w:r>
        <w:t xml:space="preserve">, and the symbols </w:t>
      </w:r>
      <w:r w:rsidRPr="000421D2">
        <w:rPr>
          <w:rStyle w:val="CodeChar"/>
        </w:rPr>
        <w:t>`~!@$%^&amp;*()_+{}:”|&lt;&gt;?[];’\,./</w:t>
      </w:r>
      <w:r>
        <w:t xml:space="preserve"> and are separated by one or more </w:t>
      </w:r>
      <w:r w:rsidRPr="000421D2">
        <w:rPr>
          <w:rStyle w:val="CodeChar"/>
        </w:rPr>
        <w:t>' '</w:t>
      </w:r>
      <w:r>
        <w:t xml:space="preserve"> (space) characters and/or new lines. That means that in the text </w:t>
      </w:r>
      <w:r w:rsidRPr="000421D2">
        <w:rPr>
          <w:rStyle w:val="CodeChar"/>
        </w:rPr>
        <w:t>"hellO there, what’s up?"</w:t>
      </w:r>
      <w:r>
        <w:t xml:space="preserve">, </w:t>
      </w:r>
      <w:r w:rsidRPr="000421D2">
        <w:rPr>
          <w:rStyle w:val="CodeChar"/>
        </w:rPr>
        <w:t>"hellO</w:t>
      </w:r>
      <w:r>
        <w:rPr>
          <w:rStyle w:val="CodeChar"/>
        </w:rPr>
        <w:t>"</w:t>
      </w:r>
      <w:r>
        <w:t xml:space="preserve"> </w:t>
      </w:r>
      <w:r w:rsidRPr="000421D2">
        <w:rPr>
          <w:rStyle w:val="CodeChar"/>
        </w:rPr>
        <w:t>"there</w:t>
      </w:r>
      <w:r>
        <w:rPr>
          <w:rStyle w:val="CodeChar"/>
        </w:rPr>
        <w:t>"</w:t>
      </w:r>
      <w:r w:rsidRPr="000421D2">
        <w:rPr>
          <w:rStyle w:val="CodeChar"/>
        </w:rPr>
        <w:t xml:space="preserve"> </w:t>
      </w:r>
      <w:r>
        <w:rPr>
          <w:rStyle w:val="CodeChar"/>
        </w:rPr>
        <w:t>"</w:t>
      </w:r>
      <w:r w:rsidRPr="000421D2">
        <w:rPr>
          <w:rStyle w:val="CodeChar"/>
        </w:rPr>
        <w:t>what’s,</w:t>
      </w:r>
      <w:r>
        <w:rPr>
          <w:rStyle w:val="CodeChar"/>
        </w:rPr>
        <w:t>"</w:t>
      </w:r>
      <w:r w:rsidRPr="000421D2">
        <w:rPr>
          <w:b/>
        </w:rPr>
        <w:t xml:space="preserve"> </w:t>
      </w:r>
      <w:r>
        <w:t xml:space="preserve">and </w:t>
      </w:r>
      <w:r w:rsidRPr="000421D2">
        <w:rPr>
          <w:rStyle w:val="CodeChar"/>
        </w:rPr>
        <w:t>"up?</w:t>
      </w:r>
      <w:r>
        <w:rPr>
          <w:rStyle w:val="CodeChar"/>
        </w:rPr>
        <w:t>"</w:t>
      </w:r>
      <w:r w:rsidRPr="000421D2">
        <w:rPr>
          <w:b/>
        </w:rPr>
        <w:t xml:space="preserve"> </w:t>
      </w:r>
      <w:r>
        <w:t>are words.</w:t>
      </w:r>
    </w:p>
    <w:p w14:paraId="2F044465" w14:textId="77777777" w:rsidR="00DA43D9" w:rsidRPr="000421D2" w:rsidRDefault="00DA43D9" w:rsidP="00DA43D9">
      <w:pPr>
        <w:rPr>
          <w:i/>
        </w:rPr>
      </w:pPr>
      <w:r w:rsidRPr="000421D2">
        <w:rPr>
          <w:i/>
        </w:rPr>
        <w:t xml:space="preserve">Simply put, you have some text, remove unnecessary spaces and insert </w:t>
      </w:r>
      <w:r>
        <w:rPr>
          <w:i/>
        </w:rPr>
        <w:t>"end of line"</w:t>
      </w:r>
      <w:r w:rsidRPr="000421D2">
        <w:rPr>
          <w:i/>
        </w:rPr>
        <w:t xml:space="preserve"> when no more words can be added to the line without it becoming longer than the </w:t>
      </w:r>
      <w:r w:rsidRPr="000421D2">
        <w:rPr>
          <w:b/>
          <w:i/>
        </w:rPr>
        <w:t>maximum width</w:t>
      </w:r>
      <w:r w:rsidRPr="000421D2">
        <w:rPr>
          <w:i/>
        </w:rPr>
        <w:t xml:space="preserve"> value.</w:t>
      </w:r>
    </w:p>
    <w:p w14:paraId="51C0ACB5" w14:textId="77777777" w:rsidR="00DA43D9" w:rsidRDefault="00DA43D9" w:rsidP="00DA43D9">
      <w:pPr>
        <w:pStyle w:val="Heading3"/>
      </w:pPr>
      <w:r>
        <w:t>Input</w:t>
      </w:r>
    </w:p>
    <w:p w14:paraId="67AE89AC" w14:textId="77777777" w:rsidR="00DA43D9" w:rsidRDefault="00DA43D9" w:rsidP="00DA43D9">
      <w:r>
        <w:t xml:space="preserve">Lines of the text, until a line containing the string </w:t>
      </w:r>
      <w:r w:rsidRPr="000421D2">
        <w:rPr>
          <w:rStyle w:val="CodeChar"/>
        </w:rPr>
        <w:t>"###"</w:t>
      </w:r>
      <w:r>
        <w:t xml:space="preserve"> (three number signs, aka “hashtags”) is entered – this last is not considered part of the text, just an indication that the program should stop reading the text.</w:t>
      </w:r>
    </w:p>
    <w:p w14:paraId="2DE4773C" w14:textId="77777777" w:rsidR="00DA43D9" w:rsidRDefault="00DA43D9" w:rsidP="00DA43D9">
      <w:r>
        <w:t>On the next line, a single integer will be entered – the maximum width value.</w:t>
      </w:r>
    </w:p>
    <w:p w14:paraId="30BEF3EB" w14:textId="77777777" w:rsidR="00DA43D9" w:rsidRDefault="00DA43D9" w:rsidP="00DA43D9">
      <w:pPr>
        <w:pStyle w:val="Heading3"/>
      </w:pPr>
      <w:r>
        <w:t>Output</w:t>
      </w:r>
    </w:p>
    <w:p w14:paraId="28A03DE9" w14:textId="77777777" w:rsidR="00DA43D9" w:rsidRPr="00064A61" w:rsidRDefault="00DA43D9" w:rsidP="00DA43D9">
      <w:r>
        <w:t>The lines of the formatted text, as described above.</w:t>
      </w:r>
    </w:p>
    <w:p w14:paraId="2673EEAF" w14:textId="77777777" w:rsidR="00DA43D9" w:rsidRDefault="00DA43D9" w:rsidP="00DA43D9">
      <w:pPr>
        <w:pStyle w:val="Heading3"/>
      </w:pPr>
      <w:r>
        <w:t>Restrictions</w:t>
      </w:r>
    </w:p>
    <w:p w14:paraId="48987DA6" w14:textId="77777777" w:rsidR="00DA43D9" w:rsidRDefault="00DA43D9" w:rsidP="00DA43D9">
      <w:r>
        <w:t xml:space="preserve">The text will contain no more than </w:t>
      </w:r>
      <w:r>
        <w:rPr>
          <w:rStyle w:val="CodeChar"/>
        </w:rPr>
        <w:t>10</w:t>
      </w:r>
      <w:r w:rsidRPr="00290BFC">
        <w:rPr>
          <w:rStyle w:val="CodeChar"/>
        </w:rPr>
        <w:t>00</w:t>
      </w:r>
      <w:r>
        <w:t xml:space="preserve"> characters (including spaces and </w:t>
      </w:r>
      <w:r w:rsidRPr="000421D2">
        <w:rPr>
          <w:rStyle w:val="CodeChar"/>
        </w:rPr>
        <w:t>"end of line"</w:t>
      </w:r>
      <w:r>
        <w:t xml:space="preserve"> characters).</w:t>
      </w:r>
    </w:p>
    <w:p w14:paraId="1D192D7C" w14:textId="77777777" w:rsidR="00DA43D9" w:rsidRDefault="00DA43D9" w:rsidP="00DA43D9">
      <w:r>
        <w:t xml:space="preserve">The </w:t>
      </w:r>
      <w:r w:rsidRPr="00181F53">
        <w:rPr>
          <w:b/>
        </w:rPr>
        <w:t>maximum width</w:t>
      </w:r>
      <w:r>
        <w:t xml:space="preserve"> will be less than or equal to </w:t>
      </w:r>
      <w:r w:rsidRPr="00181F53">
        <w:rPr>
          <w:rStyle w:val="CodeChar"/>
        </w:rPr>
        <w:t>100</w:t>
      </w:r>
      <w:r>
        <w:t>.</w:t>
      </w:r>
    </w:p>
    <w:p w14:paraId="69F2C244" w14:textId="77777777" w:rsidR="00DA43D9" w:rsidRDefault="00DA43D9" w:rsidP="00DA43D9">
      <w:r>
        <w:t xml:space="preserve">The total running time of your program should be no more than </w:t>
      </w:r>
      <w:r w:rsidRPr="001D3AAD">
        <w:rPr>
          <w:rStyle w:val="CodeChar"/>
        </w:rPr>
        <w:t>0.</w:t>
      </w:r>
      <w:r>
        <w:rPr>
          <w:rStyle w:val="CodeChar"/>
        </w:rPr>
        <w:t>1</w:t>
      </w:r>
      <w:r w:rsidRPr="001D3AAD">
        <w:rPr>
          <w:rStyle w:val="CodeChar"/>
        </w:rPr>
        <w:t>s</w:t>
      </w:r>
    </w:p>
    <w:p w14:paraId="21138AD7" w14:textId="77777777" w:rsidR="00DA43D9" w:rsidRPr="001D3AAD" w:rsidRDefault="00DA43D9" w:rsidP="00DA43D9">
      <w:r>
        <w:t xml:space="preserve">The total memory allowed for use by your program is </w:t>
      </w:r>
      <w:r>
        <w:rPr>
          <w:rStyle w:val="CodeChar"/>
        </w:rPr>
        <w:t>16</w:t>
      </w:r>
      <w:r w:rsidRPr="001D3AAD">
        <w:rPr>
          <w:rStyle w:val="CodeChar"/>
        </w:rPr>
        <w:t>MB</w:t>
      </w:r>
    </w:p>
    <w:p w14:paraId="05C20F4F" w14:textId="3E78C123" w:rsidR="00DA43D9" w:rsidRPr="009F154B" w:rsidRDefault="00DA43D9" w:rsidP="00DA43D9">
      <w:pPr>
        <w:pStyle w:val="Heading3"/>
      </w:pPr>
      <w:r>
        <w:lastRenderedPageBreak/>
        <w:t>Example</w:t>
      </w:r>
      <w:r w:rsidR="009F154B">
        <w:t>s</w:t>
      </w:r>
    </w:p>
    <w:tbl>
      <w:tblPr>
        <w:tblStyle w:val="GridTable6Colorful"/>
        <w:tblW w:w="0" w:type="auto"/>
        <w:tblLook w:val="0620" w:firstRow="1" w:lastRow="0" w:firstColumn="0" w:lastColumn="0" w:noHBand="1" w:noVBand="1"/>
      </w:tblPr>
      <w:tblGrid>
        <w:gridCol w:w="5339"/>
        <w:gridCol w:w="5086"/>
      </w:tblGrid>
      <w:tr w:rsidR="00DA43D9" w14:paraId="12B6BB5A" w14:textId="5057418C" w:rsidTr="00DA43D9">
        <w:trPr>
          <w:cnfStyle w:val="100000000000" w:firstRow="1" w:lastRow="0" w:firstColumn="0" w:lastColumn="0" w:oddVBand="0" w:evenVBand="0" w:oddHBand="0" w:evenHBand="0" w:firstRowFirstColumn="0" w:firstRowLastColumn="0" w:lastRowFirstColumn="0" w:lastRowLastColumn="0"/>
        </w:trPr>
        <w:tc>
          <w:tcPr>
            <w:tcW w:w="5339" w:type="dxa"/>
            <w:shd w:val="clear" w:color="auto" w:fill="D9D9D9" w:themeFill="background1" w:themeFillShade="D9"/>
          </w:tcPr>
          <w:p w14:paraId="00D1FBD5" w14:textId="08B1B8FE" w:rsidR="00DA43D9" w:rsidRPr="00D56E04" w:rsidRDefault="00DA43D9" w:rsidP="00DA43D9">
            <w:pPr>
              <w:jc w:val="center"/>
              <w:rPr>
                <w:lang w:val="en-US"/>
              </w:rPr>
            </w:pPr>
            <w:r>
              <w:rPr>
                <w:lang w:val="en-US"/>
              </w:rPr>
              <w:t>Input</w:t>
            </w:r>
          </w:p>
        </w:tc>
        <w:tc>
          <w:tcPr>
            <w:tcW w:w="5086" w:type="dxa"/>
            <w:shd w:val="clear" w:color="auto" w:fill="D9D9D9" w:themeFill="background1" w:themeFillShade="D9"/>
          </w:tcPr>
          <w:p w14:paraId="3E7A6556" w14:textId="2414989B" w:rsidR="00DA43D9" w:rsidRPr="00DA43D9" w:rsidRDefault="00DA43D9" w:rsidP="00DA43D9">
            <w:pPr>
              <w:jc w:val="center"/>
              <w:rPr>
                <w:lang w:val="en-US"/>
              </w:rPr>
            </w:pPr>
            <w:r>
              <w:rPr>
                <w:lang w:val="en-US"/>
              </w:rPr>
              <w:t>Output</w:t>
            </w:r>
          </w:p>
        </w:tc>
      </w:tr>
      <w:tr w:rsidR="00DA43D9" w14:paraId="57D4A457" w14:textId="788E6709" w:rsidTr="00DA43D9">
        <w:tc>
          <w:tcPr>
            <w:tcW w:w="5339" w:type="dxa"/>
          </w:tcPr>
          <w:p w14:paraId="073E1C2E" w14:textId="77777777" w:rsidR="00DA43D9" w:rsidRPr="00872A60" w:rsidRDefault="00DA43D9" w:rsidP="00DA43D9">
            <w:pPr>
              <w:pStyle w:val="Code"/>
              <w:tabs>
                <w:tab w:val="right" w:pos="2804"/>
              </w:tabs>
              <w:rPr>
                <w:b w:val="0"/>
                <w:lang w:val="en-US"/>
              </w:rPr>
            </w:pPr>
            <w:r w:rsidRPr="00872A60">
              <w:rPr>
                <w:b w:val="0"/>
                <w:lang w:val="en-US"/>
              </w:rPr>
              <w:t>D/1770 L1, popularly known as Lexell's Comet after its orbit computer Anders Johan Lexell, was a comet discovered by astronomer Charles Messier in June</w:t>
            </w:r>
          </w:p>
          <w:p w14:paraId="74CBBD54" w14:textId="77777777" w:rsidR="00DA43D9" w:rsidRPr="00872A60" w:rsidRDefault="00DA43D9" w:rsidP="00DA43D9">
            <w:pPr>
              <w:pStyle w:val="Code"/>
              <w:tabs>
                <w:tab w:val="right" w:pos="2804"/>
              </w:tabs>
              <w:rPr>
                <w:b w:val="0"/>
                <w:lang w:val="en-US"/>
              </w:rPr>
            </w:pPr>
            <w:r w:rsidRPr="00872A60">
              <w:rPr>
                <w:b w:val="0"/>
                <w:lang w:val="en-US"/>
              </w:rPr>
              <w:t>1770.[note 1] It is notable for having passed closer to Earth than any other</w:t>
            </w:r>
          </w:p>
          <w:p w14:paraId="472B32F1" w14:textId="77777777" w:rsidR="00DA43D9" w:rsidRPr="00872A60" w:rsidRDefault="00DA43D9" w:rsidP="00DA43D9">
            <w:pPr>
              <w:pStyle w:val="Code"/>
              <w:tabs>
                <w:tab w:val="right" w:pos="2804"/>
              </w:tabs>
              <w:rPr>
                <w:b w:val="0"/>
                <w:lang w:val="en-US"/>
              </w:rPr>
            </w:pPr>
            <w:r w:rsidRPr="00872A60">
              <w:rPr>
                <w:b w:val="0"/>
                <w:lang w:val="en-US"/>
              </w:rPr>
              <w:t>comet in recorded history, approaching to a distance of only 0.015</w:t>
            </w:r>
          </w:p>
          <w:p w14:paraId="5F4E2DAD" w14:textId="77777777" w:rsidR="00DA43D9" w:rsidRPr="00872A60" w:rsidRDefault="00DA43D9" w:rsidP="00DA43D9">
            <w:pPr>
              <w:pStyle w:val="Code"/>
              <w:tabs>
                <w:tab w:val="right" w:pos="2804"/>
              </w:tabs>
              <w:rPr>
                <w:b w:val="0"/>
                <w:lang w:val="en-US"/>
              </w:rPr>
            </w:pPr>
            <w:r w:rsidRPr="00872A60">
              <w:rPr>
                <w:b w:val="0"/>
                <w:lang w:val="en-US"/>
              </w:rPr>
              <w:t xml:space="preserve">astronomical </w:t>
            </w:r>
          </w:p>
          <w:p w14:paraId="553B35CA" w14:textId="77777777" w:rsidR="00DA43D9" w:rsidRPr="00872A60" w:rsidRDefault="00DA43D9" w:rsidP="00DA43D9">
            <w:pPr>
              <w:pStyle w:val="Code"/>
              <w:tabs>
                <w:tab w:val="right" w:pos="2804"/>
              </w:tabs>
              <w:rPr>
                <w:b w:val="0"/>
                <w:lang w:val="en-US"/>
              </w:rPr>
            </w:pPr>
            <w:r w:rsidRPr="00872A60">
              <w:rPr>
                <w:b w:val="0"/>
                <w:lang w:val="en-US"/>
              </w:rPr>
              <w:t xml:space="preserve">units </w:t>
            </w:r>
          </w:p>
          <w:p w14:paraId="5B8B6E75" w14:textId="77777777" w:rsidR="00DA43D9" w:rsidRPr="00872A60" w:rsidRDefault="00DA43D9" w:rsidP="00DA43D9">
            <w:pPr>
              <w:pStyle w:val="Code"/>
              <w:tabs>
                <w:tab w:val="right" w:pos="2804"/>
              </w:tabs>
              <w:rPr>
                <w:b w:val="0"/>
                <w:lang w:val="en-US"/>
              </w:rPr>
            </w:pPr>
            <w:r w:rsidRPr="00872A60">
              <w:rPr>
                <w:b w:val="0"/>
                <w:lang w:val="en-US"/>
              </w:rPr>
              <w:t>(2,200,000 km;</w:t>
            </w:r>
          </w:p>
          <w:p w14:paraId="0F1963CF" w14:textId="77777777" w:rsidR="00DA43D9" w:rsidRPr="00872A60" w:rsidRDefault="00DA43D9" w:rsidP="00DA43D9">
            <w:pPr>
              <w:pStyle w:val="Code"/>
              <w:tabs>
                <w:tab w:val="right" w:pos="2804"/>
              </w:tabs>
              <w:rPr>
                <w:b w:val="0"/>
                <w:lang w:val="en-US"/>
              </w:rPr>
            </w:pPr>
            <w:r w:rsidRPr="00872A60">
              <w:rPr>
                <w:b w:val="0"/>
                <w:lang w:val="en-US"/>
              </w:rPr>
              <w:t>1,400,000 mi).[1][3][4] The comet has not been seen since 1770 and is considered a lost comet.</w:t>
            </w:r>
          </w:p>
          <w:p w14:paraId="5C16C5DA" w14:textId="77777777" w:rsidR="00DA43D9" w:rsidRPr="00872A60" w:rsidRDefault="00DA43D9" w:rsidP="00DA43D9">
            <w:pPr>
              <w:pStyle w:val="Code"/>
              <w:tabs>
                <w:tab w:val="right" w:pos="2804"/>
              </w:tabs>
              <w:rPr>
                <w:b w:val="0"/>
                <w:lang w:val="en-US"/>
              </w:rPr>
            </w:pPr>
            <w:r w:rsidRPr="00872A60">
              <w:rPr>
                <w:b w:val="0"/>
                <w:lang w:val="en-US"/>
              </w:rPr>
              <w:t>###</w:t>
            </w:r>
          </w:p>
          <w:p w14:paraId="70B12B3D" w14:textId="77777777" w:rsidR="00DA43D9" w:rsidRPr="00B809D5" w:rsidRDefault="00DA43D9" w:rsidP="00DA43D9">
            <w:pPr>
              <w:pStyle w:val="Code"/>
              <w:tabs>
                <w:tab w:val="right" w:pos="2804"/>
              </w:tabs>
              <w:rPr>
                <w:b w:val="0"/>
                <w:lang w:val="en-US"/>
              </w:rPr>
            </w:pPr>
            <w:r w:rsidRPr="00872A60">
              <w:rPr>
                <w:b w:val="0"/>
                <w:lang w:val="en-US"/>
              </w:rPr>
              <w:t>38</w:t>
            </w:r>
          </w:p>
        </w:tc>
        <w:tc>
          <w:tcPr>
            <w:tcW w:w="5086" w:type="dxa"/>
          </w:tcPr>
          <w:p w14:paraId="6D80B1DB" w14:textId="77777777" w:rsidR="00DA43D9" w:rsidRPr="00872A60" w:rsidRDefault="00DA43D9" w:rsidP="00DA43D9">
            <w:pPr>
              <w:pStyle w:val="Code"/>
              <w:tabs>
                <w:tab w:val="right" w:pos="2804"/>
              </w:tabs>
              <w:rPr>
                <w:b w:val="0"/>
                <w:lang w:val="en-US"/>
              </w:rPr>
            </w:pPr>
            <w:r w:rsidRPr="00872A60">
              <w:rPr>
                <w:b w:val="0"/>
                <w:lang w:val="en-US"/>
              </w:rPr>
              <w:t>D/1770 L1, popularly known as Lexell's</w:t>
            </w:r>
          </w:p>
          <w:p w14:paraId="7D342161" w14:textId="77777777" w:rsidR="00DA43D9" w:rsidRPr="00872A60" w:rsidRDefault="00DA43D9" w:rsidP="00DA43D9">
            <w:pPr>
              <w:pStyle w:val="Code"/>
              <w:tabs>
                <w:tab w:val="right" w:pos="2804"/>
              </w:tabs>
              <w:rPr>
                <w:b w:val="0"/>
                <w:lang w:val="en-US"/>
              </w:rPr>
            </w:pPr>
            <w:r w:rsidRPr="00872A60">
              <w:rPr>
                <w:b w:val="0"/>
                <w:lang w:val="en-US"/>
              </w:rPr>
              <w:t>Comet after its orbit computer Anders</w:t>
            </w:r>
          </w:p>
          <w:p w14:paraId="53F18C22" w14:textId="77777777" w:rsidR="00DA43D9" w:rsidRPr="00872A60" w:rsidRDefault="00DA43D9" w:rsidP="00DA43D9">
            <w:pPr>
              <w:pStyle w:val="Code"/>
              <w:tabs>
                <w:tab w:val="right" w:pos="2804"/>
              </w:tabs>
              <w:rPr>
                <w:b w:val="0"/>
                <w:lang w:val="en-US"/>
              </w:rPr>
            </w:pPr>
            <w:r w:rsidRPr="00872A60">
              <w:rPr>
                <w:b w:val="0"/>
                <w:lang w:val="en-US"/>
              </w:rPr>
              <w:t>Johan Lexell, was a comet discovered</w:t>
            </w:r>
          </w:p>
          <w:p w14:paraId="7499E4F7" w14:textId="77777777" w:rsidR="00DA43D9" w:rsidRPr="00872A60" w:rsidRDefault="00DA43D9" w:rsidP="00DA43D9">
            <w:pPr>
              <w:pStyle w:val="Code"/>
              <w:tabs>
                <w:tab w:val="right" w:pos="2804"/>
              </w:tabs>
              <w:rPr>
                <w:b w:val="0"/>
                <w:lang w:val="en-US"/>
              </w:rPr>
            </w:pPr>
            <w:r w:rsidRPr="00872A60">
              <w:rPr>
                <w:b w:val="0"/>
                <w:lang w:val="en-US"/>
              </w:rPr>
              <w:t>by astronomer Charles Messier in June</w:t>
            </w:r>
          </w:p>
          <w:p w14:paraId="4EF1D828" w14:textId="77777777" w:rsidR="00DA43D9" w:rsidRPr="00872A60" w:rsidRDefault="00DA43D9" w:rsidP="00DA43D9">
            <w:pPr>
              <w:pStyle w:val="Code"/>
              <w:tabs>
                <w:tab w:val="right" w:pos="2804"/>
              </w:tabs>
              <w:rPr>
                <w:b w:val="0"/>
                <w:lang w:val="en-US"/>
              </w:rPr>
            </w:pPr>
            <w:r w:rsidRPr="00872A60">
              <w:rPr>
                <w:b w:val="0"/>
                <w:lang w:val="en-US"/>
              </w:rPr>
              <w:t>1770.[note 1] It is notable for having</w:t>
            </w:r>
          </w:p>
          <w:p w14:paraId="2EFE5D42" w14:textId="77777777" w:rsidR="00DA43D9" w:rsidRPr="00872A60" w:rsidRDefault="00DA43D9" w:rsidP="00DA43D9">
            <w:pPr>
              <w:pStyle w:val="Code"/>
              <w:tabs>
                <w:tab w:val="right" w:pos="2804"/>
              </w:tabs>
              <w:rPr>
                <w:b w:val="0"/>
                <w:lang w:val="en-US"/>
              </w:rPr>
            </w:pPr>
            <w:r w:rsidRPr="00872A60">
              <w:rPr>
                <w:b w:val="0"/>
                <w:lang w:val="en-US"/>
              </w:rPr>
              <w:t>passed closer to Earth than any other</w:t>
            </w:r>
          </w:p>
          <w:p w14:paraId="6F4C87F0" w14:textId="77777777" w:rsidR="00DA43D9" w:rsidRPr="00872A60" w:rsidRDefault="00DA43D9" w:rsidP="00DA43D9">
            <w:pPr>
              <w:pStyle w:val="Code"/>
              <w:tabs>
                <w:tab w:val="right" w:pos="2804"/>
              </w:tabs>
              <w:rPr>
                <w:b w:val="0"/>
                <w:lang w:val="en-US"/>
              </w:rPr>
            </w:pPr>
            <w:r w:rsidRPr="00872A60">
              <w:rPr>
                <w:b w:val="0"/>
                <w:lang w:val="en-US"/>
              </w:rPr>
              <w:t>comet in recorded history, approaching</w:t>
            </w:r>
          </w:p>
          <w:p w14:paraId="6607EFA8" w14:textId="77777777" w:rsidR="00DA43D9" w:rsidRPr="00872A60" w:rsidRDefault="00DA43D9" w:rsidP="00DA43D9">
            <w:pPr>
              <w:pStyle w:val="Code"/>
              <w:tabs>
                <w:tab w:val="right" w:pos="2804"/>
              </w:tabs>
              <w:rPr>
                <w:b w:val="0"/>
                <w:lang w:val="en-US"/>
              </w:rPr>
            </w:pPr>
            <w:r w:rsidRPr="00872A60">
              <w:rPr>
                <w:b w:val="0"/>
                <w:lang w:val="en-US"/>
              </w:rPr>
              <w:t>to a distance of only 0.015</w:t>
            </w:r>
          </w:p>
          <w:p w14:paraId="5981E868" w14:textId="77777777" w:rsidR="00DA43D9" w:rsidRPr="00872A60" w:rsidRDefault="00DA43D9" w:rsidP="00DA43D9">
            <w:pPr>
              <w:pStyle w:val="Code"/>
              <w:tabs>
                <w:tab w:val="right" w:pos="2804"/>
              </w:tabs>
              <w:rPr>
                <w:b w:val="0"/>
                <w:lang w:val="en-US"/>
              </w:rPr>
            </w:pPr>
            <w:r w:rsidRPr="00872A60">
              <w:rPr>
                <w:b w:val="0"/>
                <w:lang w:val="en-US"/>
              </w:rPr>
              <w:t>astronomical units (2,200,000 km;</w:t>
            </w:r>
          </w:p>
          <w:p w14:paraId="67BDB898" w14:textId="77777777" w:rsidR="00DA43D9" w:rsidRPr="00872A60" w:rsidRDefault="00DA43D9" w:rsidP="00DA43D9">
            <w:pPr>
              <w:pStyle w:val="Code"/>
              <w:tabs>
                <w:tab w:val="right" w:pos="2804"/>
              </w:tabs>
              <w:rPr>
                <w:b w:val="0"/>
                <w:lang w:val="en-US"/>
              </w:rPr>
            </w:pPr>
            <w:r w:rsidRPr="00872A60">
              <w:rPr>
                <w:b w:val="0"/>
                <w:lang w:val="en-US"/>
              </w:rPr>
              <w:t>1,400,000 mi).[1][3][4] The comet has</w:t>
            </w:r>
          </w:p>
          <w:p w14:paraId="745F7EC0" w14:textId="77777777" w:rsidR="00DA43D9" w:rsidRPr="00872A60" w:rsidRDefault="00DA43D9" w:rsidP="00DA43D9">
            <w:pPr>
              <w:pStyle w:val="Code"/>
              <w:tabs>
                <w:tab w:val="right" w:pos="2804"/>
              </w:tabs>
              <w:rPr>
                <w:b w:val="0"/>
                <w:lang w:val="en-US"/>
              </w:rPr>
            </w:pPr>
            <w:r w:rsidRPr="00872A60">
              <w:rPr>
                <w:b w:val="0"/>
                <w:lang w:val="en-US"/>
              </w:rPr>
              <w:t>not been seen since 1770 and is</w:t>
            </w:r>
          </w:p>
          <w:p w14:paraId="0A13B976" w14:textId="0E8E7C4C" w:rsidR="00DA43D9" w:rsidRPr="00872A60" w:rsidRDefault="00DA43D9" w:rsidP="00DA43D9">
            <w:pPr>
              <w:pStyle w:val="Code"/>
              <w:tabs>
                <w:tab w:val="right" w:pos="2804"/>
              </w:tabs>
              <w:rPr>
                <w:b w:val="0"/>
              </w:rPr>
            </w:pPr>
            <w:r w:rsidRPr="00872A60">
              <w:rPr>
                <w:b w:val="0"/>
                <w:lang w:val="en-US"/>
              </w:rPr>
              <w:t>considered a lost comet.</w:t>
            </w:r>
          </w:p>
        </w:tc>
      </w:tr>
    </w:tbl>
    <w:p w14:paraId="4FD25560" w14:textId="77777777" w:rsidR="00DA43D9" w:rsidRPr="009F154B" w:rsidRDefault="00DA43D9" w:rsidP="00DA43D9">
      <w:pPr>
        <w:rPr>
          <w:lang w:val="bg-BG"/>
        </w:rPr>
      </w:pPr>
    </w:p>
    <w:tbl>
      <w:tblPr>
        <w:tblStyle w:val="GridTable6Colorful"/>
        <w:tblW w:w="0" w:type="auto"/>
        <w:tblLook w:val="0620" w:firstRow="1" w:lastRow="0" w:firstColumn="0" w:lastColumn="0" w:noHBand="1" w:noVBand="1"/>
      </w:tblPr>
      <w:tblGrid>
        <w:gridCol w:w="5260"/>
        <w:gridCol w:w="5165"/>
      </w:tblGrid>
      <w:tr w:rsidR="00DA43D9" w14:paraId="0BFDE0A0" w14:textId="77777777" w:rsidTr="00DA43D9">
        <w:trPr>
          <w:cnfStyle w:val="100000000000" w:firstRow="1" w:lastRow="0" w:firstColumn="0" w:lastColumn="0" w:oddVBand="0" w:evenVBand="0" w:oddHBand="0" w:evenHBand="0" w:firstRowFirstColumn="0" w:firstRowLastColumn="0" w:lastRowFirstColumn="0" w:lastRowLastColumn="0"/>
        </w:trPr>
        <w:tc>
          <w:tcPr>
            <w:tcW w:w="5375" w:type="dxa"/>
            <w:shd w:val="clear" w:color="auto" w:fill="D9D9D9" w:themeFill="background1" w:themeFillShade="D9"/>
          </w:tcPr>
          <w:p w14:paraId="53222069" w14:textId="09DF52F1" w:rsidR="00DA43D9" w:rsidRPr="00D56E04" w:rsidRDefault="00DA43D9" w:rsidP="00D34E24">
            <w:pPr>
              <w:rPr>
                <w:lang w:val="en-US"/>
              </w:rPr>
            </w:pPr>
            <w:r>
              <w:rPr>
                <w:lang w:val="en-US"/>
              </w:rPr>
              <w:t>Input</w:t>
            </w:r>
          </w:p>
        </w:tc>
        <w:tc>
          <w:tcPr>
            <w:tcW w:w="5276" w:type="dxa"/>
            <w:shd w:val="clear" w:color="auto" w:fill="D9D9D9" w:themeFill="background1" w:themeFillShade="D9"/>
          </w:tcPr>
          <w:p w14:paraId="5F42427F" w14:textId="66FDC9D3" w:rsidR="00DA43D9" w:rsidRPr="00872A60" w:rsidRDefault="00DA43D9" w:rsidP="00D34E24">
            <w:pPr>
              <w:rPr>
                <w:lang w:val="en-US"/>
              </w:rPr>
            </w:pPr>
            <w:r>
              <w:rPr>
                <w:lang w:val="en-US"/>
              </w:rPr>
              <w:t>Output</w:t>
            </w:r>
          </w:p>
        </w:tc>
      </w:tr>
      <w:tr w:rsidR="00DA43D9" w14:paraId="7775CE0C" w14:textId="77777777" w:rsidTr="00D34E24">
        <w:tc>
          <w:tcPr>
            <w:tcW w:w="5375" w:type="dxa"/>
          </w:tcPr>
          <w:p w14:paraId="259F0F7A" w14:textId="77777777" w:rsidR="00DA43D9" w:rsidRPr="00872A60" w:rsidRDefault="00DA43D9" w:rsidP="00D34E24">
            <w:pPr>
              <w:pStyle w:val="Code"/>
              <w:tabs>
                <w:tab w:val="right" w:pos="2804"/>
              </w:tabs>
              <w:rPr>
                <w:b w:val="0"/>
                <w:lang w:val="en-US"/>
              </w:rPr>
            </w:pPr>
            <w:r w:rsidRPr="00872A60">
              <w:rPr>
                <w:b w:val="0"/>
                <w:lang w:val="en-US"/>
              </w:rPr>
              <w:t>every     word   in this text is</w:t>
            </w:r>
          </w:p>
          <w:p w14:paraId="62217B62" w14:textId="77777777" w:rsidR="00DA43D9" w:rsidRPr="00872A60" w:rsidRDefault="00DA43D9" w:rsidP="00D34E24">
            <w:pPr>
              <w:pStyle w:val="Code"/>
              <w:tabs>
                <w:tab w:val="right" w:pos="2804"/>
              </w:tabs>
              <w:rPr>
                <w:b w:val="0"/>
                <w:lang w:val="en-US"/>
              </w:rPr>
            </w:pPr>
            <w:r w:rsidRPr="00872A60">
              <w:rPr>
                <w:b w:val="0"/>
                <w:lang w:val="en-US"/>
              </w:rPr>
              <w:t>too  wide</w:t>
            </w:r>
          </w:p>
          <w:p w14:paraId="3987440E" w14:textId="77777777" w:rsidR="00DA43D9" w:rsidRPr="00872A60" w:rsidRDefault="00DA43D9" w:rsidP="00D34E24">
            <w:pPr>
              <w:pStyle w:val="Code"/>
              <w:tabs>
                <w:tab w:val="right" w:pos="2804"/>
              </w:tabs>
              <w:rPr>
                <w:b w:val="0"/>
                <w:lang w:val="en-US"/>
              </w:rPr>
            </w:pPr>
            <w:r w:rsidRPr="00872A60">
              <w:rPr>
                <w:b w:val="0"/>
                <w:lang w:val="en-US"/>
              </w:rPr>
              <w:t xml:space="preserve">    to    </w:t>
            </w:r>
          </w:p>
          <w:p w14:paraId="154AA4AE" w14:textId="77777777" w:rsidR="00DA43D9" w:rsidRPr="00872A60" w:rsidRDefault="00DA43D9" w:rsidP="00D34E24">
            <w:pPr>
              <w:pStyle w:val="Code"/>
              <w:tabs>
                <w:tab w:val="right" w:pos="2804"/>
              </w:tabs>
              <w:rPr>
                <w:b w:val="0"/>
                <w:lang w:val="en-US"/>
              </w:rPr>
            </w:pPr>
            <w:r w:rsidRPr="00872A60">
              <w:rPr>
                <w:b w:val="0"/>
                <w:lang w:val="en-US"/>
              </w:rPr>
              <w:t>fit in  the   line width</w:t>
            </w:r>
          </w:p>
          <w:p w14:paraId="6B9C67A6" w14:textId="77777777" w:rsidR="00DA43D9" w:rsidRPr="00872A60" w:rsidRDefault="00DA43D9" w:rsidP="00D34E24">
            <w:pPr>
              <w:pStyle w:val="Code"/>
              <w:tabs>
                <w:tab w:val="right" w:pos="2804"/>
              </w:tabs>
              <w:rPr>
                <w:b w:val="0"/>
                <w:lang w:val="en-US"/>
              </w:rPr>
            </w:pPr>
            <w:r w:rsidRPr="00872A60">
              <w:rPr>
                <w:b w:val="0"/>
                <w:lang w:val="en-US"/>
              </w:rPr>
              <w:t>###</w:t>
            </w:r>
          </w:p>
          <w:p w14:paraId="6A412D3C" w14:textId="77777777" w:rsidR="00DA43D9" w:rsidRPr="00B809D5" w:rsidRDefault="00DA43D9" w:rsidP="00D34E24">
            <w:pPr>
              <w:pStyle w:val="Code"/>
              <w:tabs>
                <w:tab w:val="right" w:pos="2804"/>
              </w:tabs>
              <w:rPr>
                <w:b w:val="0"/>
                <w:lang w:val="en-US"/>
              </w:rPr>
            </w:pPr>
            <w:r w:rsidRPr="00872A60">
              <w:rPr>
                <w:b w:val="0"/>
                <w:lang w:val="en-US"/>
              </w:rPr>
              <w:t>1</w:t>
            </w:r>
          </w:p>
        </w:tc>
        <w:tc>
          <w:tcPr>
            <w:tcW w:w="5276" w:type="dxa"/>
          </w:tcPr>
          <w:p w14:paraId="61714038" w14:textId="77777777" w:rsidR="00DA43D9" w:rsidRPr="00872A60" w:rsidRDefault="00DA43D9" w:rsidP="00D34E24">
            <w:pPr>
              <w:pStyle w:val="Code"/>
              <w:tabs>
                <w:tab w:val="right" w:pos="2804"/>
              </w:tabs>
              <w:rPr>
                <w:b w:val="0"/>
              </w:rPr>
            </w:pPr>
            <w:r w:rsidRPr="00872A60">
              <w:rPr>
                <w:b w:val="0"/>
              </w:rPr>
              <w:t>every</w:t>
            </w:r>
          </w:p>
          <w:p w14:paraId="50B993FC" w14:textId="77777777" w:rsidR="00DA43D9" w:rsidRPr="00872A60" w:rsidRDefault="00DA43D9" w:rsidP="00D34E24">
            <w:pPr>
              <w:pStyle w:val="Code"/>
              <w:tabs>
                <w:tab w:val="right" w:pos="2804"/>
              </w:tabs>
              <w:rPr>
                <w:b w:val="0"/>
              </w:rPr>
            </w:pPr>
            <w:r w:rsidRPr="00872A60">
              <w:rPr>
                <w:b w:val="0"/>
              </w:rPr>
              <w:t>word</w:t>
            </w:r>
          </w:p>
          <w:p w14:paraId="7A6F1D1C" w14:textId="77777777" w:rsidR="00DA43D9" w:rsidRPr="00872A60" w:rsidRDefault="00DA43D9" w:rsidP="00D34E24">
            <w:pPr>
              <w:pStyle w:val="Code"/>
              <w:tabs>
                <w:tab w:val="right" w:pos="2804"/>
              </w:tabs>
              <w:rPr>
                <w:b w:val="0"/>
              </w:rPr>
            </w:pPr>
            <w:r w:rsidRPr="00872A60">
              <w:rPr>
                <w:b w:val="0"/>
              </w:rPr>
              <w:t>in</w:t>
            </w:r>
          </w:p>
          <w:p w14:paraId="13BCB0F6" w14:textId="77777777" w:rsidR="00DA43D9" w:rsidRPr="00872A60" w:rsidRDefault="00DA43D9" w:rsidP="00D34E24">
            <w:pPr>
              <w:pStyle w:val="Code"/>
              <w:tabs>
                <w:tab w:val="right" w:pos="2804"/>
              </w:tabs>
              <w:rPr>
                <w:b w:val="0"/>
              </w:rPr>
            </w:pPr>
            <w:r w:rsidRPr="00872A60">
              <w:rPr>
                <w:b w:val="0"/>
              </w:rPr>
              <w:t>this</w:t>
            </w:r>
          </w:p>
          <w:p w14:paraId="48DD9586" w14:textId="77777777" w:rsidR="00DA43D9" w:rsidRPr="00872A60" w:rsidRDefault="00DA43D9" w:rsidP="00D34E24">
            <w:pPr>
              <w:pStyle w:val="Code"/>
              <w:tabs>
                <w:tab w:val="right" w:pos="2804"/>
              </w:tabs>
              <w:rPr>
                <w:b w:val="0"/>
              </w:rPr>
            </w:pPr>
            <w:r w:rsidRPr="00872A60">
              <w:rPr>
                <w:b w:val="0"/>
              </w:rPr>
              <w:t>text</w:t>
            </w:r>
          </w:p>
          <w:p w14:paraId="77BE0C72" w14:textId="77777777" w:rsidR="00DA43D9" w:rsidRPr="00872A60" w:rsidRDefault="00DA43D9" w:rsidP="00D34E24">
            <w:pPr>
              <w:pStyle w:val="Code"/>
              <w:tabs>
                <w:tab w:val="right" w:pos="2804"/>
              </w:tabs>
              <w:rPr>
                <w:b w:val="0"/>
              </w:rPr>
            </w:pPr>
            <w:r w:rsidRPr="00872A60">
              <w:rPr>
                <w:b w:val="0"/>
              </w:rPr>
              <w:t>is</w:t>
            </w:r>
          </w:p>
          <w:p w14:paraId="50F0584A" w14:textId="77777777" w:rsidR="00DA43D9" w:rsidRPr="00872A60" w:rsidRDefault="00DA43D9" w:rsidP="00D34E24">
            <w:pPr>
              <w:pStyle w:val="Code"/>
              <w:tabs>
                <w:tab w:val="right" w:pos="2804"/>
              </w:tabs>
              <w:rPr>
                <w:b w:val="0"/>
              </w:rPr>
            </w:pPr>
            <w:r w:rsidRPr="00872A60">
              <w:rPr>
                <w:b w:val="0"/>
              </w:rPr>
              <w:t>too</w:t>
            </w:r>
          </w:p>
          <w:p w14:paraId="2F77F7DC" w14:textId="77777777" w:rsidR="00DA43D9" w:rsidRPr="00872A60" w:rsidRDefault="00DA43D9" w:rsidP="00D34E24">
            <w:pPr>
              <w:pStyle w:val="Code"/>
              <w:tabs>
                <w:tab w:val="right" w:pos="2804"/>
              </w:tabs>
              <w:rPr>
                <w:b w:val="0"/>
              </w:rPr>
            </w:pPr>
            <w:r w:rsidRPr="00872A60">
              <w:rPr>
                <w:b w:val="0"/>
              </w:rPr>
              <w:t>wide</w:t>
            </w:r>
          </w:p>
          <w:p w14:paraId="286C78C2" w14:textId="77777777" w:rsidR="00DA43D9" w:rsidRPr="00872A60" w:rsidRDefault="00DA43D9" w:rsidP="00D34E24">
            <w:pPr>
              <w:pStyle w:val="Code"/>
              <w:tabs>
                <w:tab w:val="right" w:pos="2804"/>
              </w:tabs>
              <w:rPr>
                <w:b w:val="0"/>
              </w:rPr>
            </w:pPr>
            <w:r w:rsidRPr="00872A60">
              <w:rPr>
                <w:b w:val="0"/>
              </w:rPr>
              <w:t>to</w:t>
            </w:r>
          </w:p>
          <w:p w14:paraId="6461690A" w14:textId="77777777" w:rsidR="00DA43D9" w:rsidRPr="00872A60" w:rsidRDefault="00DA43D9" w:rsidP="00D34E24">
            <w:pPr>
              <w:pStyle w:val="Code"/>
              <w:tabs>
                <w:tab w:val="right" w:pos="2804"/>
              </w:tabs>
              <w:rPr>
                <w:b w:val="0"/>
              </w:rPr>
            </w:pPr>
            <w:r w:rsidRPr="00872A60">
              <w:rPr>
                <w:b w:val="0"/>
              </w:rPr>
              <w:t>fit</w:t>
            </w:r>
          </w:p>
          <w:p w14:paraId="0807982D" w14:textId="77777777" w:rsidR="00DA43D9" w:rsidRPr="00872A60" w:rsidRDefault="00DA43D9" w:rsidP="00D34E24">
            <w:pPr>
              <w:pStyle w:val="Code"/>
              <w:tabs>
                <w:tab w:val="right" w:pos="2804"/>
              </w:tabs>
              <w:rPr>
                <w:b w:val="0"/>
              </w:rPr>
            </w:pPr>
            <w:r w:rsidRPr="00872A60">
              <w:rPr>
                <w:b w:val="0"/>
              </w:rPr>
              <w:t xml:space="preserve">in </w:t>
            </w:r>
          </w:p>
          <w:p w14:paraId="2665AD46" w14:textId="77777777" w:rsidR="00DA43D9" w:rsidRPr="00872A60" w:rsidRDefault="00DA43D9" w:rsidP="00D34E24">
            <w:pPr>
              <w:pStyle w:val="Code"/>
              <w:tabs>
                <w:tab w:val="right" w:pos="2804"/>
              </w:tabs>
              <w:rPr>
                <w:b w:val="0"/>
              </w:rPr>
            </w:pPr>
            <w:r w:rsidRPr="00872A60">
              <w:rPr>
                <w:b w:val="0"/>
              </w:rPr>
              <w:t>the</w:t>
            </w:r>
          </w:p>
          <w:p w14:paraId="25B50F61" w14:textId="77777777" w:rsidR="00DA43D9" w:rsidRPr="00872A60" w:rsidRDefault="00DA43D9" w:rsidP="00D34E24">
            <w:pPr>
              <w:pStyle w:val="Code"/>
              <w:tabs>
                <w:tab w:val="right" w:pos="2804"/>
              </w:tabs>
              <w:rPr>
                <w:b w:val="0"/>
              </w:rPr>
            </w:pPr>
            <w:r w:rsidRPr="00872A60">
              <w:rPr>
                <w:b w:val="0"/>
              </w:rPr>
              <w:t>line</w:t>
            </w:r>
          </w:p>
          <w:p w14:paraId="2E1BB184" w14:textId="77777777" w:rsidR="00DA43D9" w:rsidRPr="00872A60" w:rsidRDefault="00DA43D9" w:rsidP="00D34E24">
            <w:pPr>
              <w:pStyle w:val="Code"/>
              <w:tabs>
                <w:tab w:val="right" w:pos="2804"/>
              </w:tabs>
              <w:rPr>
                <w:b w:val="0"/>
              </w:rPr>
            </w:pPr>
            <w:r w:rsidRPr="00872A60">
              <w:rPr>
                <w:b w:val="0"/>
              </w:rPr>
              <w:t>width</w:t>
            </w:r>
          </w:p>
        </w:tc>
      </w:tr>
    </w:tbl>
    <w:p w14:paraId="592EBD29" w14:textId="25170420" w:rsidR="00640502" w:rsidRPr="00640502" w:rsidRDefault="00640502" w:rsidP="00DA43D9"/>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8C03C" w14:textId="77777777" w:rsidR="00E31EA5" w:rsidRDefault="00E31EA5" w:rsidP="008068A2">
      <w:pPr>
        <w:spacing w:after="0" w:line="240" w:lineRule="auto"/>
      </w:pPr>
      <w:r>
        <w:separator/>
      </w:r>
    </w:p>
  </w:endnote>
  <w:endnote w:type="continuationSeparator" w:id="0">
    <w:p w14:paraId="22B5988B" w14:textId="77777777" w:rsidR="00E31EA5" w:rsidRDefault="00E31E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18E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0272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0272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18E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0272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0272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1F4A1" w14:textId="77777777" w:rsidR="00E31EA5" w:rsidRDefault="00E31EA5" w:rsidP="008068A2">
      <w:pPr>
        <w:spacing w:after="0" w:line="240" w:lineRule="auto"/>
      </w:pPr>
      <w:r>
        <w:separator/>
      </w:r>
    </w:p>
  </w:footnote>
  <w:footnote w:type="continuationSeparator" w:id="0">
    <w:p w14:paraId="3A8BDBB2" w14:textId="77777777" w:rsidR="00E31EA5" w:rsidRDefault="00E31E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272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1EA5"/>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8312D-1B61-49BC-B0D3-DC656A8F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vvs1970@abv.bg</cp:lastModifiedBy>
  <cp:revision>2</cp:revision>
  <cp:lastPrinted>2015-10-26T22:35:00Z</cp:lastPrinted>
  <dcterms:created xsi:type="dcterms:W3CDTF">2024-03-02T06:51:00Z</dcterms:created>
  <dcterms:modified xsi:type="dcterms:W3CDTF">2024-03-02T06:51:00Z</dcterms:modified>
  <cp:category>computer programming;programming;software development;software engineering</cp:category>
</cp:coreProperties>
</file>