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10A12" w14:textId="63F23376" w:rsidR="00B92035" w:rsidRPr="00B92035" w:rsidRDefault="00B83893" w:rsidP="00B92035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bCs/>
        </w:rPr>
        <w:t xml:space="preserve">C++ Fundamentals – Regular Exam – 10 </w:t>
      </w:r>
      <w:r w:rsidR="003A25B2">
        <w:rPr>
          <w:bCs/>
        </w:rPr>
        <w:t>February</w:t>
      </w:r>
      <w:r>
        <w:rPr>
          <w:bCs/>
        </w:rPr>
        <w:t xml:space="preserve"> 202</w:t>
      </w:r>
      <w:r w:rsidR="003A25B2">
        <w:rPr>
          <w:bCs/>
        </w:rPr>
        <w:t>4</w:t>
      </w:r>
    </w:p>
    <w:p w14:paraId="551C2E27" w14:textId="2F1CB9D1" w:rsidR="00B92035" w:rsidRPr="00B92035" w:rsidRDefault="00B92035" w:rsidP="007D065D">
      <w:pPr>
        <w:jc w:val="center"/>
        <w:rPr>
          <w:rStyle w:val="Hyperlink"/>
          <w:color w:val="auto"/>
          <w:u w:val="none"/>
          <w:lang w:val="bg-BG"/>
        </w:rPr>
      </w:pPr>
      <w:r w:rsidRPr="00B92035">
        <w:t>Please submit your source code</w:t>
      </w:r>
      <w:r w:rsidRPr="00B92035">
        <w:rPr>
          <w:noProof/>
        </w:rPr>
        <w:t xml:space="preserve"> </w:t>
      </w:r>
      <w:r w:rsidR="00E669E3">
        <w:t>to</w:t>
      </w:r>
      <w:r w:rsidRPr="00B92035">
        <w:t xml:space="preserve"> all below</w:t>
      </w:r>
      <w:r w:rsidR="00E669E3">
        <w:t>-</w:t>
      </w:r>
      <w:r w:rsidRPr="00B92035">
        <w:t xml:space="preserve">described problem in </w:t>
      </w:r>
      <w:hyperlink r:id="rId8" w:anchor="1">
        <w:r w:rsidRPr="00390068">
          <w:rPr>
            <w:rStyle w:val="InternetLink"/>
          </w:rPr>
          <w:t>Judge</w:t>
        </w:r>
      </w:hyperlink>
      <w:r w:rsidRPr="00390068">
        <w:t>.</w:t>
      </w:r>
    </w:p>
    <w:p w14:paraId="303D1124" w14:textId="256DAD96" w:rsidR="00B83893" w:rsidRPr="00994000" w:rsidRDefault="002D70DF" w:rsidP="00E02B94">
      <w:pPr>
        <w:pStyle w:val="Heading2"/>
        <w:numPr>
          <w:ilvl w:val="0"/>
          <w:numId w:val="5"/>
        </w:numPr>
      </w:pPr>
      <w:r>
        <w:t>Chess</w:t>
      </w:r>
    </w:p>
    <w:p w14:paraId="5BE63A03" w14:textId="77777777" w:rsidR="002D70DF" w:rsidRDefault="002D70DF" w:rsidP="002D70DF">
      <w:r>
        <w:t xml:space="preserve">You will read and analyze a </w:t>
      </w:r>
      <w:r w:rsidRPr="00390068">
        <w:rPr>
          <w:b/>
          <w:bCs/>
        </w:rPr>
        <w:t>chess board</w:t>
      </w:r>
      <w:r>
        <w:t>.</w:t>
      </w:r>
    </w:p>
    <w:p w14:paraId="2A4C5AE2" w14:textId="77777777" w:rsidR="002D70DF" w:rsidRDefault="002D70DF" w:rsidP="002D70DF">
      <w:pPr>
        <w:pStyle w:val="Heading3"/>
      </w:pPr>
      <w:r>
        <w:t>Input</w:t>
      </w:r>
    </w:p>
    <w:p w14:paraId="52DD8D78" w14:textId="10BDC975" w:rsidR="002D70DF" w:rsidRDefault="002D70DF" w:rsidP="002D70DF">
      <w:r>
        <w:t xml:space="preserve">The chess board is a </w:t>
      </w:r>
      <w:r w:rsidRPr="00390068">
        <w:rPr>
          <w:b/>
          <w:bCs/>
        </w:rPr>
        <w:t>8 x 8 matrix of char</w:t>
      </w:r>
      <w:r>
        <w:t>. Each character represents a type of figurine, as follows:</w:t>
      </w:r>
    </w:p>
    <w:p w14:paraId="204DE238" w14:textId="77777777" w:rsidR="002D70DF" w:rsidRDefault="002D70DF" w:rsidP="00E02B94">
      <w:pPr>
        <w:pStyle w:val="ListParagraph"/>
        <w:numPr>
          <w:ilvl w:val="0"/>
          <w:numId w:val="3"/>
        </w:numPr>
      </w:pPr>
      <w:r>
        <w:t>Type of the figurine:</w:t>
      </w:r>
    </w:p>
    <w:p w14:paraId="66EC362A" w14:textId="530ED3A4" w:rsidR="002D70DF" w:rsidRDefault="002D70DF" w:rsidP="00E02B94">
      <w:pPr>
        <w:pStyle w:val="ListParagraph"/>
        <w:numPr>
          <w:ilvl w:val="1"/>
          <w:numId w:val="3"/>
        </w:numPr>
      </w:pPr>
      <w:r w:rsidRPr="002D70DF">
        <w:rPr>
          <w:rFonts w:ascii="Consolas" w:hAnsi="Consolas"/>
          <w:b/>
          <w:bCs/>
          <w:noProof/>
          <w:color w:val="E36C0A" w:themeColor="accent6" w:themeShade="BF"/>
        </w:rPr>
        <w:t>K</w:t>
      </w:r>
      <w:r>
        <w:t xml:space="preserve"> for King</w:t>
      </w:r>
    </w:p>
    <w:p w14:paraId="0EE6CF77" w14:textId="52B1E892" w:rsidR="002D70DF" w:rsidRDefault="002D70DF" w:rsidP="00E02B94">
      <w:pPr>
        <w:pStyle w:val="ListParagraph"/>
        <w:numPr>
          <w:ilvl w:val="1"/>
          <w:numId w:val="3"/>
        </w:numPr>
      </w:pPr>
      <w:r w:rsidRPr="002D70DF">
        <w:rPr>
          <w:rFonts w:ascii="Consolas" w:hAnsi="Consolas"/>
          <w:b/>
          <w:bCs/>
          <w:noProof/>
          <w:color w:val="E36C0A" w:themeColor="accent6" w:themeShade="BF"/>
        </w:rPr>
        <w:t>Q</w:t>
      </w:r>
      <w:r>
        <w:t xml:space="preserve"> for Queen</w:t>
      </w:r>
    </w:p>
    <w:p w14:paraId="47B1B26A" w14:textId="390CC59E" w:rsidR="002D70DF" w:rsidRDefault="002D70DF" w:rsidP="00E02B94">
      <w:pPr>
        <w:pStyle w:val="ListParagraph"/>
        <w:numPr>
          <w:ilvl w:val="1"/>
          <w:numId w:val="3"/>
        </w:numPr>
      </w:pPr>
      <w:r w:rsidRPr="002D70DF">
        <w:rPr>
          <w:rFonts w:ascii="Consolas" w:hAnsi="Consolas"/>
          <w:b/>
          <w:bCs/>
          <w:noProof/>
          <w:color w:val="E36C0A" w:themeColor="accent6" w:themeShade="BF"/>
        </w:rPr>
        <w:t>R</w:t>
      </w:r>
      <w:r>
        <w:t xml:space="preserve"> for Rook</w:t>
      </w:r>
    </w:p>
    <w:p w14:paraId="07167077" w14:textId="163A7261" w:rsidR="002D70DF" w:rsidRDefault="002D70DF" w:rsidP="00E02B94">
      <w:pPr>
        <w:pStyle w:val="ListParagraph"/>
        <w:numPr>
          <w:ilvl w:val="1"/>
          <w:numId w:val="3"/>
        </w:numPr>
      </w:pPr>
      <w:r w:rsidRPr="002D70DF">
        <w:rPr>
          <w:rFonts w:ascii="Consolas" w:hAnsi="Consolas"/>
          <w:b/>
          <w:bCs/>
          <w:noProof/>
          <w:color w:val="E36C0A" w:themeColor="accent6" w:themeShade="BF"/>
        </w:rPr>
        <w:t>B</w:t>
      </w:r>
      <w:r>
        <w:t xml:space="preserve"> for Bishop</w:t>
      </w:r>
    </w:p>
    <w:p w14:paraId="02E5448D" w14:textId="27805556" w:rsidR="002D70DF" w:rsidRDefault="002D70DF" w:rsidP="00E02B94">
      <w:pPr>
        <w:pStyle w:val="ListParagraph"/>
        <w:numPr>
          <w:ilvl w:val="1"/>
          <w:numId w:val="3"/>
        </w:numPr>
      </w:pPr>
      <w:r w:rsidRPr="002D70DF">
        <w:rPr>
          <w:rFonts w:ascii="Consolas" w:hAnsi="Consolas"/>
          <w:b/>
          <w:bCs/>
          <w:noProof/>
          <w:color w:val="E36C0A" w:themeColor="accent6" w:themeShade="BF"/>
        </w:rPr>
        <w:t>N</w:t>
      </w:r>
      <w:r>
        <w:t xml:space="preserve"> for kNight</w:t>
      </w:r>
    </w:p>
    <w:p w14:paraId="308374FE" w14:textId="506D1A4A" w:rsidR="002D70DF" w:rsidRDefault="002D70DF" w:rsidP="00E02B94">
      <w:pPr>
        <w:pStyle w:val="ListParagraph"/>
        <w:numPr>
          <w:ilvl w:val="1"/>
          <w:numId w:val="3"/>
        </w:numPr>
      </w:pPr>
      <w:r w:rsidRPr="002D70DF">
        <w:rPr>
          <w:rFonts w:ascii="Consolas" w:hAnsi="Consolas"/>
          <w:b/>
          <w:bCs/>
          <w:noProof/>
          <w:color w:val="E36C0A" w:themeColor="accent6" w:themeShade="BF"/>
        </w:rPr>
        <w:t>P</w:t>
      </w:r>
      <w:r>
        <w:t xml:space="preserve"> for Pawn</w:t>
      </w:r>
    </w:p>
    <w:p w14:paraId="3E2C0EB7" w14:textId="5B1BA19B" w:rsidR="002D70DF" w:rsidRDefault="002D70DF" w:rsidP="00E02B94">
      <w:pPr>
        <w:pStyle w:val="ListParagraph"/>
        <w:numPr>
          <w:ilvl w:val="1"/>
          <w:numId w:val="3"/>
        </w:numPr>
      </w:pPr>
      <w:r w:rsidRPr="002D70DF">
        <w:rPr>
          <w:rFonts w:ascii="Consolas" w:hAnsi="Consolas"/>
          <w:b/>
          <w:bCs/>
          <w:noProof/>
          <w:color w:val="E36C0A" w:themeColor="accent6" w:themeShade="BF"/>
        </w:rPr>
        <w:t>.</w:t>
      </w:r>
      <w:r>
        <w:t xml:space="preserve"> for empty space in the board</w:t>
      </w:r>
    </w:p>
    <w:p w14:paraId="271240EC" w14:textId="77777777" w:rsidR="006578E8" w:rsidRDefault="002D70DF" w:rsidP="00E02B94">
      <w:pPr>
        <w:pStyle w:val="ListParagraph"/>
        <w:numPr>
          <w:ilvl w:val="0"/>
          <w:numId w:val="3"/>
        </w:numPr>
      </w:pPr>
      <w:r>
        <w:t>Color of the figure:</w:t>
      </w:r>
    </w:p>
    <w:p w14:paraId="180BD5BB" w14:textId="77777777" w:rsidR="006578E8" w:rsidRDefault="002D70DF" w:rsidP="00E02B94">
      <w:pPr>
        <w:pStyle w:val="ListParagraph"/>
        <w:numPr>
          <w:ilvl w:val="1"/>
          <w:numId w:val="3"/>
        </w:numPr>
      </w:pPr>
      <w:r>
        <w:t xml:space="preserve">if it's a </w:t>
      </w:r>
      <w:r w:rsidRPr="002D70DF">
        <w:rPr>
          <w:b/>
          <w:bCs/>
        </w:rPr>
        <w:t>small letter</w:t>
      </w:r>
      <w:r>
        <w:t>, it's Black</w:t>
      </w:r>
    </w:p>
    <w:p w14:paraId="2003973D" w14:textId="09A19CDF" w:rsidR="002D70DF" w:rsidRDefault="002D70DF" w:rsidP="00E02B94">
      <w:pPr>
        <w:pStyle w:val="ListParagraph"/>
        <w:numPr>
          <w:ilvl w:val="1"/>
          <w:numId w:val="3"/>
        </w:numPr>
      </w:pPr>
      <w:r>
        <w:t xml:space="preserve">if it's a </w:t>
      </w:r>
      <w:r w:rsidRPr="002D70DF">
        <w:rPr>
          <w:b/>
          <w:bCs/>
        </w:rPr>
        <w:t>capital letter</w:t>
      </w:r>
      <w:r>
        <w:t>, it's White. In the description above the figurines are all white.</w:t>
      </w:r>
    </w:p>
    <w:p w14:paraId="44CDB9AE" w14:textId="19DD631C" w:rsidR="002D70DF" w:rsidRDefault="002D70DF" w:rsidP="00E02B94">
      <w:pPr>
        <w:pStyle w:val="ListParagraph"/>
        <w:numPr>
          <w:ilvl w:val="1"/>
          <w:numId w:val="3"/>
        </w:numPr>
      </w:pPr>
      <w:r>
        <w:t>For example: an input row "</w:t>
      </w:r>
      <w:r w:rsidRPr="002D70DF">
        <w:rPr>
          <w:rFonts w:ascii="Consolas" w:hAnsi="Consolas"/>
          <w:b/>
          <w:bCs/>
          <w:noProof/>
        </w:rPr>
        <w:t>P.k..K.p</w:t>
      </w:r>
      <w:r>
        <w:t>" represents one row of the chessboard, with the following figurines:</w:t>
      </w:r>
    </w:p>
    <w:p w14:paraId="23591CBB" w14:textId="108BF9F2" w:rsidR="002D70DF" w:rsidRDefault="002D70DF" w:rsidP="00E02B94">
      <w:pPr>
        <w:pStyle w:val="ListParagraph"/>
        <w:numPr>
          <w:ilvl w:val="2"/>
          <w:numId w:val="3"/>
        </w:numPr>
      </w:pPr>
      <w:r>
        <w:t xml:space="preserve">on position 1 it has a </w:t>
      </w:r>
      <w:r w:rsidRPr="002D70DF">
        <w:rPr>
          <w:b/>
          <w:bCs/>
        </w:rPr>
        <w:t>whi</w:t>
      </w:r>
      <w:r w:rsidR="006578E8">
        <w:rPr>
          <w:b/>
          <w:bCs/>
        </w:rPr>
        <w:t>t</w:t>
      </w:r>
      <w:r w:rsidRPr="002D70DF">
        <w:rPr>
          <w:b/>
          <w:bCs/>
        </w:rPr>
        <w:t>e pawn</w:t>
      </w:r>
      <w:r>
        <w:t>;</w:t>
      </w:r>
    </w:p>
    <w:p w14:paraId="2CB00794" w14:textId="77777777" w:rsidR="002D70DF" w:rsidRDefault="002D70DF" w:rsidP="00E02B94">
      <w:pPr>
        <w:pStyle w:val="ListParagraph"/>
        <w:numPr>
          <w:ilvl w:val="2"/>
          <w:numId w:val="3"/>
        </w:numPr>
      </w:pPr>
      <w:r>
        <w:t xml:space="preserve">then there's an </w:t>
      </w:r>
      <w:r w:rsidRPr="002D70DF">
        <w:rPr>
          <w:b/>
          <w:bCs/>
        </w:rPr>
        <w:t>empty square</w:t>
      </w:r>
      <w:r>
        <w:t>;</w:t>
      </w:r>
    </w:p>
    <w:p w14:paraId="781F83D7" w14:textId="77777777" w:rsidR="002D70DF" w:rsidRDefault="002D70DF" w:rsidP="00E02B94">
      <w:pPr>
        <w:pStyle w:val="ListParagraph"/>
        <w:numPr>
          <w:ilvl w:val="2"/>
          <w:numId w:val="3"/>
        </w:numPr>
      </w:pPr>
      <w:r>
        <w:t xml:space="preserve">on position 3 there's the </w:t>
      </w:r>
      <w:r w:rsidRPr="002D70DF">
        <w:rPr>
          <w:b/>
          <w:bCs/>
        </w:rPr>
        <w:t>black King</w:t>
      </w:r>
      <w:r>
        <w:t>;</w:t>
      </w:r>
    </w:p>
    <w:p w14:paraId="6C11CF75" w14:textId="77777777" w:rsidR="002D70DF" w:rsidRDefault="002D70DF" w:rsidP="00E02B94">
      <w:pPr>
        <w:pStyle w:val="ListParagraph"/>
        <w:numPr>
          <w:ilvl w:val="2"/>
          <w:numId w:val="3"/>
        </w:numPr>
      </w:pPr>
      <w:r>
        <w:t xml:space="preserve">then there're two </w:t>
      </w:r>
      <w:r w:rsidRPr="002D70DF">
        <w:rPr>
          <w:b/>
          <w:bCs/>
        </w:rPr>
        <w:t>empty squares</w:t>
      </w:r>
    </w:p>
    <w:p w14:paraId="02509B31" w14:textId="77777777" w:rsidR="002D70DF" w:rsidRDefault="002D70DF" w:rsidP="00E02B94">
      <w:pPr>
        <w:pStyle w:val="ListParagraph"/>
        <w:numPr>
          <w:ilvl w:val="2"/>
          <w:numId w:val="3"/>
        </w:numPr>
      </w:pPr>
      <w:r>
        <w:t xml:space="preserve">then there's the </w:t>
      </w:r>
      <w:r w:rsidRPr="002D70DF">
        <w:rPr>
          <w:b/>
          <w:bCs/>
        </w:rPr>
        <w:t>white King</w:t>
      </w:r>
    </w:p>
    <w:p w14:paraId="695E58A0" w14:textId="77777777" w:rsidR="002D70DF" w:rsidRDefault="002D70DF" w:rsidP="00E02B94">
      <w:pPr>
        <w:pStyle w:val="ListParagraph"/>
        <w:numPr>
          <w:ilvl w:val="2"/>
          <w:numId w:val="3"/>
        </w:numPr>
      </w:pPr>
      <w:r>
        <w:t xml:space="preserve">then there's an </w:t>
      </w:r>
      <w:r w:rsidRPr="002D70DF">
        <w:rPr>
          <w:b/>
          <w:bCs/>
        </w:rPr>
        <w:t>empty square</w:t>
      </w:r>
    </w:p>
    <w:p w14:paraId="655971EB" w14:textId="49258329" w:rsidR="002D70DF" w:rsidRDefault="002D70DF" w:rsidP="00E02B94">
      <w:pPr>
        <w:pStyle w:val="ListParagraph"/>
        <w:numPr>
          <w:ilvl w:val="2"/>
          <w:numId w:val="3"/>
        </w:numPr>
      </w:pPr>
      <w:r>
        <w:t xml:space="preserve">then there's a </w:t>
      </w:r>
      <w:r w:rsidRPr="002D70DF">
        <w:rPr>
          <w:b/>
          <w:bCs/>
        </w:rPr>
        <w:t>black pawn</w:t>
      </w:r>
      <w:r>
        <w:t>;</w:t>
      </w:r>
    </w:p>
    <w:p w14:paraId="337430F1" w14:textId="4BEA7832" w:rsidR="002D70DF" w:rsidRDefault="002D70DF" w:rsidP="002D70DF">
      <w:pPr>
        <w:pStyle w:val="Heading3"/>
      </w:pPr>
      <w:r>
        <w:t>Output</w:t>
      </w:r>
    </w:p>
    <w:p w14:paraId="6908DA34" w14:textId="7D11F672" w:rsidR="002D70DF" w:rsidRDefault="002D70DF" w:rsidP="002D70DF">
      <w:r>
        <w:t>After you read the chessboard, analyze the data and print the following:</w:t>
      </w:r>
    </w:p>
    <w:p w14:paraId="28D12B83" w14:textId="51D7E287" w:rsidR="002D70DF" w:rsidRDefault="002D70DF" w:rsidP="00E02B94">
      <w:pPr>
        <w:pStyle w:val="ListParagraph"/>
        <w:numPr>
          <w:ilvl w:val="0"/>
          <w:numId w:val="2"/>
        </w:numPr>
      </w:pPr>
      <w:r>
        <w:t>A list of all while figures on the board</w:t>
      </w:r>
      <w:r w:rsidR="00657A54">
        <w:t xml:space="preserve">. If there are no white figures, print </w:t>
      </w:r>
      <w:r w:rsidR="00390068">
        <w:rPr>
          <w:lang w:val="bg-BG"/>
        </w:rPr>
        <w:t>"</w:t>
      </w:r>
      <w:r w:rsidR="00657A54">
        <w:t>&lt;no white figures&gt;</w:t>
      </w:r>
      <w:r w:rsidR="00390068">
        <w:rPr>
          <w:lang w:val="bg-BG"/>
        </w:rPr>
        <w:t>"</w:t>
      </w:r>
    </w:p>
    <w:p w14:paraId="7B7F1A20" w14:textId="48224BDB" w:rsidR="002D70DF" w:rsidRDefault="002D70DF" w:rsidP="00E02B94">
      <w:pPr>
        <w:pStyle w:val="ListParagraph"/>
        <w:numPr>
          <w:ilvl w:val="0"/>
          <w:numId w:val="2"/>
        </w:numPr>
      </w:pPr>
      <w:r>
        <w:t>A list of all black figures on the board</w:t>
      </w:r>
      <w:r w:rsidR="00657A54">
        <w:t xml:space="preserve">. If there are no black figures, print </w:t>
      </w:r>
      <w:r w:rsidR="00390068">
        <w:rPr>
          <w:lang w:val="bg-BG"/>
        </w:rPr>
        <w:t>"</w:t>
      </w:r>
      <w:r w:rsidR="00657A54">
        <w:t>&lt;no black figures&gt;</w:t>
      </w:r>
      <w:r w:rsidR="00390068">
        <w:rPr>
          <w:lang w:val="bg-BG"/>
        </w:rPr>
        <w:t>"</w:t>
      </w:r>
    </w:p>
    <w:p w14:paraId="77078221" w14:textId="589A564A" w:rsidR="002D70DF" w:rsidRDefault="002D70DF" w:rsidP="00E02B94">
      <w:pPr>
        <w:pStyle w:val="ListParagraph"/>
        <w:numPr>
          <w:ilvl w:val="0"/>
          <w:numId w:val="2"/>
        </w:numPr>
      </w:pPr>
      <w:r w:rsidRPr="002D70DF">
        <w:rPr>
          <w:b/>
          <w:bCs/>
        </w:rPr>
        <w:t>Note</w:t>
      </w:r>
      <w:r>
        <w:t>: if you have more than one figure, it must appear in the list twice!</w:t>
      </w:r>
    </w:p>
    <w:p w14:paraId="16CCDE25" w14:textId="66C4FC9A" w:rsidR="00D25607" w:rsidRPr="00390068" w:rsidRDefault="002D70DF" w:rsidP="00D25607">
      <w:r>
        <w:t>After you print these lists, change the color of all figurines to the other color (white to black and black to white), and print the chess board.</w:t>
      </w:r>
    </w:p>
    <w:p w14:paraId="7CC7AA54" w14:textId="77777777" w:rsidR="00B83893" w:rsidRPr="00B83893" w:rsidRDefault="00B83893" w:rsidP="00B83893">
      <w:pPr>
        <w:rPr>
          <w:b/>
          <w:bCs/>
          <w:u w:val="single"/>
        </w:rPr>
      </w:pPr>
      <w:r w:rsidRPr="00B83893">
        <w:rPr>
          <w:b/>
          <w:bCs/>
          <w:u w:val="single"/>
        </w:rPr>
        <w:t>Hints:</w:t>
      </w:r>
    </w:p>
    <w:p w14:paraId="3B19406D" w14:textId="477A7B79" w:rsidR="00390068" w:rsidRDefault="002D70DF" w:rsidP="00390068">
      <w:r>
        <w:t>You do not need to check for the correctness of the board! It’s perfectly OK to have two white kings or no black king, but three black queens instead.</w:t>
      </w:r>
    </w:p>
    <w:p w14:paraId="61ECCBA8" w14:textId="77777777" w:rsidR="00390068" w:rsidRPr="00B83893" w:rsidRDefault="00390068" w:rsidP="00390068"/>
    <w:p w14:paraId="502BDB2C" w14:textId="338DD477" w:rsidR="00EF2FAD" w:rsidRPr="00EF2FAD" w:rsidRDefault="00B83893" w:rsidP="00EF2FAD">
      <w:pPr>
        <w:pStyle w:val="Heading3"/>
      </w:pPr>
      <w:r>
        <w:lastRenderedPageBreak/>
        <w:t>Example</w:t>
      </w:r>
      <w:r w:rsidR="00EF2FAD">
        <w:t xml:space="preserve"> 1</w:t>
      </w:r>
    </w:p>
    <w:tbl>
      <w:tblPr>
        <w:tblStyle w:val="TableGrid1"/>
        <w:tblW w:w="1033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7"/>
        <w:gridCol w:w="1871"/>
        <w:gridCol w:w="6662"/>
      </w:tblGrid>
      <w:tr w:rsidR="002D70DF" w14:paraId="43DFDE10" w14:textId="77777777" w:rsidTr="002D70DF">
        <w:trPr>
          <w:trHeight w:val="257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89FEC" w14:textId="77777777" w:rsidR="002D70DF" w:rsidRPr="00D94314" w:rsidRDefault="002D70DF" w:rsidP="002D70DF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B0289A" w14:textId="1B2CD8AC" w:rsidR="002D70DF" w:rsidRDefault="002D70DF" w:rsidP="002D70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Pr="00D94314">
              <w:rPr>
                <w:b/>
              </w:rPr>
              <w:t xml:space="preserve">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647B6D" w14:textId="7A3642DE" w:rsidR="002D70DF" w:rsidRPr="00D94314" w:rsidRDefault="002D70DF" w:rsidP="002D70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2D70DF" w14:paraId="31A3A771" w14:textId="77777777" w:rsidTr="002D70DF">
        <w:trPr>
          <w:trHeight w:val="257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AE0E" w14:textId="0E56DA54" w:rsidR="002D70DF" w:rsidRDefault="002D70DF" w:rsidP="002D70DF">
            <w:pPr>
              <w:spacing w:before="0" w:after="0"/>
              <w:rPr>
                <w:rFonts w:ascii="Consolas" w:hAnsi="Consolas"/>
                <w:noProof/>
              </w:rPr>
            </w:pPr>
            <w:bookmarkStart w:id="1" w:name="OLE_LINK3"/>
            <w:bookmarkStart w:id="2" w:name="OLE_LINK4"/>
            <w:bookmarkStart w:id="3" w:name="OLE_LINK5"/>
            <w:bookmarkStart w:id="4" w:name="OLE_LINK8"/>
            <w:bookmarkStart w:id="5" w:name="OLE_LINK11"/>
            <w:r>
              <w:rPr>
                <w:rFonts w:ascii="Consolas" w:hAnsi="Consolas"/>
                <w:noProof/>
              </w:rPr>
              <w:t>...</w:t>
            </w:r>
            <w:r w:rsidR="000A1242">
              <w:rPr>
                <w:rFonts w:ascii="Consolas" w:hAnsi="Consolas"/>
                <w:noProof/>
              </w:rPr>
              <w:t>b</w:t>
            </w:r>
            <w:r>
              <w:rPr>
                <w:rFonts w:ascii="Consolas" w:hAnsi="Consolas"/>
                <w:noProof/>
              </w:rPr>
              <w:t>..</w:t>
            </w:r>
            <w:r w:rsidR="000A1242">
              <w:rPr>
                <w:rFonts w:ascii="Consolas" w:hAnsi="Consolas"/>
                <w:noProof/>
              </w:rPr>
              <w:t>PP</w:t>
            </w:r>
          </w:p>
          <w:p w14:paraId="13549BC5" w14:textId="3C474657" w:rsidR="002D70DF" w:rsidRDefault="002D70DF" w:rsidP="002D7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</w:t>
            </w:r>
            <w:r w:rsidR="000A1242">
              <w:rPr>
                <w:rFonts w:ascii="Consolas" w:hAnsi="Consolas"/>
                <w:noProof/>
              </w:rPr>
              <w:t>pp</w:t>
            </w:r>
            <w:r>
              <w:rPr>
                <w:rFonts w:ascii="Consolas" w:hAnsi="Consolas"/>
                <w:noProof/>
              </w:rPr>
              <w:t>....</w:t>
            </w:r>
            <w:r w:rsidR="000A1242">
              <w:rPr>
                <w:rFonts w:ascii="Consolas" w:hAnsi="Consolas"/>
                <w:noProof/>
              </w:rPr>
              <w:t>N</w:t>
            </w:r>
          </w:p>
          <w:p w14:paraId="7A1C67E0" w14:textId="2862DE7F" w:rsidR="002D70DF" w:rsidRDefault="002D70DF" w:rsidP="002D7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</w:t>
            </w:r>
            <w:r w:rsidR="000A1242">
              <w:rPr>
                <w:rFonts w:ascii="Consolas" w:hAnsi="Consolas"/>
                <w:noProof/>
              </w:rPr>
              <w:t>Q</w:t>
            </w:r>
            <w:r>
              <w:rPr>
                <w:rFonts w:ascii="Consolas" w:hAnsi="Consolas"/>
                <w:noProof/>
              </w:rPr>
              <w:t>...</w:t>
            </w:r>
          </w:p>
          <w:p w14:paraId="392C2364" w14:textId="46376BAF" w:rsidR="002D70DF" w:rsidRDefault="002D70DF" w:rsidP="002D7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</w:t>
            </w:r>
            <w:r w:rsidR="000A1242">
              <w:rPr>
                <w:rFonts w:ascii="Consolas" w:hAnsi="Consolas"/>
                <w:noProof/>
              </w:rPr>
              <w:t>K</w:t>
            </w:r>
            <w:r>
              <w:rPr>
                <w:rFonts w:ascii="Consolas" w:hAnsi="Consolas"/>
                <w:noProof/>
              </w:rPr>
              <w:t>...</w:t>
            </w:r>
          </w:p>
          <w:p w14:paraId="673479B0" w14:textId="3F63F74C" w:rsidR="002D70DF" w:rsidRDefault="002D70DF" w:rsidP="002D7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</w:t>
            </w:r>
            <w:r w:rsidR="000A1242">
              <w:rPr>
                <w:rFonts w:ascii="Consolas" w:hAnsi="Consolas"/>
                <w:noProof/>
              </w:rPr>
              <w:t>R.</w:t>
            </w:r>
            <w:r>
              <w:rPr>
                <w:rFonts w:ascii="Consolas" w:hAnsi="Consolas"/>
                <w:noProof/>
              </w:rPr>
              <w:t>...</w:t>
            </w:r>
          </w:p>
          <w:p w14:paraId="703038DC" w14:textId="77777777" w:rsidR="002D70DF" w:rsidRDefault="002D70DF" w:rsidP="002D7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........</w:t>
            </w:r>
          </w:p>
          <w:p w14:paraId="55365CE3" w14:textId="69B52C95" w:rsidR="002D70DF" w:rsidRDefault="002D70DF" w:rsidP="002D7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</w:t>
            </w:r>
            <w:r w:rsidR="000A1242">
              <w:rPr>
                <w:rFonts w:ascii="Consolas" w:hAnsi="Consolas"/>
                <w:noProof/>
              </w:rPr>
              <w:t>r</w:t>
            </w:r>
            <w:r>
              <w:rPr>
                <w:rFonts w:ascii="Consolas" w:hAnsi="Consolas"/>
                <w:noProof/>
              </w:rPr>
              <w:t>..</w:t>
            </w:r>
            <w:r w:rsidR="000A1242">
              <w:rPr>
                <w:rFonts w:ascii="Consolas" w:hAnsi="Consolas"/>
                <w:noProof/>
              </w:rPr>
              <w:t>k</w:t>
            </w:r>
            <w:r>
              <w:rPr>
                <w:rFonts w:ascii="Consolas" w:hAnsi="Consolas"/>
                <w:noProof/>
              </w:rPr>
              <w:t>.</w:t>
            </w:r>
          </w:p>
          <w:p w14:paraId="1373F295" w14:textId="78E3C82F" w:rsidR="002D70DF" w:rsidRDefault="000A1242" w:rsidP="002D7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="002D70DF">
              <w:rPr>
                <w:rFonts w:ascii="Consolas" w:hAnsi="Consolas"/>
                <w:noProof/>
              </w:rPr>
              <w:t>......</w:t>
            </w:r>
            <w:r>
              <w:rPr>
                <w:rFonts w:ascii="Consolas" w:hAnsi="Consolas"/>
                <w:noProof/>
              </w:rPr>
              <w:t>n</w:t>
            </w:r>
          </w:p>
          <w:bookmarkEnd w:id="1"/>
          <w:bookmarkEnd w:id="2"/>
          <w:bookmarkEnd w:id="3"/>
          <w:bookmarkEnd w:id="4"/>
          <w:bookmarkEnd w:id="5"/>
          <w:p w14:paraId="4FDC254D" w14:textId="1697E49F" w:rsidR="002D70DF" w:rsidRDefault="002D70DF" w:rsidP="002D70DF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602D15B" w14:textId="2722E031" w:rsidR="002D70DF" w:rsidRPr="00D94314" w:rsidRDefault="002D70DF" w:rsidP="002D7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E17C" w14:textId="77777777" w:rsidR="00B466B5" w:rsidRDefault="00751938" w:rsidP="00B466B5">
            <w:r>
              <w:rPr>
                <w:rFonts w:ascii="Consolas" w:hAnsi="Consolas"/>
                <w:noProof/>
              </w:rPr>
              <w:t>PPNQKRB</w:t>
            </w:r>
            <w:r>
              <w:t xml:space="preserve"> </w:t>
            </w:r>
          </w:p>
          <w:p w14:paraId="1A4649B1" w14:textId="545B47FB" w:rsidR="00B466B5" w:rsidRDefault="00B466B5" w:rsidP="00B466B5">
            <w:r>
              <w:rPr>
                <w:rFonts w:ascii="Consolas" w:hAnsi="Consolas"/>
                <w:noProof/>
              </w:rPr>
              <w:t>bpprkn</w:t>
            </w:r>
          </w:p>
          <w:p w14:paraId="3391FE83" w14:textId="4CE53822" w:rsidR="00751938" w:rsidRPr="00994000" w:rsidRDefault="00751938" w:rsidP="002D70DF">
            <w:r>
              <w:rPr>
                <w:rFonts w:ascii="Consolas" w:hAnsi="Consolas"/>
                <w:noProof/>
              </w:rPr>
              <w:t>...B..pp</w:t>
            </w:r>
            <w:r w:rsidR="00B466B5">
              <w:br/>
            </w:r>
            <w:r>
              <w:rPr>
                <w:rFonts w:ascii="Consolas" w:hAnsi="Consolas"/>
                <w:noProof/>
              </w:rPr>
              <w:t>.PP....n</w:t>
            </w:r>
            <w:r w:rsidR="00B466B5">
              <w:br/>
            </w:r>
            <w:r>
              <w:rPr>
                <w:rFonts w:ascii="Consolas" w:hAnsi="Consolas"/>
                <w:noProof/>
              </w:rPr>
              <w:t>....q...</w:t>
            </w:r>
            <w:r w:rsidR="00B466B5">
              <w:br/>
            </w:r>
            <w:r>
              <w:rPr>
                <w:rFonts w:ascii="Consolas" w:hAnsi="Consolas"/>
                <w:noProof/>
              </w:rPr>
              <w:t>....k...</w:t>
            </w:r>
            <w:r w:rsidR="00B466B5">
              <w:br/>
            </w:r>
            <w:r>
              <w:rPr>
                <w:rFonts w:ascii="Consolas" w:hAnsi="Consolas"/>
                <w:noProof/>
              </w:rPr>
              <w:t>...r....</w:t>
            </w:r>
            <w:r w:rsidR="00B466B5">
              <w:br/>
            </w:r>
            <w:r>
              <w:rPr>
                <w:rFonts w:ascii="Consolas" w:hAnsi="Consolas"/>
                <w:noProof/>
              </w:rPr>
              <w:t>........</w:t>
            </w:r>
            <w:r w:rsidR="00B466B5">
              <w:br/>
            </w:r>
            <w:r>
              <w:rPr>
                <w:rFonts w:ascii="Consolas" w:hAnsi="Consolas"/>
                <w:noProof/>
              </w:rPr>
              <w:t>...R..K.</w:t>
            </w:r>
            <w:r w:rsidR="00B466B5">
              <w:br/>
            </w:r>
            <w:r>
              <w:rPr>
                <w:rFonts w:ascii="Consolas" w:hAnsi="Consolas"/>
                <w:noProof/>
              </w:rPr>
              <w:t>b......N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27E0" w14:textId="051D33CB" w:rsidR="000A1242" w:rsidRDefault="000A1242" w:rsidP="000A1242">
            <w:r>
              <w:t>The chess board rows:</w:t>
            </w:r>
          </w:p>
          <w:p w14:paraId="7BA4B30A" w14:textId="17D6498B" w:rsidR="002D70DF" w:rsidRDefault="000A1242" w:rsidP="00E02B94">
            <w:pPr>
              <w:pStyle w:val="ListParagraph"/>
              <w:numPr>
                <w:ilvl w:val="0"/>
                <w:numId w:val="4"/>
              </w:numPr>
              <w:ind w:left="200" w:hanging="218"/>
            </w:pPr>
            <w:r>
              <w:t>Three empty spaces, then a black bishop, then two empty spaces, then two white pawns</w:t>
            </w:r>
          </w:p>
          <w:p w14:paraId="5034E231" w14:textId="20B5EF22" w:rsidR="000A1242" w:rsidRDefault="000A1242" w:rsidP="00E02B94">
            <w:pPr>
              <w:pStyle w:val="ListParagraph"/>
              <w:numPr>
                <w:ilvl w:val="0"/>
                <w:numId w:val="4"/>
              </w:numPr>
              <w:ind w:left="200" w:hanging="218"/>
            </w:pPr>
            <w:r>
              <w:t>One empy space, then two black pawns, then four empty spaces, then a white knight</w:t>
            </w:r>
          </w:p>
          <w:p w14:paraId="6B04A3A7" w14:textId="58B6A9B1" w:rsidR="000A1242" w:rsidRDefault="000A1242" w:rsidP="00E02B94">
            <w:pPr>
              <w:pStyle w:val="ListParagraph"/>
              <w:numPr>
                <w:ilvl w:val="0"/>
                <w:numId w:val="4"/>
              </w:numPr>
              <w:ind w:left="200" w:hanging="218"/>
            </w:pPr>
            <w:r>
              <w:t>Four empty spaces, then a white queen, then three empty spaces</w:t>
            </w:r>
          </w:p>
          <w:p w14:paraId="6528E419" w14:textId="018AEE38" w:rsidR="000A1242" w:rsidRDefault="000A1242" w:rsidP="00E02B94">
            <w:pPr>
              <w:pStyle w:val="ListParagraph"/>
              <w:numPr>
                <w:ilvl w:val="0"/>
                <w:numId w:val="4"/>
              </w:numPr>
              <w:ind w:left="200" w:hanging="218"/>
            </w:pPr>
            <w:r>
              <w:t>Four empty spaces, then a white king, then three empty spaces</w:t>
            </w:r>
          </w:p>
          <w:p w14:paraId="6A7560B4" w14:textId="0AD373B1" w:rsidR="000A1242" w:rsidRDefault="000A1242" w:rsidP="00E02B94">
            <w:pPr>
              <w:pStyle w:val="ListParagraph"/>
              <w:numPr>
                <w:ilvl w:val="0"/>
                <w:numId w:val="4"/>
              </w:numPr>
              <w:ind w:left="200" w:hanging="218"/>
            </w:pPr>
            <w:r>
              <w:t>Three empty spaces, then a white rock, then four empty spaces</w:t>
            </w:r>
          </w:p>
          <w:p w14:paraId="370E3E76" w14:textId="585955C8" w:rsidR="000A1242" w:rsidRDefault="000A1242" w:rsidP="00E02B94">
            <w:pPr>
              <w:pStyle w:val="ListParagraph"/>
              <w:numPr>
                <w:ilvl w:val="0"/>
                <w:numId w:val="4"/>
              </w:numPr>
              <w:ind w:left="200" w:hanging="218"/>
            </w:pPr>
            <w:r>
              <w:t>Eight empty spaces</w:t>
            </w:r>
          </w:p>
          <w:p w14:paraId="12265C28" w14:textId="544AEF58" w:rsidR="000A1242" w:rsidRDefault="000A1242" w:rsidP="00E02B94">
            <w:pPr>
              <w:pStyle w:val="ListParagraph"/>
              <w:numPr>
                <w:ilvl w:val="0"/>
                <w:numId w:val="4"/>
              </w:numPr>
              <w:ind w:left="200" w:hanging="218"/>
            </w:pPr>
            <w:r>
              <w:t>Three empty spaces, then black rock, then two empty spaces, then black king, then one empty space</w:t>
            </w:r>
          </w:p>
          <w:p w14:paraId="24AFB252" w14:textId="012C5D3E" w:rsidR="000A1242" w:rsidRDefault="000A1242" w:rsidP="00E02B94">
            <w:pPr>
              <w:pStyle w:val="ListParagraph"/>
              <w:numPr>
                <w:ilvl w:val="0"/>
                <w:numId w:val="4"/>
              </w:numPr>
              <w:ind w:left="200" w:hanging="218"/>
            </w:pPr>
            <w:r>
              <w:t>White bishop, then six empty spaces, then black knight.</w:t>
            </w:r>
          </w:p>
          <w:p w14:paraId="772B34CC" w14:textId="77777777" w:rsidR="00751938" w:rsidRDefault="00751938" w:rsidP="00751938"/>
          <w:p w14:paraId="332B6753" w14:textId="1FA3C2CB" w:rsidR="00751938" w:rsidRDefault="00751938" w:rsidP="00751938">
            <w:r>
              <w:t>The analysis shows and prints:</w:t>
            </w:r>
          </w:p>
          <w:p w14:paraId="164ABA18" w14:textId="24EF236B" w:rsidR="00751938" w:rsidRDefault="00751938" w:rsidP="00751938">
            <w:r>
              <w:t>White figures: “</w:t>
            </w:r>
            <w:r>
              <w:rPr>
                <w:rFonts w:ascii="Consolas" w:hAnsi="Consolas"/>
                <w:noProof/>
              </w:rPr>
              <w:t>PPNQKRB</w:t>
            </w:r>
            <w:r>
              <w:t xml:space="preserve"> “</w:t>
            </w:r>
          </w:p>
          <w:p w14:paraId="43626449" w14:textId="57D91B3B" w:rsidR="00751938" w:rsidRDefault="00751938" w:rsidP="00751938">
            <w:r>
              <w:t>Black figures: “</w:t>
            </w:r>
            <w:r>
              <w:rPr>
                <w:rFonts w:ascii="Consolas" w:hAnsi="Consolas"/>
                <w:noProof/>
              </w:rPr>
              <w:t>bpprkn</w:t>
            </w:r>
            <w:r>
              <w:t xml:space="preserve"> “</w:t>
            </w:r>
          </w:p>
          <w:p w14:paraId="1A33006A" w14:textId="1A738771" w:rsidR="000A1242" w:rsidRPr="00994000" w:rsidRDefault="00751938" w:rsidP="000A1242">
            <w:r>
              <w:t>The board after reversal.</w:t>
            </w:r>
          </w:p>
        </w:tc>
      </w:tr>
    </w:tbl>
    <w:p w14:paraId="77EA9A7C" w14:textId="77777777" w:rsidR="002D70DF" w:rsidRDefault="002D70DF" w:rsidP="002D70DF">
      <w:pPr>
        <w:pStyle w:val="Heading3"/>
      </w:pPr>
    </w:p>
    <w:p w14:paraId="7961C4EB" w14:textId="66059A42" w:rsidR="002D70DF" w:rsidRPr="00EF2FAD" w:rsidRDefault="002D70DF" w:rsidP="002D70DF">
      <w:pPr>
        <w:pStyle w:val="Heading3"/>
      </w:pPr>
      <w:r>
        <w:t>Example 2</w:t>
      </w:r>
    </w:p>
    <w:tbl>
      <w:tblPr>
        <w:tblStyle w:val="TableGrid1"/>
        <w:tblW w:w="536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2"/>
        <w:gridCol w:w="2977"/>
      </w:tblGrid>
      <w:tr w:rsidR="00B466B5" w14:paraId="727D7D68" w14:textId="77777777" w:rsidTr="00B466B5">
        <w:trPr>
          <w:trHeight w:val="25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CC61FC" w14:textId="77777777" w:rsidR="00B466B5" w:rsidRPr="00D94314" w:rsidRDefault="00B466B5" w:rsidP="0086494E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D7C8B4" w14:textId="77777777" w:rsidR="00B466B5" w:rsidRDefault="00B466B5" w:rsidP="0086494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Pr="00D94314">
              <w:rPr>
                <w:b/>
              </w:rPr>
              <w:t xml:space="preserve"> </w:t>
            </w:r>
          </w:p>
        </w:tc>
      </w:tr>
      <w:tr w:rsidR="00B466B5" w14:paraId="259604A4" w14:textId="77777777" w:rsidTr="00B466B5">
        <w:trPr>
          <w:trHeight w:val="25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E7AE" w14:textId="2C425F7F" w:rsidR="00B466B5" w:rsidRDefault="00B466B5" w:rsidP="008649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p..QQ..P</w:t>
            </w:r>
          </w:p>
          <w:p w14:paraId="7C04E370" w14:textId="2FBE3BD8" w:rsidR="00B466B5" w:rsidRDefault="00B466B5" w:rsidP="008649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..KKK...</w:t>
            </w:r>
          </w:p>
          <w:p w14:paraId="629628BC" w14:textId="77777777" w:rsidR="00B466B5" w:rsidRDefault="00B466B5" w:rsidP="008649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........</w:t>
            </w:r>
          </w:p>
          <w:p w14:paraId="35A5A776" w14:textId="654E2317" w:rsidR="00B466B5" w:rsidRDefault="00B466B5" w:rsidP="008649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..kkk...</w:t>
            </w:r>
          </w:p>
          <w:p w14:paraId="2F163AAD" w14:textId="1B55C3D4" w:rsidR="00B466B5" w:rsidRDefault="00B466B5" w:rsidP="008649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..pp....</w:t>
            </w:r>
          </w:p>
          <w:p w14:paraId="02D5CC67" w14:textId="5EED76A0" w:rsidR="00B466B5" w:rsidRDefault="00B466B5" w:rsidP="008649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..nnn...</w:t>
            </w:r>
          </w:p>
          <w:p w14:paraId="5F0F3ED1" w14:textId="77777777" w:rsidR="00B466B5" w:rsidRDefault="00B466B5" w:rsidP="008649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........</w:t>
            </w:r>
          </w:p>
          <w:p w14:paraId="66E9C8FE" w14:textId="4FCBFAC1" w:rsidR="00B466B5" w:rsidRDefault="00B466B5" w:rsidP="008649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p......P</w:t>
            </w:r>
          </w:p>
          <w:p w14:paraId="31D0ACCA" w14:textId="77777777" w:rsidR="00B466B5" w:rsidRDefault="00B466B5" w:rsidP="0086494E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D81862B" w14:textId="77777777" w:rsidR="00B466B5" w:rsidRPr="00D94314" w:rsidRDefault="00B466B5" w:rsidP="0086494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7B48" w14:textId="762AF158" w:rsidR="00B466B5" w:rsidRDefault="00B466B5" w:rsidP="008649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QQPKKKP</w:t>
            </w:r>
          </w:p>
          <w:p w14:paraId="5315054E" w14:textId="40E04103" w:rsidR="00B466B5" w:rsidRDefault="00B466B5" w:rsidP="0086494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pkkkppnnnp</w:t>
            </w:r>
          </w:p>
          <w:p w14:paraId="67FC5AF3" w14:textId="78800EF1" w:rsidR="00B466B5" w:rsidRDefault="00B466B5" w:rsidP="00C7175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P..qq..p</w:t>
            </w:r>
          </w:p>
          <w:p w14:paraId="573A0148" w14:textId="12400BC4" w:rsidR="00B466B5" w:rsidRDefault="00B466B5" w:rsidP="00C7175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..kkk...</w:t>
            </w:r>
          </w:p>
          <w:p w14:paraId="674FFB4C" w14:textId="77777777" w:rsidR="00B466B5" w:rsidRDefault="00B466B5" w:rsidP="00C7175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........</w:t>
            </w:r>
          </w:p>
          <w:p w14:paraId="02689224" w14:textId="6D0E253B" w:rsidR="00B466B5" w:rsidRDefault="00B466B5" w:rsidP="00C7175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..KKK...</w:t>
            </w:r>
          </w:p>
          <w:p w14:paraId="00BB2867" w14:textId="7F0BEF5D" w:rsidR="00B466B5" w:rsidRDefault="00B466B5" w:rsidP="00C7175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..PP....</w:t>
            </w:r>
          </w:p>
          <w:p w14:paraId="2709A92D" w14:textId="65A5AC9D" w:rsidR="00B466B5" w:rsidRDefault="00B466B5" w:rsidP="00C7175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..NNN...</w:t>
            </w:r>
          </w:p>
          <w:p w14:paraId="38ABDED6" w14:textId="77777777" w:rsidR="00B466B5" w:rsidRDefault="00B466B5" w:rsidP="00C7175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........</w:t>
            </w:r>
          </w:p>
          <w:p w14:paraId="34908704" w14:textId="122C4F51" w:rsidR="00B466B5" w:rsidRDefault="00B466B5" w:rsidP="00C7175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P......p</w:t>
            </w:r>
          </w:p>
          <w:p w14:paraId="63256B9C" w14:textId="77777777" w:rsidR="00B466B5" w:rsidRPr="00994000" w:rsidRDefault="00B466B5" w:rsidP="0086494E"/>
        </w:tc>
      </w:tr>
    </w:tbl>
    <w:p w14:paraId="073CE0AC" w14:textId="77777777" w:rsidR="002D70DF" w:rsidRPr="00B92035" w:rsidRDefault="002D70DF" w:rsidP="002D70DF">
      <w:pPr>
        <w:pStyle w:val="Heading3"/>
        <w:rPr>
          <w:lang w:val="bg-BG"/>
        </w:rPr>
      </w:pPr>
    </w:p>
    <w:p w14:paraId="6506C329" w14:textId="04FC7427" w:rsidR="00657A54" w:rsidRPr="00EF2FAD" w:rsidRDefault="00657A54" w:rsidP="00657A54">
      <w:pPr>
        <w:pStyle w:val="Heading3"/>
      </w:pPr>
      <w:r>
        <w:t>Example 3</w:t>
      </w:r>
    </w:p>
    <w:tbl>
      <w:tblPr>
        <w:tblStyle w:val="TableGrid1"/>
        <w:tblW w:w="763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2"/>
        <w:gridCol w:w="5245"/>
      </w:tblGrid>
      <w:tr w:rsidR="00657A54" w14:paraId="4DC67880" w14:textId="77777777" w:rsidTr="00657A54">
        <w:trPr>
          <w:trHeight w:val="25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9F74D" w14:textId="77777777" w:rsidR="00657A54" w:rsidRPr="00D94314" w:rsidRDefault="00657A54" w:rsidP="00574BA8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112509" w14:textId="77777777" w:rsidR="00657A54" w:rsidRDefault="00657A54" w:rsidP="00574BA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Pr="00D94314">
              <w:rPr>
                <w:b/>
              </w:rPr>
              <w:t xml:space="preserve"> </w:t>
            </w:r>
          </w:p>
        </w:tc>
      </w:tr>
      <w:tr w:rsidR="00657A54" w14:paraId="4F707AD8" w14:textId="77777777" w:rsidTr="00657A54">
        <w:trPr>
          <w:trHeight w:val="25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C2AEA" w14:textId="77777777" w:rsidR="00657A54" w:rsidRPr="00657A54" w:rsidRDefault="00657A54" w:rsidP="00657A54">
            <w:pPr>
              <w:spacing w:before="0" w:after="0"/>
              <w:rPr>
                <w:rFonts w:ascii="Consolas" w:hAnsi="Consolas"/>
                <w:noProof/>
              </w:rPr>
            </w:pPr>
            <w:r w:rsidRPr="00657A54">
              <w:rPr>
                <w:rFonts w:ascii="Consolas" w:hAnsi="Consolas"/>
                <w:noProof/>
              </w:rPr>
              <w:t>RNBQKBNR</w:t>
            </w:r>
          </w:p>
          <w:p w14:paraId="690740DA" w14:textId="77777777" w:rsidR="00657A54" w:rsidRPr="00657A54" w:rsidRDefault="00657A54" w:rsidP="00657A54">
            <w:pPr>
              <w:spacing w:before="0" w:after="0"/>
              <w:rPr>
                <w:rFonts w:ascii="Consolas" w:hAnsi="Consolas"/>
                <w:noProof/>
              </w:rPr>
            </w:pPr>
            <w:r w:rsidRPr="00657A54">
              <w:rPr>
                <w:rFonts w:ascii="Consolas" w:hAnsi="Consolas"/>
                <w:noProof/>
              </w:rPr>
              <w:t>PPPPPPPP</w:t>
            </w:r>
          </w:p>
          <w:p w14:paraId="564FCFF9" w14:textId="77777777" w:rsidR="00657A54" w:rsidRPr="00657A54" w:rsidRDefault="00657A54" w:rsidP="00657A54">
            <w:pPr>
              <w:spacing w:before="0" w:after="0"/>
              <w:rPr>
                <w:rFonts w:ascii="Consolas" w:hAnsi="Consolas"/>
                <w:noProof/>
              </w:rPr>
            </w:pPr>
            <w:r w:rsidRPr="00657A54">
              <w:rPr>
                <w:rFonts w:ascii="Consolas" w:hAnsi="Consolas"/>
                <w:noProof/>
              </w:rPr>
              <w:t>........</w:t>
            </w:r>
          </w:p>
          <w:p w14:paraId="4EEA690F" w14:textId="77777777" w:rsidR="00657A54" w:rsidRPr="00657A54" w:rsidRDefault="00657A54" w:rsidP="00657A54">
            <w:pPr>
              <w:spacing w:before="0" w:after="0"/>
              <w:rPr>
                <w:rFonts w:ascii="Consolas" w:hAnsi="Consolas"/>
                <w:noProof/>
              </w:rPr>
            </w:pPr>
            <w:r w:rsidRPr="00657A54">
              <w:rPr>
                <w:rFonts w:ascii="Consolas" w:hAnsi="Consolas"/>
                <w:noProof/>
              </w:rPr>
              <w:t>........</w:t>
            </w:r>
          </w:p>
          <w:p w14:paraId="11CD49FB" w14:textId="77777777" w:rsidR="00657A54" w:rsidRPr="00657A54" w:rsidRDefault="00657A54" w:rsidP="00657A54">
            <w:pPr>
              <w:spacing w:before="0" w:after="0"/>
              <w:rPr>
                <w:rFonts w:ascii="Consolas" w:hAnsi="Consolas"/>
                <w:noProof/>
              </w:rPr>
            </w:pPr>
            <w:r w:rsidRPr="00657A54">
              <w:rPr>
                <w:rFonts w:ascii="Consolas" w:hAnsi="Consolas"/>
                <w:noProof/>
              </w:rPr>
              <w:t>........</w:t>
            </w:r>
          </w:p>
          <w:p w14:paraId="0B9BDA62" w14:textId="77777777" w:rsidR="00657A54" w:rsidRPr="00657A54" w:rsidRDefault="00657A54" w:rsidP="00657A54">
            <w:pPr>
              <w:spacing w:before="0" w:after="0"/>
              <w:rPr>
                <w:rFonts w:ascii="Consolas" w:hAnsi="Consolas"/>
                <w:noProof/>
              </w:rPr>
            </w:pPr>
            <w:r w:rsidRPr="00657A54">
              <w:rPr>
                <w:rFonts w:ascii="Consolas" w:hAnsi="Consolas"/>
                <w:noProof/>
              </w:rPr>
              <w:t>........</w:t>
            </w:r>
          </w:p>
          <w:p w14:paraId="75159DEA" w14:textId="77777777" w:rsidR="00657A54" w:rsidRPr="00657A54" w:rsidRDefault="00657A54" w:rsidP="00657A54">
            <w:pPr>
              <w:spacing w:before="0" w:after="0"/>
              <w:rPr>
                <w:rFonts w:ascii="Consolas" w:hAnsi="Consolas"/>
                <w:noProof/>
              </w:rPr>
            </w:pPr>
            <w:r w:rsidRPr="00657A54">
              <w:rPr>
                <w:rFonts w:ascii="Consolas" w:hAnsi="Consolas"/>
                <w:noProof/>
              </w:rPr>
              <w:t>PPPPPPPP</w:t>
            </w:r>
          </w:p>
          <w:p w14:paraId="720E39BB" w14:textId="595822AD" w:rsidR="00657A54" w:rsidRDefault="00657A54" w:rsidP="00657A54">
            <w:pPr>
              <w:spacing w:before="0" w:after="0"/>
              <w:rPr>
                <w:rFonts w:ascii="Consolas" w:hAnsi="Consolas"/>
                <w:noProof/>
              </w:rPr>
            </w:pPr>
            <w:r w:rsidRPr="00657A54">
              <w:rPr>
                <w:rFonts w:ascii="Consolas" w:hAnsi="Consolas"/>
                <w:noProof/>
              </w:rPr>
              <w:lastRenderedPageBreak/>
              <w:t>RNBQKBNR</w:t>
            </w:r>
          </w:p>
          <w:p w14:paraId="26C9B49F" w14:textId="77777777" w:rsidR="00657A54" w:rsidRPr="00D94314" w:rsidRDefault="00657A54" w:rsidP="00574BA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AAAB" w14:textId="77777777" w:rsidR="00657A54" w:rsidRPr="00657A54" w:rsidRDefault="00657A54" w:rsidP="00657A54">
            <w:pPr>
              <w:spacing w:before="0" w:after="0"/>
              <w:rPr>
                <w:rFonts w:ascii="Consolas" w:hAnsi="Consolas"/>
                <w:noProof/>
              </w:rPr>
            </w:pPr>
            <w:r w:rsidRPr="00657A54">
              <w:rPr>
                <w:rFonts w:ascii="Consolas" w:hAnsi="Consolas"/>
                <w:noProof/>
              </w:rPr>
              <w:lastRenderedPageBreak/>
              <w:t>RNBQKBNRPPPPPPPPPPPPPPPPRNBQKBNR</w:t>
            </w:r>
          </w:p>
          <w:p w14:paraId="2B613ECF" w14:textId="77777777" w:rsidR="00657A54" w:rsidRPr="00657A54" w:rsidRDefault="00657A54" w:rsidP="00657A54">
            <w:pPr>
              <w:spacing w:before="0" w:after="0"/>
              <w:rPr>
                <w:rFonts w:ascii="Consolas" w:hAnsi="Consolas"/>
                <w:noProof/>
              </w:rPr>
            </w:pPr>
            <w:r w:rsidRPr="00657A54">
              <w:rPr>
                <w:rFonts w:ascii="Consolas" w:hAnsi="Consolas"/>
                <w:noProof/>
              </w:rPr>
              <w:t>&lt;no black figures&gt;</w:t>
            </w:r>
          </w:p>
          <w:p w14:paraId="4CB35920" w14:textId="77777777" w:rsidR="00657A54" w:rsidRPr="00657A54" w:rsidRDefault="00657A54" w:rsidP="00657A54">
            <w:pPr>
              <w:spacing w:before="0" w:after="0"/>
              <w:rPr>
                <w:rFonts w:ascii="Consolas" w:hAnsi="Consolas"/>
                <w:noProof/>
              </w:rPr>
            </w:pPr>
            <w:r w:rsidRPr="00657A54">
              <w:rPr>
                <w:rFonts w:ascii="Consolas" w:hAnsi="Consolas"/>
                <w:noProof/>
              </w:rPr>
              <w:t>rnbqkbnr</w:t>
            </w:r>
          </w:p>
          <w:p w14:paraId="176EF6DF" w14:textId="77777777" w:rsidR="00657A54" w:rsidRPr="00657A54" w:rsidRDefault="00657A54" w:rsidP="00657A54">
            <w:pPr>
              <w:spacing w:before="0" w:after="0"/>
              <w:rPr>
                <w:rFonts w:ascii="Consolas" w:hAnsi="Consolas"/>
                <w:noProof/>
              </w:rPr>
            </w:pPr>
            <w:r w:rsidRPr="00657A54">
              <w:rPr>
                <w:rFonts w:ascii="Consolas" w:hAnsi="Consolas"/>
                <w:noProof/>
              </w:rPr>
              <w:t>pppppppp</w:t>
            </w:r>
          </w:p>
          <w:p w14:paraId="17017F1D" w14:textId="77777777" w:rsidR="00657A54" w:rsidRPr="00657A54" w:rsidRDefault="00657A54" w:rsidP="00657A54">
            <w:pPr>
              <w:spacing w:before="0" w:after="0"/>
              <w:rPr>
                <w:rFonts w:ascii="Consolas" w:hAnsi="Consolas"/>
                <w:noProof/>
              </w:rPr>
            </w:pPr>
            <w:r w:rsidRPr="00657A54">
              <w:rPr>
                <w:rFonts w:ascii="Consolas" w:hAnsi="Consolas"/>
                <w:noProof/>
              </w:rPr>
              <w:t>........</w:t>
            </w:r>
          </w:p>
          <w:p w14:paraId="2F76348F" w14:textId="77777777" w:rsidR="00657A54" w:rsidRPr="00657A54" w:rsidRDefault="00657A54" w:rsidP="00657A54">
            <w:pPr>
              <w:spacing w:before="0" w:after="0"/>
              <w:rPr>
                <w:rFonts w:ascii="Consolas" w:hAnsi="Consolas"/>
                <w:noProof/>
              </w:rPr>
            </w:pPr>
            <w:r w:rsidRPr="00657A54">
              <w:rPr>
                <w:rFonts w:ascii="Consolas" w:hAnsi="Consolas"/>
                <w:noProof/>
              </w:rPr>
              <w:t>........</w:t>
            </w:r>
          </w:p>
          <w:p w14:paraId="64CB0E31" w14:textId="77777777" w:rsidR="00657A54" w:rsidRPr="00657A54" w:rsidRDefault="00657A54" w:rsidP="00657A54">
            <w:pPr>
              <w:spacing w:before="0" w:after="0"/>
              <w:rPr>
                <w:rFonts w:ascii="Consolas" w:hAnsi="Consolas"/>
                <w:noProof/>
              </w:rPr>
            </w:pPr>
            <w:r w:rsidRPr="00657A54">
              <w:rPr>
                <w:rFonts w:ascii="Consolas" w:hAnsi="Consolas"/>
                <w:noProof/>
              </w:rPr>
              <w:t>........</w:t>
            </w:r>
          </w:p>
          <w:p w14:paraId="5CEC4923" w14:textId="77777777" w:rsidR="00657A54" w:rsidRPr="00657A54" w:rsidRDefault="00657A54" w:rsidP="00657A54">
            <w:pPr>
              <w:spacing w:before="0" w:after="0"/>
              <w:rPr>
                <w:rFonts w:ascii="Consolas" w:hAnsi="Consolas"/>
                <w:noProof/>
              </w:rPr>
            </w:pPr>
            <w:r w:rsidRPr="00657A54">
              <w:rPr>
                <w:rFonts w:ascii="Consolas" w:hAnsi="Consolas"/>
                <w:noProof/>
              </w:rPr>
              <w:lastRenderedPageBreak/>
              <w:t>........</w:t>
            </w:r>
          </w:p>
          <w:p w14:paraId="6FBEADA9" w14:textId="77777777" w:rsidR="00657A54" w:rsidRPr="00657A54" w:rsidRDefault="00657A54" w:rsidP="00657A54">
            <w:pPr>
              <w:spacing w:before="0" w:after="0"/>
              <w:rPr>
                <w:rFonts w:ascii="Consolas" w:hAnsi="Consolas"/>
                <w:noProof/>
              </w:rPr>
            </w:pPr>
            <w:r w:rsidRPr="00657A54">
              <w:rPr>
                <w:rFonts w:ascii="Consolas" w:hAnsi="Consolas"/>
                <w:noProof/>
              </w:rPr>
              <w:t>pppppppp</w:t>
            </w:r>
          </w:p>
          <w:p w14:paraId="446E1D8D" w14:textId="01192675" w:rsidR="00657A54" w:rsidRPr="00994000" w:rsidRDefault="00657A54" w:rsidP="00657A54">
            <w:r w:rsidRPr="00657A54">
              <w:rPr>
                <w:rFonts w:ascii="Consolas" w:hAnsi="Consolas"/>
                <w:noProof/>
              </w:rPr>
              <w:t>rnbqkbnr</w:t>
            </w:r>
          </w:p>
        </w:tc>
      </w:tr>
    </w:tbl>
    <w:p w14:paraId="29259B65" w14:textId="77777777" w:rsidR="00657A54" w:rsidRPr="00B92035" w:rsidRDefault="00657A54" w:rsidP="00657A54">
      <w:pPr>
        <w:pStyle w:val="Heading3"/>
        <w:rPr>
          <w:lang w:val="bg-BG"/>
        </w:rPr>
      </w:pPr>
    </w:p>
    <w:p w14:paraId="592EBD29" w14:textId="51658AA2" w:rsidR="00640502" w:rsidRPr="00B92035" w:rsidRDefault="00640502" w:rsidP="00D8799B">
      <w:pPr>
        <w:pStyle w:val="Heading3"/>
        <w:rPr>
          <w:lang w:val="bg-BG"/>
        </w:rPr>
      </w:pPr>
    </w:p>
    <w:sectPr w:rsidR="00640502" w:rsidRPr="00B92035" w:rsidSect="00DE6B46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F695F" w14:textId="77777777" w:rsidR="00E02B94" w:rsidRDefault="00E02B94" w:rsidP="008068A2">
      <w:pPr>
        <w:spacing w:after="0" w:line="240" w:lineRule="auto"/>
      </w:pPr>
      <w:r>
        <w:separator/>
      </w:r>
    </w:p>
  </w:endnote>
  <w:endnote w:type="continuationSeparator" w:id="0">
    <w:p w14:paraId="3961D201" w14:textId="77777777" w:rsidR="00E02B94" w:rsidRDefault="00E02B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662BE8F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662BE8F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CABCC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740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740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CABCC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740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740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A25C8" w14:textId="77777777" w:rsidR="00E02B94" w:rsidRDefault="00E02B94" w:rsidP="008068A2">
      <w:pPr>
        <w:spacing w:after="0" w:line="240" w:lineRule="auto"/>
      </w:pPr>
      <w:r>
        <w:separator/>
      </w:r>
    </w:p>
  </w:footnote>
  <w:footnote w:type="continuationSeparator" w:id="0">
    <w:p w14:paraId="2C1E0BA4" w14:textId="77777777" w:rsidR="00E02B94" w:rsidRDefault="00E02B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DCF"/>
    <w:multiLevelType w:val="hybridMultilevel"/>
    <w:tmpl w:val="C6DC9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90B"/>
    <w:multiLevelType w:val="hybridMultilevel"/>
    <w:tmpl w:val="7E760668"/>
    <w:lvl w:ilvl="0" w:tplc="7D3AA72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1C401094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501CA5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0B567A"/>
    <w:multiLevelType w:val="hybridMultilevel"/>
    <w:tmpl w:val="DFF0A9C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145E1A"/>
    <w:multiLevelType w:val="hybridMultilevel"/>
    <w:tmpl w:val="D70EF1A4"/>
    <w:lvl w:ilvl="0" w:tplc="563459E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wUA771F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445"/>
    <w:rsid w:val="00064D15"/>
    <w:rsid w:val="0008559D"/>
    <w:rsid w:val="00086727"/>
    <w:rsid w:val="0009209B"/>
    <w:rsid w:val="000A124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D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CCE"/>
    <w:rsid w:val="002819B5"/>
    <w:rsid w:val="002853F4"/>
    <w:rsid w:val="00291686"/>
    <w:rsid w:val="002A2D2D"/>
    <w:rsid w:val="002C159D"/>
    <w:rsid w:val="002C539D"/>
    <w:rsid w:val="002C71C6"/>
    <w:rsid w:val="002D07CA"/>
    <w:rsid w:val="002D70DF"/>
    <w:rsid w:val="00305122"/>
    <w:rsid w:val="003230CF"/>
    <w:rsid w:val="0033212E"/>
    <w:rsid w:val="0033490F"/>
    <w:rsid w:val="003437FC"/>
    <w:rsid w:val="00351FF4"/>
    <w:rsid w:val="00380A57"/>
    <w:rsid w:val="003817EF"/>
    <w:rsid w:val="00382A45"/>
    <w:rsid w:val="00390068"/>
    <w:rsid w:val="003A1601"/>
    <w:rsid w:val="003A25B2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831"/>
    <w:rsid w:val="004311CA"/>
    <w:rsid w:val="00453CD2"/>
    <w:rsid w:val="0047331A"/>
    <w:rsid w:val="0047640B"/>
    <w:rsid w:val="0047644B"/>
    <w:rsid w:val="00476D4B"/>
    <w:rsid w:val="00476FC8"/>
    <w:rsid w:val="00491748"/>
    <w:rsid w:val="004A6A89"/>
    <w:rsid w:val="004A7E77"/>
    <w:rsid w:val="004B0253"/>
    <w:rsid w:val="004C0A80"/>
    <w:rsid w:val="004D03E1"/>
    <w:rsid w:val="004D29A9"/>
    <w:rsid w:val="004D6CD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3F0"/>
    <w:rsid w:val="0056786B"/>
    <w:rsid w:val="0057138C"/>
    <w:rsid w:val="00576BE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578E8"/>
    <w:rsid w:val="00657A54"/>
    <w:rsid w:val="006640AE"/>
    <w:rsid w:val="00670041"/>
    <w:rsid w:val="00671FE2"/>
    <w:rsid w:val="00685026"/>
    <w:rsid w:val="00686C0C"/>
    <w:rsid w:val="00695634"/>
    <w:rsid w:val="006A2531"/>
    <w:rsid w:val="006B20B8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51938"/>
    <w:rsid w:val="00763912"/>
    <w:rsid w:val="007657A5"/>
    <w:rsid w:val="00766DB6"/>
    <w:rsid w:val="00774E44"/>
    <w:rsid w:val="00785258"/>
    <w:rsid w:val="0078740D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53880"/>
    <w:rsid w:val="00861625"/>
    <w:rsid w:val="008617B5"/>
    <w:rsid w:val="00864371"/>
    <w:rsid w:val="00870828"/>
    <w:rsid w:val="0088080B"/>
    <w:rsid w:val="008972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9F3"/>
    <w:rsid w:val="00972C7F"/>
    <w:rsid w:val="00976E46"/>
    <w:rsid w:val="00984A34"/>
    <w:rsid w:val="009B156D"/>
    <w:rsid w:val="009B4FB4"/>
    <w:rsid w:val="009C0C39"/>
    <w:rsid w:val="009D1805"/>
    <w:rsid w:val="009D1FBA"/>
    <w:rsid w:val="009E1A09"/>
    <w:rsid w:val="00A02545"/>
    <w:rsid w:val="00A025E6"/>
    <w:rsid w:val="00A05555"/>
    <w:rsid w:val="00A06D89"/>
    <w:rsid w:val="00A20966"/>
    <w:rsid w:val="00A35790"/>
    <w:rsid w:val="00A35E62"/>
    <w:rsid w:val="00A409C1"/>
    <w:rsid w:val="00A45A89"/>
    <w:rsid w:val="00A47F12"/>
    <w:rsid w:val="00A66DE2"/>
    <w:rsid w:val="00A70227"/>
    <w:rsid w:val="00A847D3"/>
    <w:rsid w:val="00A95BC0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466B5"/>
    <w:rsid w:val="00B567F6"/>
    <w:rsid w:val="00B56DF3"/>
    <w:rsid w:val="00B57A5C"/>
    <w:rsid w:val="00B6185B"/>
    <w:rsid w:val="00B638EB"/>
    <w:rsid w:val="00B63DED"/>
    <w:rsid w:val="00B753E7"/>
    <w:rsid w:val="00B83893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455A"/>
    <w:rsid w:val="00C27853"/>
    <w:rsid w:val="00C355A5"/>
    <w:rsid w:val="00C43B64"/>
    <w:rsid w:val="00C53F37"/>
    <w:rsid w:val="00C5499A"/>
    <w:rsid w:val="00C62A0F"/>
    <w:rsid w:val="00C65C80"/>
    <w:rsid w:val="00C71753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03583"/>
    <w:rsid w:val="00D22895"/>
    <w:rsid w:val="00D25607"/>
    <w:rsid w:val="00D3404A"/>
    <w:rsid w:val="00D4354E"/>
    <w:rsid w:val="00D43F69"/>
    <w:rsid w:val="00D50F79"/>
    <w:rsid w:val="00D73957"/>
    <w:rsid w:val="00D8395C"/>
    <w:rsid w:val="00D8799B"/>
    <w:rsid w:val="00D910AA"/>
    <w:rsid w:val="00DA028F"/>
    <w:rsid w:val="00DC28E6"/>
    <w:rsid w:val="00DC79E8"/>
    <w:rsid w:val="00DD55F0"/>
    <w:rsid w:val="00DD7BB2"/>
    <w:rsid w:val="00DE1B8E"/>
    <w:rsid w:val="00DE6B46"/>
    <w:rsid w:val="00DF00FA"/>
    <w:rsid w:val="00DF57D8"/>
    <w:rsid w:val="00DF6F6D"/>
    <w:rsid w:val="00E02B94"/>
    <w:rsid w:val="00E032C5"/>
    <w:rsid w:val="00E15F9F"/>
    <w:rsid w:val="00E2354A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868"/>
    <w:rsid w:val="00ED73C4"/>
    <w:rsid w:val="00EF2FAD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D4CCB"/>
    <w:rsid w:val="00FE038F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75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B838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4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i353529\Downloads\Telegram%20Desktop\02-Chess\Description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i353529\Downloads\Telegram%20Desktop\02-Chess\Description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D9477-3183-470B-8BC2-1FF92E327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vvs1970@abv.bg</cp:lastModifiedBy>
  <cp:revision>2</cp:revision>
  <cp:lastPrinted>2015-10-26T22:35:00Z</cp:lastPrinted>
  <dcterms:created xsi:type="dcterms:W3CDTF">2024-03-04T17:44:00Z</dcterms:created>
  <dcterms:modified xsi:type="dcterms:W3CDTF">2024-03-04T17:44:00Z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