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2983" w:rsidRPr="00606A2D" w:rsidRDefault="000B248E" w:rsidP="00AB6946">
      <w:pPr>
        <w:jc w:val="both"/>
        <w:rPr>
          <w:highlight w:val="yellow"/>
          <w:lang w:val="es-ES"/>
        </w:rPr>
      </w:pPr>
      <w:r>
        <w:rPr>
          <w:highlight w:val="yellow"/>
          <w:lang w:val="es-ES"/>
        </w:rPr>
        <w:t>Apartado 1</w:t>
      </w:r>
      <w:r w:rsidR="00AD1AEA" w:rsidRPr="00606A2D">
        <w:rPr>
          <w:highlight w:val="yellow"/>
          <w:lang w:val="es-ES"/>
        </w:rPr>
        <w:t xml:space="preserve">; 04 de septiembre </w:t>
      </w:r>
      <w:r w:rsidR="00D12983" w:rsidRPr="00606A2D">
        <w:rPr>
          <w:b/>
          <w:highlight w:val="yellow"/>
          <w:lang w:val="es-ES"/>
        </w:rPr>
        <w:t xml:space="preserve">“Se lleva a cabo presentación teatral “El otro Otelo” en el CE.PRE.RE.SO de León, </w:t>
      </w:r>
      <w:proofErr w:type="spellStart"/>
      <w:r w:rsidR="00D12983" w:rsidRPr="00606A2D">
        <w:rPr>
          <w:b/>
          <w:highlight w:val="yellow"/>
          <w:lang w:val="es-ES"/>
        </w:rPr>
        <w:t>Gto</w:t>
      </w:r>
      <w:proofErr w:type="spellEnd"/>
      <w:r w:rsidR="00D12983" w:rsidRPr="00606A2D">
        <w:rPr>
          <w:b/>
          <w:highlight w:val="yellow"/>
          <w:lang w:val="es-ES"/>
        </w:rPr>
        <w:t>.</w:t>
      </w:r>
    </w:p>
    <w:p w:rsidR="00D12983" w:rsidRPr="00606A2D" w:rsidRDefault="00D12983" w:rsidP="00AB6946">
      <w:pPr>
        <w:jc w:val="both"/>
        <w:rPr>
          <w:highlight w:val="yellow"/>
          <w:lang w:val="es-ES"/>
        </w:rPr>
      </w:pPr>
      <w:r w:rsidRPr="00606A2D">
        <w:rPr>
          <w:highlight w:val="yellow"/>
          <w:lang w:val="es-ES"/>
        </w:rPr>
        <w:t>Primer texto: por primera vez en la historia del Sistema Penitenciario de Guanajuato, personas privadas de la libertad formaran parte del Festival Internacional Cervantino 2025, en su 53 Edición. Esta participación histórica es reflejo del firme compromiso con la reinserción social, una labor que va más allá de los muros y que ahora encuentra eco en uno de los escenarios culturales más importantes de América Latina.</w:t>
      </w:r>
    </w:p>
    <w:p w:rsidR="00D12983" w:rsidRDefault="00D12983" w:rsidP="00AB6946">
      <w:pPr>
        <w:jc w:val="both"/>
        <w:rPr>
          <w:lang w:val="es-ES"/>
        </w:rPr>
      </w:pPr>
      <w:r w:rsidRPr="00606A2D">
        <w:rPr>
          <w:highlight w:val="yellow"/>
          <w:lang w:val="es-ES"/>
        </w:rPr>
        <w:t xml:space="preserve">Segundo texto: </w:t>
      </w:r>
      <w:r w:rsidRPr="00606A2D">
        <w:rPr>
          <w:i/>
          <w:highlight w:val="yellow"/>
          <w:u w:val="single"/>
          <w:lang w:val="es-ES"/>
        </w:rPr>
        <w:t>“Estamos hechos del mismo material que los sueño”</w:t>
      </w:r>
      <w:r w:rsidRPr="00606A2D">
        <w:rPr>
          <w:highlight w:val="yellow"/>
          <w:lang w:val="es-ES"/>
        </w:rPr>
        <w:t xml:space="preserve"> William Shakespeare.</w:t>
      </w:r>
    </w:p>
    <w:p w:rsidR="00D12983" w:rsidRDefault="00D12983" w:rsidP="00AB6946">
      <w:pPr>
        <w:jc w:val="both"/>
        <w:rPr>
          <w:lang w:val="es-ES"/>
        </w:rPr>
      </w:pPr>
    </w:p>
    <w:p w:rsidR="00D12983" w:rsidRPr="00606A2D" w:rsidRDefault="000B248E" w:rsidP="00AB6946">
      <w:pPr>
        <w:jc w:val="both"/>
        <w:rPr>
          <w:highlight w:val="green"/>
          <w:lang w:val="es-ES"/>
        </w:rPr>
      </w:pPr>
      <w:r>
        <w:rPr>
          <w:highlight w:val="green"/>
          <w:lang w:val="es-ES"/>
        </w:rPr>
        <w:t>Apartado 2;</w:t>
      </w:r>
      <w:r w:rsidRPr="00606A2D">
        <w:rPr>
          <w:highlight w:val="green"/>
          <w:lang w:val="es-ES"/>
        </w:rPr>
        <w:t xml:space="preserve"> El</w:t>
      </w:r>
      <w:r w:rsidR="00AD1AEA" w:rsidRPr="00606A2D">
        <w:rPr>
          <w:highlight w:val="green"/>
          <w:lang w:val="es-ES"/>
        </w:rPr>
        <w:t xml:space="preserve"> día 02 de septiembre </w:t>
      </w:r>
      <w:r w:rsidR="00AB6946" w:rsidRPr="00606A2D">
        <w:rPr>
          <w:highlight w:val="green"/>
        </w:rPr>
        <w:t>"Corren hacia un nuevo comie</w:t>
      </w:r>
      <w:r w:rsidR="00AB6946" w:rsidRPr="00606A2D">
        <w:rPr>
          <w:highlight w:val="green"/>
        </w:rPr>
        <w:t xml:space="preserve">nzo: PPL participan en carrera </w:t>
      </w:r>
      <w:r w:rsidR="00AB6946" w:rsidRPr="00606A2D">
        <w:rPr>
          <w:highlight w:val="green"/>
          <w:lang w:val="es-ES"/>
        </w:rPr>
        <w:t>Carcelaria</w:t>
      </w:r>
      <w:r w:rsidR="00D12983" w:rsidRPr="00606A2D">
        <w:rPr>
          <w:highlight w:val="green"/>
          <w:lang w:val="es-ES"/>
        </w:rPr>
        <w:t xml:space="preserve"> Mundial del Grupo Corazón Profundo”.</w:t>
      </w:r>
    </w:p>
    <w:p w:rsidR="00AB6946" w:rsidRPr="00606A2D" w:rsidRDefault="00AB6946" w:rsidP="00AB6946">
      <w:pPr>
        <w:pStyle w:val="NormalWeb"/>
        <w:jc w:val="both"/>
        <w:rPr>
          <w:rFonts w:asciiTheme="minorHAnsi" w:eastAsiaTheme="minorHAnsi" w:hAnsiTheme="minorHAnsi" w:cstheme="minorBidi"/>
          <w:sz w:val="22"/>
          <w:szCs w:val="22"/>
          <w:highlight w:val="green"/>
          <w:lang w:val="es-ES" w:eastAsia="en-US"/>
        </w:rPr>
      </w:pPr>
      <w:r w:rsidRPr="00606A2D">
        <w:rPr>
          <w:highlight w:val="green"/>
          <w:lang w:val="es-ES"/>
        </w:rPr>
        <w:t xml:space="preserve">Primer texto: </w:t>
      </w:r>
      <w:r w:rsidRPr="00606A2D">
        <w:rPr>
          <w:rFonts w:asciiTheme="minorHAnsi" w:eastAsiaTheme="minorHAnsi" w:hAnsiTheme="minorHAnsi" w:cstheme="minorBidi"/>
          <w:sz w:val="22"/>
          <w:szCs w:val="22"/>
          <w:highlight w:val="green"/>
          <w:lang w:val="es-ES" w:eastAsia="en-US"/>
        </w:rPr>
        <w:t xml:space="preserve">1361 </w:t>
      </w:r>
      <w:r w:rsidRPr="00606A2D">
        <w:rPr>
          <w:rFonts w:asciiTheme="minorHAnsi" w:eastAsiaTheme="minorHAnsi" w:hAnsiTheme="minorHAnsi" w:cstheme="minorBidi"/>
          <w:sz w:val="22"/>
          <w:szCs w:val="22"/>
          <w:highlight w:val="green"/>
          <w:lang w:val="es-ES" w:eastAsia="en-US"/>
        </w:rPr>
        <w:t xml:space="preserve">Personas privadas de la libertad en diversos centros penitenciarios del estado </w:t>
      </w:r>
      <w:r w:rsidRPr="00606A2D">
        <w:rPr>
          <w:rFonts w:asciiTheme="minorHAnsi" w:eastAsiaTheme="minorHAnsi" w:hAnsiTheme="minorHAnsi" w:cstheme="minorBidi"/>
          <w:sz w:val="22"/>
          <w:szCs w:val="22"/>
          <w:highlight w:val="green"/>
          <w:lang w:val="es-ES" w:eastAsia="en-US"/>
        </w:rPr>
        <w:t xml:space="preserve">de Guanajuato, </w:t>
      </w:r>
      <w:r w:rsidRPr="00606A2D">
        <w:rPr>
          <w:rFonts w:asciiTheme="minorHAnsi" w:eastAsiaTheme="minorHAnsi" w:hAnsiTheme="minorHAnsi" w:cstheme="minorBidi"/>
          <w:sz w:val="22"/>
          <w:szCs w:val="22"/>
          <w:highlight w:val="green"/>
          <w:lang w:val="es-ES" w:eastAsia="en-US"/>
        </w:rPr>
        <w:t xml:space="preserve">participaron en la </w:t>
      </w:r>
      <w:r w:rsidRPr="00606A2D">
        <w:rPr>
          <w:rFonts w:asciiTheme="minorHAnsi" w:eastAsiaTheme="minorHAnsi" w:hAnsiTheme="minorHAnsi" w:cstheme="minorBidi"/>
          <w:b/>
          <w:bCs/>
          <w:sz w:val="22"/>
          <w:szCs w:val="22"/>
          <w:highlight w:val="green"/>
          <w:lang w:val="es-ES" w:eastAsia="en-US"/>
        </w:rPr>
        <w:t>Carrera Carcelaria Mundial</w:t>
      </w:r>
      <w:r w:rsidRPr="00606A2D">
        <w:rPr>
          <w:rFonts w:asciiTheme="minorHAnsi" w:eastAsiaTheme="minorHAnsi" w:hAnsiTheme="minorHAnsi" w:cstheme="minorBidi"/>
          <w:sz w:val="22"/>
          <w:szCs w:val="22"/>
          <w:highlight w:val="green"/>
          <w:lang w:val="es-ES" w:eastAsia="en-US"/>
        </w:rPr>
        <w:t xml:space="preserve">, organizada por el grupo internacional </w:t>
      </w:r>
      <w:r w:rsidRPr="00606A2D">
        <w:rPr>
          <w:rFonts w:asciiTheme="minorHAnsi" w:eastAsiaTheme="minorHAnsi" w:hAnsiTheme="minorHAnsi" w:cstheme="minorBidi"/>
          <w:i/>
          <w:iCs/>
          <w:sz w:val="22"/>
          <w:szCs w:val="22"/>
          <w:highlight w:val="green"/>
          <w:lang w:val="es-ES" w:eastAsia="en-US"/>
        </w:rPr>
        <w:t>Corazón Profundo</w:t>
      </w:r>
      <w:r w:rsidRPr="00606A2D">
        <w:rPr>
          <w:rFonts w:asciiTheme="minorHAnsi" w:eastAsiaTheme="minorHAnsi" w:hAnsiTheme="minorHAnsi" w:cstheme="minorBidi"/>
          <w:sz w:val="22"/>
          <w:szCs w:val="22"/>
          <w:highlight w:val="green"/>
          <w:lang w:val="es-ES" w:eastAsia="en-US"/>
        </w:rPr>
        <w:t>.</w:t>
      </w:r>
    </w:p>
    <w:p w:rsidR="00AB6946" w:rsidRPr="00AB6946" w:rsidRDefault="00AB6946" w:rsidP="00AB6946">
      <w:pPr>
        <w:pStyle w:val="NormalWeb"/>
        <w:jc w:val="both"/>
      </w:pPr>
      <w:r w:rsidRPr="00606A2D">
        <w:rPr>
          <w:highlight w:val="green"/>
          <w:lang w:val="es-ES"/>
        </w:rPr>
        <w:t xml:space="preserve">Segundo texto: </w:t>
      </w:r>
      <w:r w:rsidRPr="00606A2D">
        <w:rPr>
          <w:rFonts w:asciiTheme="minorHAnsi" w:eastAsiaTheme="minorHAnsi" w:hAnsiTheme="minorHAnsi" w:cstheme="minorBidi"/>
          <w:sz w:val="22"/>
          <w:szCs w:val="22"/>
          <w:highlight w:val="green"/>
          <w:lang w:val="es-ES" w:eastAsia="en-US"/>
        </w:rPr>
        <w:t xml:space="preserve">Como parte del eje de </w:t>
      </w:r>
      <w:r w:rsidRPr="00606A2D">
        <w:rPr>
          <w:rFonts w:asciiTheme="minorHAnsi" w:eastAsiaTheme="minorHAnsi" w:hAnsiTheme="minorHAnsi" w:cstheme="minorBidi"/>
          <w:b/>
          <w:bCs/>
          <w:sz w:val="22"/>
          <w:szCs w:val="22"/>
          <w:highlight w:val="green"/>
          <w:lang w:val="es-ES" w:eastAsia="en-US"/>
        </w:rPr>
        <w:t>Deporte</w:t>
      </w:r>
      <w:r w:rsidRPr="00606A2D">
        <w:rPr>
          <w:rFonts w:asciiTheme="minorHAnsi" w:eastAsiaTheme="minorHAnsi" w:hAnsiTheme="minorHAnsi" w:cstheme="minorBidi"/>
          <w:sz w:val="22"/>
          <w:szCs w:val="22"/>
          <w:highlight w:val="green"/>
          <w:lang w:val="es-ES" w:eastAsia="en-US"/>
        </w:rPr>
        <w:t xml:space="preserve"> en el proceso de reinserción social, los internos recorrieron </w:t>
      </w:r>
      <w:r w:rsidRPr="00606A2D">
        <w:rPr>
          <w:rFonts w:asciiTheme="minorHAnsi" w:eastAsiaTheme="minorHAnsi" w:hAnsiTheme="minorHAnsi" w:cstheme="minorBidi"/>
          <w:b/>
          <w:bCs/>
          <w:sz w:val="22"/>
          <w:szCs w:val="22"/>
          <w:highlight w:val="green"/>
          <w:lang w:val="es-ES" w:eastAsia="en-US"/>
        </w:rPr>
        <w:t>5 kilómetros</w:t>
      </w:r>
      <w:r w:rsidRPr="00606A2D">
        <w:rPr>
          <w:rFonts w:asciiTheme="minorHAnsi" w:eastAsiaTheme="minorHAnsi" w:hAnsiTheme="minorHAnsi" w:cstheme="minorBidi"/>
          <w:sz w:val="22"/>
          <w:szCs w:val="22"/>
          <w:highlight w:val="green"/>
          <w:lang w:val="es-ES" w:eastAsia="en-US"/>
        </w:rPr>
        <w:t xml:space="preserve"> dentro de las instalaciones penitenciarias, promoviendo la actividad física como herramienta para mejorar su salud y fomentar valores como la disciplina y el esfuerzo</w:t>
      </w:r>
      <w:r w:rsidRPr="00606A2D">
        <w:rPr>
          <w:highlight w:val="green"/>
        </w:rPr>
        <w:t>.</w:t>
      </w:r>
    </w:p>
    <w:p w:rsidR="00AB6946" w:rsidRDefault="00AB6946" w:rsidP="00D12983">
      <w:pPr>
        <w:jc w:val="both"/>
        <w:rPr>
          <w:lang w:val="es-ES"/>
        </w:rPr>
      </w:pPr>
    </w:p>
    <w:p w:rsidR="00D12983" w:rsidRPr="00606A2D" w:rsidRDefault="000B248E" w:rsidP="00D12983">
      <w:pPr>
        <w:jc w:val="both"/>
        <w:rPr>
          <w:highlight w:val="magenta"/>
        </w:rPr>
      </w:pPr>
      <w:r>
        <w:rPr>
          <w:highlight w:val="magenta"/>
          <w:lang w:val="es-ES"/>
        </w:rPr>
        <w:t xml:space="preserve">Apartado </w:t>
      </w:r>
      <w:r w:rsidR="00AB6946" w:rsidRPr="00606A2D">
        <w:rPr>
          <w:highlight w:val="magenta"/>
          <w:lang w:val="es-ES"/>
        </w:rPr>
        <w:t>3:</w:t>
      </w:r>
      <w:r w:rsidR="00AD1AEA" w:rsidRPr="00606A2D">
        <w:rPr>
          <w:highlight w:val="magenta"/>
          <w:lang w:val="es-ES"/>
        </w:rPr>
        <w:t xml:space="preserve"> 08 de septiembre</w:t>
      </w:r>
      <w:r w:rsidR="00606A2D" w:rsidRPr="00606A2D">
        <w:rPr>
          <w:highlight w:val="magenta"/>
        </w:rPr>
        <w:t xml:space="preserve"> “</w:t>
      </w:r>
      <w:r w:rsidR="00606A2D" w:rsidRPr="00606A2D">
        <w:rPr>
          <w:highlight w:val="magenta"/>
        </w:rPr>
        <w:t>Centros Penitenciarios de Guanajuato conmemoran el Día Internacional de la Alfabetización</w:t>
      </w:r>
      <w:r w:rsidR="00606A2D" w:rsidRPr="00606A2D">
        <w:rPr>
          <w:highlight w:val="magenta"/>
        </w:rPr>
        <w:t>”</w:t>
      </w:r>
    </w:p>
    <w:p w:rsidR="00606A2D" w:rsidRDefault="00606A2D" w:rsidP="00606A2D">
      <w:pPr>
        <w:jc w:val="both"/>
      </w:pPr>
      <w:r w:rsidRPr="00606A2D">
        <w:rPr>
          <w:highlight w:val="magenta"/>
          <w:lang w:val="es-ES"/>
        </w:rPr>
        <w:t>Primer texto:</w:t>
      </w:r>
      <w:r w:rsidRPr="00606A2D">
        <w:rPr>
          <w:highlight w:val="magenta"/>
          <w:lang w:val="es-ES"/>
        </w:rPr>
        <w:t xml:space="preserve"> </w:t>
      </w:r>
      <w:r w:rsidRPr="00606A2D">
        <w:rPr>
          <w:highlight w:val="magenta"/>
        </w:rPr>
        <w:t xml:space="preserve">El Sistema Penitenciario del Estado de Guanajuato, en cumplimiento con los cinco ejes de reinserción social establecidos en la Ley Nacional de Ejecución Penal, llevó a cabo actividades informativas y dinámicas alusivas al </w:t>
      </w:r>
      <w:r w:rsidRPr="00606A2D">
        <w:rPr>
          <w:rStyle w:val="Textoennegrita"/>
          <w:highlight w:val="magenta"/>
        </w:rPr>
        <w:t>Día Internacional de la Alfabetización</w:t>
      </w:r>
      <w:r w:rsidRPr="00606A2D">
        <w:rPr>
          <w:highlight w:val="magenta"/>
        </w:rPr>
        <w:t>. Estas acciones promovieron el acceso a los distintos niveles educativos disponibles en los centros penitenciarios, reafirmando el compromiso con la educación como herrami</w:t>
      </w:r>
      <w:r w:rsidRPr="00606A2D">
        <w:rPr>
          <w:highlight w:val="magenta"/>
        </w:rPr>
        <w:t>enta clave para la reinserción social</w:t>
      </w:r>
      <w:r w:rsidRPr="00606A2D">
        <w:rPr>
          <w:highlight w:val="magenta"/>
        </w:rPr>
        <w:t xml:space="preserve"> </w:t>
      </w:r>
      <w:proofErr w:type="spellStart"/>
      <w:r w:rsidRPr="00606A2D">
        <w:rPr>
          <w:highlight w:val="magenta"/>
        </w:rPr>
        <w:t>social</w:t>
      </w:r>
      <w:proofErr w:type="spellEnd"/>
      <w:r w:rsidRPr="00606A2D">
        <w:rPr>
          <w:highlight w:val="magenta"/>
        </w:rPr>
        <w:t>.</w:t>
      </w:r>
    </w:p>
    <w:p w:rsidR="00606A2D" w:rsidRDefault="00606A2D" w:rsidP="00606A2D">
      <w:pPr>
        <w:jc w:val="both"/>
      </w:pPr>
    </w:p>
    <w:p w:rsidR="00606A2D" w:rsidRPr="00606A2D" w:rsidRDefault="000B248E" w:rsidP="00606A2D">
      <w:pPr>
        <w:jc w:val="both"/>
        <w:rPr>
          <w:highlight w:val="darkGray"/>
        </w:rPr>
      </w:pPr>
      <w:r>
        <w:rPr>
          <w:highlight w:val="darkGray"/>
        </w:rPr>
        <w:t>Apartado</w:t>
      </w:r>
      <w:r w:rsidR="00606A2D" w:rsidRPr="00606A2D">
        <w:rPr>
          <w:highlight w:val="darkGray"/>
        </w:rPr>
        <w:t xml:space="preserve"> 4; 10 de septiembre “Día Mundial para la Prevención del Suicidio”.</w:t>
      </w:r>
    </w:p>
    <w:p w:rsidR="00606A2D" w:rsidRDefault="00606A2D" w:rsidP="00606A2D">
      <w:pPr>
        <w:jc w:val="both"/>
      </w:pPr>
      <w:r w:rsidRPr="00606A2D">
        <w:rPr>
          <w:highlight w:val="darkGray"/>
        </w:rPr>
        <w:t>Dentro del Programa Anual de Reinserción Social y Capacitación, se realizaron talleres de prevención del suicidio dirigidos al personal penitenciario y a las personas privadas de la libertad. Estas actividades buscan fomentar la reflexión y fortalecer la atención emocional para mejorar la salud mental en los centros penitenciarios.</w:t>
      </w:r>
    </w:p>
    <w:p w:rsidR="00606A2D" w:rsidRDefault="00606A2D" w:rsidP="00606A2D">
      <w:pPr>
        <w:jc w:val="both"/>
      </w:pPr>
    </w:p>
    <w:p w:rsidR="00AD1AEA" w:rsidRDefault="00AD1AEA" w:rsidP="00D12983">
      <w:pPr>
        <w:jc w:val="both"/>
        <w:rPr>
          <w:lang w:val="es-ES"/>
        </w:rPr>
      </w:pPr>
    </w:p>
    <w:p w:rsidR="00D12983" w:rsidRDefault="00D12983" w:rsidP="00D12983">
      <w:pPr>
        <w:jc w:val="both"/>
        <w:rPr>
          <w:lang w:val="es-ES"/>
        </w:rPr>
      </w:pPr>
    </w:p>
    <w:p w:rsidR="00D12983" w:rsidRPr="009E7895" w:rsidRDefault="000B248E" w:rsidP="009E7895">
      <w:pPr>
        <w:jc w:val="both"/>
        <w:rPr>
          <w:highlight w:val="red"/>
        </w:rPr>
      </w:pPr>
      <w:r>
        <w:rPr>
          <w:highlight w:val="red"/>
          <w:lang w:val="es-ES"/>
        </w:rPr>
        <w:lastRenderedPageBreak/>
        <w:t>Apartado</w:t>
      </w:r>
      <w:r w:rsidR="009E7895" w:rsidRPr="009E7895">
        <w:rPr>
          <w:highlight w:val="red"/>
          <w:lang w:val="es-ES"/>
        </w:rPr>
        <w:t xml:space="preserve"> 5: Titulo “</w:t>
      </w:r>
      <w:r w:rsidR="009E7895" w:rsidRPr="009E7895">
        <w:rPr>
          <w:highlight w:val="red"/>
        </w:rPr>
        <w:t>Fortaleciendo Vínculos: Campañas de Regulación Civil en Centros Penitenciarios</w:t>
      </w:r>
      <w:r w:rsidR="009E7895" w:rsidRPr="009E7895">
        <w:rPr>
          <w:highlight w:val="red"/>
        </w:rPr>
        <w:t>”</w:t>
      </w:r>
    </w:p>
    <w:p w:rsidR="009E7895" w:rsidRPr="009E7895" w:rsidRDefault="009E7895" w:rsidP="009E7895">
      <w:pPr>
        <w:jc w:val="both"/>
        <w:rPr>
          <w:highlight w:val="red"/>
        </w:rPr>
      </w:pPr>
      <w:r w:rsidRPr="009E7895">
        <w:rPr>
          <w:highlight w:val="red"/>
        </w:rPr>
        <w:t xml:space="preserve">Primer Texto; </w:t>
      </w:r>
      <w:r w:rsidRPr="009E7895">
        <w:rPr>
          <w:highlight w:val="red"/>
        </w:rPr>
        <w:t>En el marco del Programa Anual de Reinserción Social, duran</w:t>
      </w:r>
      <w:r w:rsidRPr="009E7895">
        <w:rPr>
          <w:highlight w:val="red"/>
        </w:rPr>
        <w:t>te el mes de septiembre se llevaron</w:t>
      </w:r>
      <w:r w:rsidRPr="009E7895">
        <w:rPr>
          <w:highlight w:val="red"/>
        </w:rPr>
        <w:t xml:space="preserve"> a cabo campañas de regulación civil en diversos Centros Peniten</w:t>
      </w:r>
      <w:r w:rsidR="000B248E">
        <w:rPr>
          <w:highlight w:val="red"/>
        </w:rPr>
        <w:t>ciarios del Estado de Guanajuato, donde se tuvieron 58 matrimonios</w:t>
      </w:r>
      <w:r w:rsidRPr="009E7895">
        <w:rPr>
          <w:highlight w:val="red"/>
        </w:rPr>
        <w:t>.</w:t>
      </w:r>
    </w:p>
    <w:p w:rsidR="009E7895" w:rsidRDefault="009E7895" w:rsidP="009E7895">
      <w:pPr>
        <w:pStyle w:val="NormalWeb"/>
        <w:jc w:val="both"/>
      </w:pPr>
      <w:r w:rsidRPr="009E7895">
        <w:rPr>
          <w:highlight w:val="red"/>
        </w:rPr>
        <w:t xml:space="preserve">Segundo Texto; </w:t>
      </w:r>
      <w:r w:rsidRPr="009E7895">
        <w:rPr>
          <w:highlight w:val="red"/>
        </w:rPr>
        <w:t>Estas acciones tienen como finalidad brindar certeza jurídica a las relaciones afectivas de las personas privadas de la libertad, promoviendo la formalización de su vínculo conyugal con sus concubinas, como parte del fortalecimiento del tejido familiar y social.</w:t>
      </w:r>
    </w:p>
    <w:p w:rsidR="009E7895" w:rsidRDefault="009E7895" w:rsidP="009E7895">
      <w:pPr>
        <w:rPr>
          <w:lang w:val="es-ES"/>
        </w:rPr>
      </w:pPr>
    </w:p>
    <w:p w:rsidR="009E7895" w:rsidRPr="000B248E" w:rsidRDefault="000B248E" w:rsidP="009E7895">
      <w:pPr>
        <w:rPr>
          <w:rFonts w:ascii="Times New Roman" w:eastAsia="Times New Roman" w:hAnsi="Times New Roman" w:cs="Times New Roman"/>
          <w:sz w:val="24"/>
          <w:szCs w:val="24"/>
          <w:highlight w:val="darkYellow"/>
          <w:lang w:eastAsia="es-MX"/>
        </w:rPr>
      </w:pPr>
      <w:r w:rsidRPr="000B248E">
        <w:rPr>
          <w:rFonts w:ascii="Times New Roman" w:eastAsia="Times New Roman" w:hAnsi="Times New Roman" w:cs="Times New Roman"/>
          <w:sz w:val="24"/>
          <w:szCs w:val="24"/>
          <w:highlight w:val="darkYellow"/>
          <w:lang w:eastAsia="es-MX"/>
        </w:rPr>
        <w:t>Apartado 6</w:t>
      </w:r>
      <w:r>
        <w:rPr>
          <w:rFonts w:ascii="Times New Roman" w:eastAsia="Times New Roman" w:hAnsi="Times New Roman" w:cs="Times New Roman"/>
          <w:sz w:val="24"/>
          <w:szCs w:val="24"/>
          <w:highlight w:val="darkYellow"/>
          <w:lang w:eastAsia="es-MX"/>
        </w:rPr>
        <w:t xml:space="preserve"> y 7</w:t>
      </w:r>
      <w:r w:rsidR="009E7895" w:rsidRPr="000B248E">
        <w:rPr>
          <w:rFonts w:ascii="Times New Roman" w:eastAsia="Times New Roman" w:hAnsi="Times New Roman" w:cs="Times New Roman"/>
          <w:sz w:val="24"/>
          <w:szCs w:val="24"/>
          <w:highlight w:val="darkYellow"/>
          <w:lang w:eastAsia="es-MX"/>
        </w:rPr>
        <w:t>: Titulo “</w:t>
      </w:r>
      <w:r w:rsidRPr="000B248E">
        <w:rPr>
          <w:rFonts w:ascii="Times New Roman" w:eastAsia="Times New Roman" w:hAnsi="Times New Roman" w:cs="Times New Roman"/>
          <w:sz w:val="24"/>
          <w:szCs w:val="24"/>
          <w:highlight w:val="darkYellow"/>
          <w:lang w:eastAsia="es-MX"/>
        </w:rPr>
        <w:t>Grito de Independencia: Tradición, Historia y Pasión Mexicana</w:t>
      </w:r>
      <w:r w:rsidRPr="000B248E">
        <w:rPr>
          <w:rFonts w:ascii="Times New Roman" w:eastAsia="Times New Roman" w:hAnsi="Times New Roman" w:cs="Times New Roman"/>
          <w:sz w:val="24"/>
          <w:szCs w:val="24"/>
          <w:highlight w:val="darkYellow"/>
          <w:lang w:eastAsia="es-MX"/>
        </w:rPr>
        <w:t>”</w:t>
      </w:r>
    </w:p>
    <w:p w:rsidR="000B248E" w:rsidRDefault="000B248E" w:rsidP="000B248E">
      <w:pPr>
        <w:jc w:val="both"/>
        <w:rPr>
          <w:rFonts w:ascii="Times New Roman" w:eastAsia="Times New Roman" w:hAnsi="Times New Roman" w:cs="Times New Roman"/>
          <w:sz w:val="24"/>
          <w:szCs w:val="24"/>
          <w:highlight w:val="darkYellow"/>
          <w:lang w:eastAsia="es-MX"/>
        </w:rPr>
      </w:pPr>
      <w:r w:rsidRPr="000B248E">
        <w:rPr>
          <w:rFonts w:ascii="Times New Roman" w:eastAsia="Times New Roman" w:hAnsi="Times New Roman" w:cs="Times New Roman"/>
          <w:sz w:val="24"/>
          <w:szCs w:val="24"/>
          <w:highlight w:val="darkYellow"/>
          <w:lang w:eastAsia="es-MX"/>
        </w:rPr>
        <w:t xml:space="preserve">Primer Texto; 3760 </w:t>
      </w:r>
      <w:r w:rsidRPr="000B248E">
        <w:rPr>
          <w:rFonts w:ascii="Times New Roman" w:eastAsia="Times New Roman" w:hAnsi="Times New Roman" w:cs="Times New Roman"/>
          <w:sz w:val="24"/>
          <w:szCs w:val="24"/>
          <w:highlight w:val="darkYellow"/>
          <w:lang w:eastAsia="es-MX"/>
        </w:rPr>
        <w:t>Personas privadas de la libertad participaron en representaciones del Grito, marchas sincronizadas, danzas folclóricas, torneos deportivos, kermeses, juegos tradicionales y lecturas conmemorativas.</w:t>
      </w:r>
    </w:p>
    <w:p w:rsidR="000B248E" w:rsidRDefault="000B248E" w:rsidP="000B248E">
      <w:pPr>
        <w:jc w:val="both"/>
        <w:rPr>
          <w:rFonts w:ascii="Times New Roman" w:eastAsia="Times New Roman" w:hAnsi="Times New Roman" w:cs="Times New Roman"/>
          <w:sz w:val="24"/>
          <w:szCs w:val="24"/>
          <w:highlight w:val="darkYellow"/>
          <w:lang w:eastAsia="es-MX"/>
        </w:rPr>
      </w:pPr>
      <w:r>
        <w:rPr>
          <w:rFonts w:ascii="Times New Roman" w:eastAsia="Times New Roman" w:hAnsi="Times New Roman" w:cs="Times New Roman"/>
          <w:sz w:val="24"/>
          <w:szCs w:val="24"/>
          <w:highlight w:val="darkYellow"/>
          <w:lang w:eastAsia="es-MX"/>
        </w:rPr>
        <w:t xml:space="preserve">Segundo Texto; </w:t>
      </w:r>
      <w:r w:rsidRPr="000B248E">
        <w:rPr>
          <w:rFonts w:ascii="Times New Roman" w:eastAsia="Times New Roman" w:hAnsi="Times New Roman" w:cs="Times New Roman"/>
          <w:sz w:val="24"/>
          <w:szCs w:val="24"/>
          <w:highlight w:val="darkYellow"/>
          <w:lang w:eastAsia="es-MX"/>
        </w:rPr>
        <w:t>actividades que promueven la identidad nacional y fortalecen la convivencia dentro de los centros.</w:t>
      </w:r>
    </w:p>
    <w:p w:rsidR="000B248E" w:rsidRDefault="000B248E" w:rsidP="000B248E">
      <w:pPr>
        <w:jc w:val="both"/>
        <w:rPr>
          <w:rFonts w:ascii="Times New Roman" w:eastAsia="Times New Roman" w:hAnsi="Times New Roman" w:cs="Times New Roman"/>
          <w:sz w:val="24"/>
          <w:szCs w:val="24"/>
          <w:highlight w:val="darkYellow"/>
          <w:lang w:eastAsia="es-MX"/>
        </w:rPr>
      </w:pPr>
    </w:p>
    <w:p w:rsidR="000B248E" w:rsidRDefault="00412E8D" w:rsidP="000B248E">
      <w:pPr>
        <w:jc w:val="both"/>
        <w:rPr>
          <w:rFonts w:ascii="Times New Roman" w:eastAsia="Times New Roman" w:hAnsi="Times New Roman" w:cs="Times New Roman"/>
          <w:sz w:val="24"/>
          <w:szCs w:val="24"/>
          <w:highlight w:val="cyan"/>
          <w:lang w:eastAsia="es-MX"/>
        </w:rPr>
      </w:pPr>
      <w:r w:rsidRPr="00412E8D">
        <w:rPr>
          <w:rFonts w:ascii="Times New Roman" w:eastAsia="Times New Roman" w:hAnsi="Times New Roman" w:cs="Times New Roman"/>
          <w:sz w:val="24"/>
          <w:szCs w:val="24"/>
          <w:highlight w:val="cyan"/>
          <w:lang w:eastAsia="es-MX"/>
        </w:rPr>
        <w:t xml:space="preserve">Apartado 8: </w:t>
      </w:r>
      <w:r w:rsidRPr="00412E8D">
        <w:rPr>
          <w:rFonts w:ascii="Times New Roman" w:eastAsia="Times New Roman" w:hAnsi="Times New Roman" w:cs="Times New Roman"/>
          <w:sz w:val="24"/>
          <w:szCs w:val="24"/>
          <w:highlight w:val="cyan"/>
          <w:lang w:eastAsia="es-MX"/>
        </w:rPr>
        <w:t>Artesanos, Nuevo Comienzo</w:t>
      </w:r>
      <w:r w:rsidRPr="00412E8D">
        <w:rPr>
          <w:rFonts w:ascii="Times New Roman" w:eastAsia="Times New Roman" w:hAnsi="Times New Roman" w:cs="Times New Roman"/>
          <w:sz w:val="24"/>
          <w:szCs w:val="24"/>
          <w:highlight w:val="cyan"/>
          <w:lang w:eastAsia="es-MX"/>
        </w:rPr>
        <w:t xml:space="preserve">: </w:t>
      </w:r>
      <w:r w:rsidRPr="00412E8D">
        <w:rPr>
          <w:rFonts w:ascii="Times New Roman" w:eastAsia="Times New Roman" w:hAnsi="Times New Roman" w:cs="Times New Roman"/>
          <w:sz w:val="24"/>
          <w:szCs w:val="24"/>
          <w:highlight w:val="cyan"/>
          <w:lang w:eastAsia="es-MX"/>
        </w:rPr>
        <w:t>Centros Penitenciarios de Guanajuato Presentes en la Feria de San Miguel</w:t>
      </w:r>
      <w:r w:rsidR="00B60F92">
        <w:rPr>
          <w:rFonts w:ascii="Times New Roman" w:eastAsia="Times New Roman" w:hAnsi="Times New Roman" w:cs="Times New Roman"/>
          <w:sz w:val="24"/>
          <w:szCs w:val="24"/>
          <w:highlight w:val="cyan"/>
          <w:lang w:eastAsia="es-MX"/>
        </w:rPr>
        <w:t xml:space="preserve"> y San Felipe </w:t>
      </w:r>
      <w:proofErr w:type="spellStart"/>
      <w:r w:rsidR="00B60F92">
        <w:rPr>
          <w:rFonts w:ascii="Times New Roman" w:eastAsia="Times New Roman" w:hAnsi="Times New Roman" w:cs="Times New Roman"/>
          <w:sz w:val="24"/>
          <w:szCs w:val="24"/>
          <w:highlight w:val="cyan"/>
          <w:lang w:eastAsia="es-MX"/>
        </w:rPr>
        <w:t>Gto</w:t>
      </w:r>
      <w:proofErr w:type="spellEnd"/>
      <w:r>
        <w:rPr>
          <w:rFonts w:ascii="Times New Roman" w:eastAsia="Times New Roman" w:hAnsi="Times New Roman" w:cs="Times New Roman"/>
          <w:sz w:val="24"/>
          <w:szCs w:val="24"/>
          <w:highlight w:val="cyan"/>
          <w:lang w:eastAsia="es-MX"/>
        </w:rPr>
        <w:t>.</w:t>
      </w:r>
    </w:p>
    <w:p w:rsidR="00412E8D" w:rsidRDefault="00412E8D" w:rsidP="000B248E">
      <w:pPr>
        <w:jc w:val="both"/>
        <w:rPr>
          <w:rFonts w:ascii="Times New Roman" w:eastAsia="Times New Roman" w:hAnsi="Times New Roman" w:cs="Times New Roman"/>
          <w:sz w:val="24"/>
          <w:szCs w:val="24"/>
          <w:highlight w:val="cyan"/>
          <w:lang w:eastAsia="es-MX"/>
        </w:rPr>
      </w:pPr>
      <w:r>
        <w:rPr>
          <w:rFonts w:ascii="Times New Roman" w:eastAsia="Times New Roman" w:hAnsi="Times New Roman" w:cs="Times New Roman"/>
          <w:sz w:val="24"/>
          <w:szCs w:val="24"/>
          <w:highlight w:val="cyan"/>
          <w:lang w:eastAsia="es-MX"/>
        </w:rPr>
        <w:t xml:space="preserve">Primer Texto ; </w:t>
      </w:r>
      <w:r w:rsidRPr="00412E8D">
        <w:rPr>
          <w:rFonts w:ascii="Times New Roman" w:eastAsia="Times New Roman" w:hAnsi="Times New Roman" w:cs="Times New Roman"/>
          <w:sz w:val="24"/>
          <w:szCs w:val="24"/>
          <w:highlight w:val="cyan"/>
          <w:lang w:eastAsia="es-MX"/>
        </w:rPr>
        <w:t xml:space="preserve">El stand refleja el compromiso de la </w:t>
      </w:r>
      <w:hyperlink r:id="rId4" w:history="1">
        <w:r w:rsidRPr="00412E8D">
          <w:rPr>
            <w:rFonts w:ascii="Times New Roman" w:eastAsia="Times New Roman" w:hAnsi="Times New Roman" w:cs="Times New Roman"/>
            <w:sz w:val="24"/>
            <w:szCs w:val="24"/>
            <w:highlight w:val="cyan"/>
            <w:lang w:eastAsia="es-MX"/>
          </w:rPr>
          <w:t>Secretaría de Seguridad y Paz</w:t>
        </w:r>
      </w:hyperlink>
      <w:r w:rsidRPr="00412E8D">
        <w:rPr>
          <w:rFonts w:ascii="Times New Roman" w:eastAsia="Times New Roman" w:hAnsi="Times New Roman" w:cs="Times New Roman"/>
          <w:sz w:val="24"/>
          <w:szCs w:val="24"/>
          <w:highlight w:val="cyan"/>
          <w:lang w:eastAsia="es-MX"/>
        </w:rPr>
        <w:t xml:space="preserve"> por implementar estrategias innovadoras que fomenten la rehabilitación y la inclusión social. Cada artesanía expuesta es el resultado de un proceso de aprendizaje y superación personal que busca transformar vidas y desmitificar el estigma asociado a la prisión.</w:t>
      </w:r>
    </w:p>
    <w:p w:rsidR="00412E8D" w:rsidRDefault="00412E8D" w:rsidP="000B248E">
      <w:pPr>
        <w:jc w:val="both"/>
        <w:rPr>
          <w:rFonts w:ascii="Times New Roman" w:eastAsia="Times New Roman" w:hAnsi="Times New Roman" w:cs="Times New Roman"/>
          <w:sz w:val="24"/>
          <w:szCs w:val="24"/>
          <w:highlight w:val="cyan"/>
          <w:lang w:eastAsia="es-MX"/>
        </w:rPr>
      </w:pPr>
      <w:r>
        <w:rPr>
          <w:rFonts w:ascii="Times New Roman" w:eastAsia="Times New Roman" w:hAnsi="Times New Roman" w:cs="Times New Roman"/>
          <w:sz w:val="24"/>
          <w:szCs w:val="24"/>
          <w:highlight w:val="cyan"/>
          <w:lang w:eastAsia="es-MX"/>
        </w:rPr>
        <w:t xml:space="preserve">Segundo Texto: </w:t>
      </w:r>
      <w:r w:rsidRPr="00412E8D">
        <w:rPr>
          <w:rFonts w:ascii="Times New Roman" w:eastAsia="Times New Roman" w:hAnsi="Times New Roman" w:cs="Times New Roman"/>
          <w:sz w:val="24"/>
          <w:szCs w:val="24"/>
          <w:highlight w:val="cyan"/>
          <w:lang w:eastAsia="es-MX"/>
        </w:rPr>
        <w:t>Este programa permi</w:t>
      </w:r>
      <w:r w:rsidRPr="00412E8D">
        <w:rPr>
          <w:rFonts w:ascii="Times New Roman" w:eastAsia="Times New Roman" w:hAnsi="Times New Roman" w:cs="Times New Roman"/>
          <w:sz w:val="24"/>
          <w:szCs w:val="24"/>
          <w:highlight w:val="cyan"/>
          <w:lang w:eastAsia="es-MX"/>
        </w:rPr>
        <w:t>te a las personas privadas de la libertad</w:t>
      </w:r>
      <w:r w:rsidRPr="00412E8D">
        <w:rPr>
          <w:rFonts w:ascii="Times New Roman" w:eastAsia="Times New Roman" w:hAnsi="Times New Roman" w:cs="Times New Roman"/>
          <w:sz w:val="24"/>
          <w:szCs w:val="24"/>
          <w:highlight w:val="cyan"/>
          <w:lang w:eastAsia="es-MX"/>
        </w:rPr>
        <w:t xml:space="preserve"> mostrar su talento, generar ingresos para sus familias y fortalecer la conexión con la comunidad a través de un intercambio cultural significativo.</w:t>
      </w:r>
    </w:p>
    <w:p w:rsidR="00412E8D" w:rsidRPr="00412E8D" w:rsidRDefault="00412E8D" w:rsidP="000B248E">
      <w:pPr>
        <w:jc w:val="both"/>
        <w:rPr>
          <w:rFonts w:ascii="Times New Roman" w:eastAsia="Times New Roman" w:hAnsi="Times New Roman" w:cs="Times New Roman"/>
          <w:sz w:val="24"/>
          <w:szCs w:val="24"/>
          <w:highlight w:val="red"/>
          <w:lang w:eastAsia="es-MX"/>
        </w:rPr>
      </w:pPr>
    </w:p>
    <w:p w:rsidR="00412E8D" w:rsidRDefault="00412E8D" w:rsidP="000B248E">
      <w:pPr>
        <w:jc w:val="both"/>
        <w:rPr>
          <w:rFonts w:ascii="Times New Roman" w:eastAsia="Times New Roman" w:hAnsi="Times New Roman" w:cs="Times New Roman"/>
          <w:sz w:val="24"/>
          <w:szCs w:val="24"/>
          <w:lang w:eastAsia="es-MX"/>
        </w:rPr>
      </w:pPr>
      <w:r w:rsidRPr="00412E8D">
        <w:rPr>
          <w:rFonts w:ascii="Times New Roman" w:eastAsia="Times New Roman" w:hAnsi="Times New Roman" w:cs="Times New Roman"/>
          <w:sz w:val="24"/>
          <w:szCs w:val="24"/>
          <w:highlight w:val="yellow"/>
          <w:lang w:eastAsia="es-MX"/>
        </w:rPr>
        <w:t>Apartado 9,10 y 11 “</w:t>
      </w:r>
      <w:r w:rsidRPr="00412E8D">
        <w:rPr>
          <w:rFonts w:ascii="Times New Roman" w:eastAsia="Times New Roman" w:hAnsi="Times New Roman" w:cs="Times New Roman"/>
          <w:sz w:val="24"/>
          <w:szCs w:val="24"/>
          <w:highlight w:val="yellow"/>
          <w:lang w:eastAsia="es-MX"/>
        </w:rPr>
        <w:t>Clausuran Talleres Culturales que Transforman Vidas en Centros Penitenciarios</w:t>
      </w:r>
      <w:r w:rsidRPr="00412E8D">
        <w:rPr>
          <w:rFonts w:ascii="Times New Roman" w:eastAsia="Times New Roman" w:hAnsi="Times New Roman" w:cs="Times New Roman"/>
          <w:sz w:val="24"/>
          <w:szCs w:val="24"/>
          <w:highlight w:val="yellow"/>
          <w:lang w:eastAsia="es-MX"/>
        </w:rPr>
        <w:t>”</w:t>
      </w:r>
    </w:p>
    <w:p w:rsidR="00412E8D" w:rsidRDefault="00412E8D" w:rsidP="00412E8D">
      <w:pPr>
        <w:jc w:val="both"/>
        <w:rPr>
          <w:rFonts w:ascii="Times New Roman" w:eastAsia="Times New Roman" w:hAnsi="Times New Roman" w:cs="Times New Roman"/>
          <w:sz w:val="24"/>
          <w:szCs w:val="24"/>
          <w:highlight w:val="yellow"/>
          <w:lang w:eastAsia="es-MX"/>
        </w:rPr>
      </w:pPr>
      <w:r w:rsidRPr="00412E8D">
        <w:rPr>
          <w:rFonts w:ascii="Times New Roman" w:eastAsia="Times New Roman" w:hAnsi="Times New Roman" w:cs="Times New Roman"/>
          <w:sz w:val="24"/>
          <w:szCs w:val="24"/>
          <w:highlight w:val="yellow"/>
          <w:lang w:eastAsia="es-MX"/>
        </w:rPr>
        <w:t>En coordinación con la Secretaría de Cultura, se llevó a cabo la clausura de talleres culturales en distintos Centros Penitenciarios del Estado de Guanajuato, como teatro, música y danza folclórica, con el objetivo de fortalecer la reinserción social y promover la libre expresión.</w:t>
      </w:r>
    </w:p>
    <w:p w:rsidR="00A709C9" w:rsidRDefault="00A709C9" w:rsidP="00412E8D">
      <w:pPr>
        <w:jc w:val="both"/>
        <w:rPr>
          <w:rFonts w:ascii="Times New Roman" w:eastAsia="Times New Roman" w:hAnsi="Times New Roman" w:cs="Times New Roman"/>
          <w:sz w:val="24"/>
          <w:szCs w:val="24"/>
          <w:highlight w:val="yellow"/>
          <w:lang w:eastAsia="es-MX"/>
        </w:rPr>
      </w:pPr>
    </w:p>
    <w:p w:rsidR="00A709C9" w:rsidRDefault="00A709C9" w:rsidP="00412E8D">
      <w:pPr>
        <w:jc w:val="both"/>
        <w:rPr>
          <w:rFonts w:ascii="Times New Roman" w:eastAsia="Times New Roman" w:hAnsi="Times New Roman" w:cs="Times New Roman"/>
          <w:sz w:val="24"/>
          <w:szCs w:val="24"/>
          <w:highlight w:val="yellow"/>
          <w:lang w:eastAsia="es-MX"/>
        </w:rPr>
      </w:pPr>
    </w:p>
    <w:p w:rsidR="00A709C9" w:rsidRDefault="00A709C9" w:rsidP="00412E8D">
      <w:pPr>
        <w:jc w:val="both"/>
        <w:rPr>
          <w:rFonts w:ascii="Times New Roman" w:eastAsia="Times New Roman" w:hAnsi="Times New Roman" w:cs="Times New Roman"/>
          <w:sz w:val="24"/>
          <w:szCs w:val="24"/>
          <w:highlight w:val="yellow"/>
          <w:lang w:eastAsia="es-MX"/>
        </w:rPr>
      </w:pPr>
    </w:p>
    <w:p w:rsidR="00A709C9" w:rsidRPr="00A709C9" w:rsidRDefault="00A709C9" w:rsidP="00412E8D">
      <w:pPr>
        <w:jc w:val="both"/>
        <w:rPr>
          <w:rFonts w:ascii="Times New Roman" w:eastAsia="Times New Roman" w:hAnsi="Times New Roman" w:cs="Times New Roman"/>
          <w:sz w:val="24"/>
          <w:szCs w:val="24"/>
          <w:highlight w:val="darkGray"/>
          <w:lang w:eastAsia="es-MX"/>
        </w:rPr>
      </w:pPr>
      <w:r w:rsidRPr="00A709C9">
        <w:rPr>
          <w:rFonts w:ascii="Times New Roman" w:eastAsia="Times New Roman" w:hAnsi="Times New Roman" w:cs="Times New Roman"/>
          <w:sz w:val="24"/>
          <w:szCs w:val="24"/>
          <w:highlight w:val="darkGray"/>
          <w:lang w:eastAsia="es-MX"/>
        </w:rPr>
        <w:lastRenderedPageBreak/>
        <w:t xml:space="preserve">Apartado 12; </w:t>
      </w:r>
      <w:r>
        <w:rPr>
          <w:rFonts w:ascii="Times New Roman" w:eastAsia="Times New Roman" w:hAnsi="Times New Roman" w:cs="Times New Roman"/>
          <w:sz w:val="24"/>
          <w:szCs w:val="24"/>
          <w:highlight w:val="darkGray"/>
          <w:lang w:eastAsia="es-MX"/>
        </w:rPr>
        <w:t>Impulsan Lectura” Diplomado en Mediación Lectora”.</w:t>
      </w:r>
    </w:p>
    <w:p w:rsidR="00A709C9" w:rsidRPr="00A709C9" w:rsidRDefault="00A709C9" w:rsidP="00A709C9">
      <w:pPr>
        <w:pStyle w:val="NormalWeb"/>
        <w:rPr>
          <w:highlight w:val="darkGray"/>
        </w:rPr>
      </w:pPr>
      <w:r w:rsidRPr="00A709C9">
        <w:rPr>
          <w:highlight w:val="darkGray"/>
        </w:rPr>
        <w:t xml:space="preserve">Primer Texto; </w:t>
      </w:r>
      <w:r w:rsidRPr="00A709C9">
        <w:rPr>
          <w:highlight w:val="darkGray"/>
        </w:rPr>
        <w:t>Gracias a una alianza entre el Fondo de Cultura Económica, la Universidad Autónoma Metropolitana Unidad Xochimilco, el Programa Nacional Salas de Lectura y la Secretaría de Cultura de Guanajuato, se puso en marcha un Diplomado en Mediación Lectora especialmente diseñado para personas privadas de la libertad.</w:t>
      </w:r>
    </w:p>
    <w:p w:rsidR="00A709C9" w:rsidRDefault="00A709C9" w:rsidP="00A709C9">
      <w:pPr>
        <w:pStyle w:val="NormalWeb"/>
      </w:pPr>
      <w:r w:rsidRPr="00A709C9">
        <w:rPr>
          <w:highlight w:val="darkGray"/>
        </w:rPr>
        <w:t xml:space="preserve">Actualmente, </w:t>
      </w:r>
      <w:r w:rsidRPr="00A709C9">
        <w:rPr>
          <w:rStyle w:val="Textoennegrita"/>
          <w:highlight w:val="darkGray"/>
        </w:rPr>
        <w:t>nueve personas privadas de la libertad</w:t>
      </w:r>
      <w:r w:rsidRPr="00A709C9">
        <w:rPr>
          <w:highlight w:val="darkGray"/>
        </w:rPr>
        <w:t xml:space="preserve"> forman parte de esta iniciativa que busca no solo acercarlos al mundo de los libros, sino también brindarles herramientas para compartir la lectura como una vía de reflexión, expresión y transformación personal.</w:t>
      </w:r>
    </w:p>
    <w:p w:rsidR="00A709C9" w:rsidRPr="00412E8D" w:rsidRDefault="00A709C9" w:rsidP="00412E8D">
      <w:pPr>
        <w:jc w:val="both"/>
        <w:rPr>
          <w:rFonts w:ascii="Times New Roman" w:eastAsia="Times New Roman" w:hAnsi="Times New Roman" w:cs="Times New Roman"/>
          <w:sz w:val="24"/>
          <w:szCs w:val="24"/>
          <w:highlight w:val="yellow"/>
          <w:lang w:eastAsia="es-MX"/>
        </w:rPr>
      </w:pPr>
      <w:bookmarkStart w:id="0" w:name="_GoBack"/>
      <w:bookmarkEnd w:id="0"/>
    </w:p>
    <w:sectPr w:rsidR="00A709C9" w:rsidRPr="00412E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983"/>
    <w:rsid w:val="000B248E"/>
    <w:rsid w:val="00412E8D"/>
    <w:rsid w:val="00606A2D"/>
    <w:rsid w:val="006E3AF6"/>
    <w:rsid w:val="009E7895"/>
    <w:rsid w:val="00A709C9"/>
    <w:rsid w:val="00AB6946"/>
    <w:rsid w:val="00AD1AEA"/>
    <w:rsid w:val="00B60F92"/>
    <w:rsid w:val="00CC7745"/>
    <w:rsid w:val="00D129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13570"/>
  <w15:chartTrackingRefBased/>
  <w15:docId w15:val="{DBB5A361-52B0-4CA4-A56B-5FA3DF9DC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B694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AB6946"/>
    <w:rPr>
      <w:b/>
      <w:bCs/>
    </w:rPr>
  </w:style>
  <w:style w:type="character" w:styleId="nfasis">
    <w:name w:val="Emphasis"/>
    <w:basedOn w:val="Fuentedeprrafopredeter"/>
    <w:uiPriority w:val="20"/>
    <w:qFormat/>
    <w:rsid w:val="00AB6946"/>
    <w:rPr>
      <w:i/>
      <w:iCs/>
    </w:rPr>
  </w:style>
  <w:style w:type="character" w:customStyle="1" w:styleId="html-span">
    <w:name w:val="html-span"/>
    <w:basedOn w:val="Fuentedeprrafopredeter"/>
    <w:rsid w:val="00412E8D"/>
  </w:style>
  <w:style w:type="character" w:styleId="Hipervnculo">
    <w:name w:val="Hyperlink"/>
    <w:basedOn w:val="Fuentedeprrafopredeter"/>
    <w:uiPriority w:val="99"/>
    <w:semiHidden/>
    <w:unhideWhenUsed/>
    <w:rsid w:val="00412E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843314">
      <w:bodyDiv w:val="1"/>
      <w:marLeft w:val="0"/>
      <w:marRight w:val="0"/>
      <w:marTop w:val="0"/>
      <w:marBottom w:val="0"/>
      <w:divBdr>
        <w:top w:val="none" w:sz="0" w:space="0" w:color="auto"/>
        <w:left w:val="none" w:sz="0" w:space="0" w:color="auto"/>
        <w:bottom w:val="none" w:sz="0" w:space="0" w:color="auto"/>
        <w:right w:val="none" w:sz="0" w:space="0" w:color="auto"/>
      </w:divBdr>
    </w:div>
    <w:div w:id="1072581791">
      <w:bodyDiv w:val="1"/>
      <w:marLeft w:val="0"/>
      <w:marRight w:val="0"/>
      <w:marTop w:val="0"/>
      <w:marBottom w:val="0"/>
      <w:divBdr>
        <w:top w:val="none" w:sz="0" w:space="0" w:color="auto"/>
        <w:left w:val="none" w:sz="0" w:space="0" w:color="auto"/>
        <w:bottom w:val="none" w:sz="0" w:space="0" w:color="auto"/>
        <w:right w:val="none" w:sz="0" w:space="0" w:color="auto"/>
      </w:divBdr>
    </w:div>
    <w:div w:id="146997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acebook.com/pazgobgente?__cft__%5b0%5d=AZVFEKEsK6Ex0S1DS02RBszXD4qOKG844vTyH-X4y0tFGXCE6r-qW2kZitssBfiE1jfaORuo6xMD0VjQZOEbakdjmoPbjty9zFXrjet5YrNgFNivFmuX7JlFwZNGzGNZkOPgc0VLRhCuTNnErNKPrLcj2eAh-QZo1Adyw39kq5pBtg&amp;__tn__=-%5dK-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820</Words>
  <Characters>4510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Coordinación Técnica</dc:creator>
  <cp:keywords/>
  <dc:description/>
  <cp:lastModifiedBy>Coordinación Técnica</cp:lastModifiedBy>
  <cp:revision>3</cp:revision>
  <dcterms:created xsi:type="dcterms:W3CDTF">2025-09-30T23:47:00Z</dcterms:created>
  <dcterms:modified xsi:type="dcterms:W3CDTF">2025-10-01T01:22:00Z</dcterms:modified>
</cp:coreProperties>
</file>