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BioStrutura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Quem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Portifólio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BIOSTRUTURA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maior empresa de consultora de bioconstrução do país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O que é Bioconstrução? 🌱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Bioconstrução é uma técnica que dispõe de materiais com baixo impacto ambiental, além de adaptar a arquitetura ao clima local e tratar os resíduos. Essa técnica surgiu juntamente da busca por soluções devido às preocupações tendo em vista as consequências das ações humanas do decurso dos anos.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Um de seus principais objetivos é a redução do consumo de energia e de recursos naturais, dessa maneira minimizando os impactos negativos da construção no meio ambiente. Esse método promove o uso consciente dos recursos naturais, como água e energia, através da utilização de energias renováveis, tendo como principais a eólica e a solar, além de aproveitar a água captada da chuva. Busca também reduzir o efeito de ilhas de calor presentes no meio urbano, melhorar a qualidade do ar, promove o tratamento de resíduos e utiliza técnicas de compostagem como forma de tratar os restos orgânicos.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Importância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Esse impacto é menor devido ao uso de materiais renováveis como madeira certificada, palha e bambu, e materiais recicláveis e reaproveitados, como é o caso dos pneus e garrafas PET. Uma característica marcante dessa metodologia de construção é que ela se adequa às condições regionais, como a utilização de recursos naturais presentes no local e ao clima.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BioStrutura. Todos os direitos reservados.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