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AE5" w:rsidRDefault="00A87AE5" w:rsidP="00A87AE5">
      <w:pPr>
        <w:pStyle w:val="Titre"/>
        <w:jc w:val="center"/>
      </w:pPr>
    </w:p>
    <w:p w:rsidR="00A87AE5" w:rsidRDefault="00A87AE5" w:rsidP="00A87AE5">
      <w:pPr>
        <w:pStyle w:val="Titre"/>
        <w:jc w:val="center"/>
      </w:pPr>
    </w:p>
    <w:p w:rsidR="00A87AE5" w:rsidRDefault="00A87AE5" w:rsidP="00A87AE5">
      <w:pPr>
        <w:pStyle w:val="Titre"/>
        <w:jc w:val="center"/>
      </w:pPr>
    </w:p>
    <w:p w:rsidR="00A87AE5" w:rsidRDefault="00A87AE5" w:rsidP="00A87AE5">
      <w:pPr>
        <w:pStyle w:val="Titre"/>
        <w:jc w:val="center"/>
      </w:pPr>
      <w:r>
        <w:t>Notice code</w:t>
      </w:r>
    </w:p>
    <w:p w:rsidR="00825DE4" w:rsidRDefault="00A87AE5" w:rsidP="00A87AE5">
      <w:pPr>
        <w:pStyle w:val="Titre"/>
        <w:jc w:val="center"/>
      </w:pPr>
      <w:r>
        <w:t xml:space="preserve">Projet comptage </w:t>
      </w:r>
      <w:r w:rsidR="00CE2E41">
        <w:t xml:space="preserve">de </w:t>
      </w:r>
      <w:r w:rsidR="004E1C7C">
        <w:t>piéton</w:t>
      </w:r>
    </w:p>
    <w:p w:rsidR="0067687B" w:rsidRDefault="0067687B" w:rsidP="0067687B"/>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260CBA" w:rsidRDefault="00260CBA" w:rsidP="00260CBA">
      <w:pPr>
        <w:jc w:val="right"/>
      </w:pPr>
    </w:p>
    <w:p w:rsidR="0067687B" w:rsidRDefault="0067687B" w:rsidP="00260CBA">
      <w:pPr>
        <w:jc w:val="right"/>
      </w:pPr>
      <w:r>
        <w:t>Berta BESCOS TORCAL</w:t>
      </w:r>
    </w:p>
    <w:p w:rsidR="0067687B" w:rsidRDefault="0067687B" w:rsidP="00260CBA">
      <w:pPr>
        <w:jc w:val="right"/>
      </w:pPr>
      <w:r>
        <w:t>Dimitri GOMINSKI</w:t>
      </w:r>
    </w:p>
    <w:p w:rsidR="0067687B" w:rsidRDefault="0067687B" w:rsidP="00260CBA">
      <w:pPr>
        <w:jc w:val="right"/>
      </w:pPr>
      <w:r>
        <w:t>Julien GUICHON</w:t>
      </w:r>
    </w:p>
    <w:sdt>
      <w:sdtPr>
        <w:id w:val="-7853534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6105D" w:rsidRDefault="00C6105D">
          <w:pPr>
            <w:pStyle w:val="En-ttedetabledesmatires"/>
          </w:pPr>
          <w:r>
            <w:t>Table des matières</w:t>
          </w:r>
        </w:p>
        <w:p w:rsidR="00FF170F" w:rsidRDefault="00C610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3482406" w:history="1">
            <w:r w:rsidR="00FF170F" w:rsidRPr="00C074A3">
              <w:rPr>
                <w:rStyle w:val="Lienhypertexte"/>
                <w:noProof/>
              </w:rPr>
              <w:t>Code I : Morphologie</w:t>
            </w:r>
            <w:r w:rsidR="00FF170F">
              <w:rPr>
                <w:noProof/>
                <w:webHidden/>
              </w:rPr>
              <w:tab/>
            </w:r>
            <w:r w:rsidR="00FF170F">
              <w:rPr>
                <w:noProof/>
                <w:webHidden/>
              </w:rPr>
              <w:fldChar w:fldCharType="begin"/>
            </w:r>
            <w:r w:rsidR="00FF170F">
              <w:rPr>
                <w:noProof/>
                <w:webHidden/>
              </w:rPr>
              <w:instrText xml:space="preserve"> PAGEREF _Toc473482406 \h </w:instrText>
            </w:r>
            <w:r w:rsidR="00FF170F">
              <w:rPr>
                <w:noProof/>
                <w:webHidden/>
              </w:rPr>
            </w:r>
            <w:r w:rsidR="00FF170F">
              <w:rPr>
                <w:noProof/>
                <w:webHidden/>
              </w:rPr>
              <w:fldChar w:fldCharType="separate"/>
            </w:r>
            <w:r w:rsidR="00FF170F">
              <w:rPr>
                <w:noProof/>
                <w:webHidden/>
              </w:rPr>
              <w:t>3</w:t>
            </w:r>
            <w:r w:rsidR="00FF170F">
              <w:rPr>
                <w:noProof/>
                <w:webHidden/>
              </w:rPr>
              <w:fldChar w:fldCharType="end"/>
            </w:r>
          </w:hyperlink>
        </w:p>
        <w:p w:rsidR="00FF170F" w:rsidRDefault="00FF170F">
          <w:pPr>
            <w:pStyle w:val="TM1"/>
            <w:tabs>
              <w:tab w:val="right" w:leader="dot" w:pos="9062"/>
            </w:tabs>
            <w:rPr>
              <w:rFonts w:eastAsiaTheme="minorEastAsia"/>
              <w:noProof/>
              <w:lang w:eastAsia="fr-FR"/>
            </w:rPr>
          </w:pPr>
          <w:hyperlink w:anchor="_Toc473482407" w:history="1">
            <w:r w:rsidRPr="00C074A3">
              <w:rPr>
                <w:rStyle w:val="Lienhypertexte"/>
                <w:noProof/>
              </w:rPr>
              <w:t>Code II : SVM + HOG + Rectangle de détection</w:t>
            </w:r>
            <w:r>
              <w:rPr>
                <w:noProof/>
                <w:webHidden/>
              </w:rPr>
              <w:tab/>
            </w:r>
            <w:r>
              <w:rPr>
                <w:noProof/>
                <w:webHidden/>
              </w:rPr>
              <w:fldChar w:fldCharType="begin"/>
            </w:r>
            <w:r>
              <w:rPr>
                <w:noProof/>
                <w:webHidden/>
              </w:rPr>
              <w:instrText xml:space="preserve"> PAGEREF _Toc473482407 \h </w:instrText>
            </w:r>
            <w:r>
              <w:rPr>
                <w:noProof/>
                <w:webHidden/>
              </w:rPr>
            </w:r>
            <w:r>
              <w:rPr>
                <w:noProof/>
                <w:webHidden/>
              </w:rPr>
              <w:fldChar w:fldCharType="separate"/>
            </w:r>
            <w:r>
              <w:rPr>
                <w:noProof/>
                <w:webHidden/>
              </w:rPr>
              <w:t>4</w:t>
            </w:r>
            <w:r>
              <w:rPr>
                <w:noProof/>
                <w:webHidden/>
              </w:rPr>
              <w:fldChar w:fldCharType="end"/>
            </w:r>
          </w:hyperlink>
        </w:p>
        <w:p w:rsidR="00FF170F" w:rsidRDefault="00FF170F">
          <w:pPr>
            <w:pStyle w:val="TM1"/>
            <w:tabs>
              <w:tab w:val="right" w:leader="dot" w:pos="9062"/>
            </w:tabs>
            <w:rPr>
              <w:rFonts w:eastAsiaTheme="minorEastAsia"/>
              <w:noProof/>
              <w:lang w:eastAsia="fr-FR"/>
            </w:rPr>
          </w:pPr>
          <w:hyperlink w:anchor="_Toc473482408" w:history="1">
            <w:r w:rsidRPr="00C074A3">
              <w:rPr>
                <w:rStyle w:val="Lienhypertexte"/>
                <w:noProof/>
              </w:rPr>
              <w:t>Code II : SVM + HOG sur toute l’image</w:t>
            </w:r>
            <w:r>
              <w:rPr>
                <w:noProof/>
                <w:webHidden/>
              </w:rPr>
              <w:tab/>
            </w:r>
            <w:r>
              <w:rPr>
                <w:noProof/>
                <w:webHidden/>
              </w:rPr>
              <w:fldChar w:fldCharType="begin"/>
            </w:r>
            <w:r>
              <w:rPr>
                <w:noProof/>
                <w:webHidden/>
              </w:rPr>
              <w:instrText xml:space="preserve"> PAGEREF _Toc473482408 \h </w:instrText>
            </w:r>
            <w:r>
              <w:rPr>
                <w:noProof/>
                <w:webHidden/>
              </w:rPr>
            </w:r>
            <w:r>
              <w:rPr>
                <w:noProof/>
                <w:webHidden/>
              </w:rPr>
              <w:fldChar w:fldCharType="separate"/>
            </w:r>
            <w:r>
              <w:rPr>
                <w:noProof/>
                <w:webHidden/>
              </w:rPr>
              <w:t>6</w:t>
            </w:r>
            <w:r>
              <w:rPr>
                <w:noProof/>
                <w:webHidden/>
              </w:rPr>
              <w:fldChar w:fldCharType="end"/>
            </w:r>
          </w:hyperlink>
        </w:p>
        <w:p w:rsidR="00C6105D" w:rsidRDefault="00C6105D">
          <w:r>
            <w:rPr>
              <w:b/>
              <w:bCs/>
            </w:rPr>
            <w:fldChar w:fldCharType="end"/>
          </w:r>
        </w:p>
      </w:sdtContent>
    </w:sdt>
    <w:p w:rsidR="00C6105D" w:rsidRDefault="00C6105D">
      <w:r>
        <w:br w:type="page"/>
      </w:r>
    </w:p>
    <w:p w:rsidR="00260CBA" w:rsidRDefault="004601C9" w:rsidP="00022C2A">
      <w:pPr>
        <w:pStyle w:val="Titre1"/>
      </w:pPr>
      <w:bookmarkStart w:id="0" w:name="_Toc473482406"/>
      <w:r>
        <w:lastRenderedPageBreak/>
        <w:t xml:space="preserve">Code I : </w:t>
      </w:r>
      <w:r w:rsidR="00DD6FAA">
        <w:t>Morpholog</w:t>
      </w:r>
      <w:r w:rsidR="00E4218F">
        <w:t>ie</w:t>
      </w:r>
      <w:bookmarkEnd w:id="0"/>
    </w:p>
    <w:p w:rsidR="00796960" w:rsidRPr="00796960" w:rsidRDefault="00796960" w:rsidP="00796960">
      <w:proofErr w:type="spellStart"/>
      <w:r>
        <w:t>Main_morpho.m</w:t>
      </w:r>
      <w:proofErr w:type="spellEnd"/>
      <w:r>
        <w:t> : fichier contenant l’algorithme de détection des piétons via des opérations de morphologie mathématique.</w:t>
      </w:r>
    </w:p>
    <w:p w:rsidR="00064249" w:rsidRDefault="007A1A57" w:rsidP="00064249">
      <w:pPr>
        <w:keepNext/>
        <w:jc w:val="center"/>
      </w:pPr>
      <w:r>
        <w:rPr>
          <w:noProof/>
          <w:lang w:eastAsia="fr-FR"/>
        </w:rPr>
        <w:drawing>
          <wp:inline distT="0" distB="0" distL="0" distR="0" wp14:anchorId="692857EC" wp14:editId="1D2215D7">
            <wp:extent cx="4274820" cy="3363028"/>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1492" cy="3368277"/>
                    </a:xfrm>
                    <a:prstGeom prst="rect">
                      <a:avLst/>
                    </a:prstGeom>
                  </pic:spPr>
                </pic:pic>
              </a:graphicData>
            </a:graphic>
          </wp:inline>
        </w:drawing>
      </w:r>
    </w:p>
    <w:p w:rsidR="004601C9" w:rsidRDefault="00064249" w:rsidP="00064249">
      <w:pPr>
        <w:pStyle w:val="Lgende"/>
        <w:jc w:val="center"/>
      </w:pPr>
      <w:r>
        <w:t xml:space="preserve">Figure </w:t>
      </w:r>
      <w:fldSimple w:instr=" SEQ Figure \* ARABIC ">
        <w:r>
          <w:rPr>
            <w:noProof/>
          </w:rPr>
          <w:t>1</w:t>
        </w:r>
      </w:fldSimple>
      <w:r>
        <w:t xml:space="preserve"> Exemple de fonctionnement du script </w:t>
      </w:r>
      <w:proofErr w:type="spellStart"/>
      <w:r>
        <w:t>main_morpho.m</w:t>
      </w:r>
      <w:proofErr w:type="spellEnd"/>
    </w:p>
    <w:p w:rsidR="00AC5985" w:rsidRDefault="00AC5985" w:rsidP="00CD5FA7"/>
    <w:p w:rsidR="0067687B" w:rsidRDefault="007B2CB9" w:rsidP="0067687B">
      <w:r>
        <w:t xml:space="preserve">Les paramètres sont les </w:t>
      </w:r>
      <w:r w:rsidR="00F7707E">
        <w:t>suivants :</w:t>
      </w:r>
    </w:p>
    <w:p w:rsidR="00F7707E" w:rsidRDefault="00FC6A9A" w:rsidP="0067687B">
      <w:r>
        <w:rPr>
          <w:noProof/>
          <w:lang w:eastAsia="fr-FR"/>
        </w:rPr>
        <w:drawing>
          <wp:inline distT="0" distB="0" distL="0" distR="0" wp14:anchorId="7803B997" wp14:editId="686208EA">
            <wp:extent cx="5760720" cy="1551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51305"/>
                    </a:xfrm>
                    <a:prstGeom prst="rect">
                      <a:avLst/>
                    </a:prstGeom>
                  </pic:spPr>
                </pic:pic>
              </a:graphicData>
            </a:graphic>
          </wp:inline>
        </w:drawing>
      </w:r>
    </w:p>
    <w:p w:rsidR="007B2CB9" w:rsidRPr="00FC6A9A" w:rsidRDefault="00FC6A9A" w:rsidP="0067687B">
      <w:pPr>
        <w:rPr>
          <w:b/>
        </w:rPr>
      </w:pPr>
      <w:bookmarkStart w:id="1" w:name="_GoBack"/>
      <w:bookmarkEnd w:id="1"/>
      <w:r w:rsidRPr="00FC6A9A">
        <w:rPr>
          <w:b/>
        </w:rPr>
        <w:t xml:space="preserve">Pour une reproduction d’un test fonctionnel vous pouvez </w:t>
      </w:r>
      <w:r w:rsidR="00103D2E">
        <w:rPr>
          <w:b/>
        </w:rPr>
        <w:t>dé-</w:t>
      </w:r>
      <w:r w:rsidRPr="00FC6A9A">
        <w:rPr>
          <w:b/>
        </w:rPr>
        <w:t>commenter la ligne « </w:t>
      </w:r>
      <w:proofErr w:type="spellStart"/>
      <w:r w:rsidRPr="00FC6A9A">
        <w:rPr>
          <w:b/>
        </w:rPr>
        <w:t>load</w:t>
      </w:r>
      <w:proofErr w:type="spellEnd"/>
      <w:r w:rsidRPr="00FC6A9A">
        <w:rPr>
          <w:b/>
        </w:rPr>
        <w:t> » suivante :</w:t>
      </w:r>
    </w:p>
    <w:p w:rsidR="007B2CB9" w:rsidRDefault="007B2CB9" w:rsidP="0067687B">
      <w:r>
        <w:rPr>
          <w:noProof/>
          <w:lang w:eastAsia="fr-FR"/>
        </w:rPr>
        <w:drawing>
          <wp:inline distT="0" distB="0" distL="0" distR="0" wp14:anchorId="4CFA10C0" wp14:editId="5C6FED88">
            <wp:extent cx="3124200" cy="50249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4827" cy="507420"/>
                    </a:xfrm>
                    <a:prstGeom prst="rect">
                      <a:avLst/>
                    </a:prstGeom>
                  </pic:spPr>
                </pic:pic>
              </a:graphicData>
            </a:graphic>
          </wp:inline>
        </w:drawing>
      </w:r>
    </w:p>
    <w:p w:rsidR="00B90AAA" w:rsidRDefault="00B90AAA">
      <w:r>
        <w:br w:type="page"/>
      </w:r>
    </w:p>
    <w:p w:rsidR="00FC6A9A" w:rsidRDefault="00B90AAA" w:rsidP="00792844">
      <w:pPr>
        <w:pStyle w:val="Titre1"/>
      </w:pPr>
      <w:bookmarkStart w:id="2" w:name="_Toc473482407"/>
      <w:r>
        <w:lastRenderedPageBreak/>
        <w:t>Code II :</w:t>
      </w:r>
      <w:r w:rsidR="00891843">
        <w:t xml:space="preserve"> SVM + HOG + Rectangle de détection</w:t>
      </w:r>
      <w:bookmarkEnd w:id="2"/>
    </w:p>
    <w:p w:rsidR="007744F5" w:rsidRPr="00796960" w:rsidRDefault="007744F5" w:rsidP="007744F5">
      <w:proofErr w:type="spellStart"/>
      <w:r>
        <w:t>Main_</w:t>
      </w:r>
      <w:r>
        <w:t>SVM_HOG_line</w:t>
      </w:r>
      <w:r>
        <w:t>.m</w:t>
      </w:r>
      <w:proofErr w:type="spellEnd"/>
      <w:r>
        <w:t> : fichier contenant l’</w:t>
      </w:r>
      <w:r>
        <w:t>algorithme rassemblant l’utilisation de la SVM ainsi que des descripteurs HOG et l’utilisation de ligne de détection, qui ici, se traduit par un rectangle de détection formant plusieurs fenêtres glissantes</w:t>
      </w:r>
      <w:r>
        <w:t>.</w:t>
      </w:r>
    </w:p>
    <w:p w:rsidR="007744F5" w:rsidRDefault="007744F5" w:rsidP="0067687B"/>
    <w:p w:rsidR="003D36EA" w:rsidRDefault="00EB554F" w:rsidP="0067687B">
      <w:r>
        <w:rPr>
          <w:noProof/>
          <w:lang w:eastAsia="fr-FR"/>
        </w:rPr>
        <w:drawing>
          <wp:inline distT="0" distB="0" distL="0" distR="0" wp14:anchorId="7D95B58E" wp14:editId="2ED53201">
            <wp:extent cx="5760720" cy="29578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57830"/>
                    </a:xfrm>
                    <a:prstGeom prst="rect">
                      <a:avLst/>
                    </a:prstGeom>
                  </pic:spPr>
                </pic:pic>
              </a:graphicData>
            </a:graphic>
          </wp:inline>
        </w:drawing>
      </w:r>
    </w:p>
    <w:p w:rsidR="00E26DA0" w:rsidRDefault="00E26DA0" w:rsidP="0067687B">
      <w:r>
        <w:t>Les paramètres variables sont les suivants :</w:t>
      </w:r>
    </w:p>
    <w:p w:rsidR="00E26DA0" w:rsidRDefault="00E26DA0" w:rsidP="0067687B">
      <w:r>
        <w:rPr>
          <w:noProof/>
          <w:lang w:eastAsia="fr-FR"/>
        </w:rPr>
        <w:drawing>
          <wp:inline distT="0" distB="0" distL="0" distR="0" wp14:anchorId="0E63A726" wp14:editId="738BD372">
            <wp:extent cx="3406140" cy="2543748"/>
            <wp:effectExtent l="0" t="0" r="381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1701" cy="2547901"/>
                    </a:xfrm>
                    <a:prstGeom prst="rect">
                      <a:avLst/>
                    </a:prstGeom>
                  </pic:spPr>
                </pic:pic>
              </a:graphicData>
            </a:graphic>
          </wp:inline>
        </w:drawing>
      </w:r>
    </w:p>
    <w:p w:rsidR="003A4924" w:rsidRPr="003A4924" w:rsidRDefault="003A4924" w:rsidP="0067687B">
      <w:pPr>
        <w:rPr>
          <w:b/>
        </w:rPr>
      </w:pPr>
      <w:r w:rsidRPr="003A4924">
        <w:rPr>
          <w:b/>
        </w:rPr>
        <w:t>Attention la fenêtre glissante doit être de la même taille que les images d’apprentissage !</w:t>
      </w:r>
    </w:p>
    <w:p w:rsidR="00BE147D" w:rsidRDefault="00BE147D" w:rsidP="0067687B">
      <w:r>
        <w:t>Il est possible de charger des paramètres fonctionnels via la ligne de code ci-dessous :</w:t>
      </w:r>
    </w:p>
    <w:p w:rsidR="00EB554F" w:rsidRDefault="00827B7C" w:rsidP="0067687B">
      <w:r>
        <w:rPr>
          <w:noProof/>
          <w:lang w:eastAsia="fr-FR"/>
        </w:rPr>
        <w:drawing>
          <wp:inline distT="0" distB="0" distL="0" distR="0" wp14:anchorId="7CFB88BB" wp14:editId="2CDFF339">
            <wp:extent cx="3176560" cy="54102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349" cy="545242"/>
                    </a:xfrm>
                    <a:prstGeom prst="rect">
                      <a:avLst/>
                    </a:prstGeom>
                  </pic:spPr>
                </pic:pic>
              </a:graphicData>
            </a:graphic>
          </wp:inline>
        </w:drawing>
      </w:r>
    </w:p>
    <w:p w:rsidR="0095699D" w:rsidRPr="005616C4" w:rsidRDefault="005616C4" w:rsidP="005616C4">
      <w:pPr>
        <w:autoSpaceDE w:val="0"/>
        <w:autoSpaceDN w:val="0"/>
        <w:adjustRightInd w:val="0"/>
        <w:spacing w:after="0" w:line="240" w:lineRule="auto"/>
        <w:rPr>
          <w:rFonts w:ascii="Courier New" w:hAnsi="Courier New" w:cs="Courier New"/>
          <w:sz w:val="24"/>
          <w:szCs w:val="24"/>
        </w:rPr>
      </w:pPr>
      <w:r>
        <w:t xml:space="preserve">Il est possible de tester le bon fonctionnement des HOG + SVM via la portion de code intitulée </w:t>
      </w:r>
      <w:r w:rsidRPr="005616C4">
        <w:rPr>
          <w:b/>
        </w:rPr>
        <w:t>« test avec données d’apprentissage</w:t>
      </w:r>
      <w:r>
        <w:rPr>
          <w:b/>
        </w:rPr>
        <w:t> »</w:t>
      </w:r>
      <w:r>
        <w:rPr>
          <w:rFonts w:ascii="Courier New" w:hAnsi="Courier New" w:cs="Courier New"/>
          <w:sz w:val="24"/>
          <w:szCs w:val="24"/>
        </w:rPr>
        <w:t xml:space="preserve"> </w:t>
      </w:r>
      <w:r>
        <w:t xml:space="preserve">qu’il suffit d’activer. Le résultat ci-contre apparaît : </w:t>
      </w:r>
    </w:p>
    <w:p w:rsidR="005616C4" w:rsidRDefault="005616C4" w:rsidP="0067687B">
      <w:r w:rsidRPr="005616C4">
        <w:rPr>
          <w:noProof/>
          <w:lang w:eastAsia="fr-FR"/>
        </w:rPr>
        <w:lastRenderedPageBreak/>
        <w:drawing>
          <wp:inline distT="0" distB="0" distL="0" distR="0">
            <wp:extent cx="5760720" cy="2820353"/>
            <wp:effectExtent l="0" t="0" r="0" b="0"/>
            <wp:docPr id="7" name="Image 7" descr="C:\Users\Julien\Desktop\test_ale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n\Desktop\test_alea.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20353"/>
                    </a:xfrm>
                    <a:prstGeom prst="rect">
                      <a:avLst/>
                    </a:prstGeom>
                    <a:noFill/>
                    <a:ln>
                      <a:noFill/>
                    </a:ln>
                  </pic:spPr>
                </pic:pic>
              </a:graphicData>
            </a:graphic>
          </wp:inline>
        </w:drawing>
      </w:r>
    </w:p>
    <w:p w:rsidR="00C5508F" w:rsidRDefault="005616C4" w:rsidP="0067687B">
      <w:r>
        <w:t>Toute les réponses à gauche de la ligne rouge doivent être à l’état 1, détection d’un piéton, inversement à droite elles doivent être à l’état 0, détection d’un fond.</w:t>
      </w:r>
    </w:p>
    <w:p w:rsidR="0039002F" w:rsidRDefault="00C5508F" w:rsidP="0067687B">
      <w:r>
        <w:br w:type="page"/>
      </w:r>
    </w:p>
    <w:p w:rsidR="0039002F" w:rsidRDefault="0039002F" w:rsidP="00823CFA">
      <w:pPr>
        <w:pStyle w:val="Titre1"/>
      </w:pPr>
      <w:bookmarkStart w:id="3" w:name="_Toc473482408"/>
      <w:r>
        <w:lastRenderedPageBreak/>
        <w:t>Code II :</w:t>
      </w:r>
      <w:r w:rsidR="00280C28">
        <w:t xml:space="preserve"> SVM + HOG sur toute l’image</w:t>
      </w:r>
      <w:bookmarkEnd w:id="3"/>
    </w:p>
    <w:p w:rsidR="00823CFA" w:rsidRPr="00823CFA" w:rsidRDefault="00AC12B8" w:rsidP="00823CFA">
      <w:proofErr w:type="spellStart"/>
      <w:r>
        <w:t>Main_SVM_HOG.m</w:t>
      </w:r>
      <w:proofErr w:type="spellEnd"/>
      <w:r>
        <w:t> : ce fichier s’occupe de la détection de piéton via une fenêtre glissante sur toute l’image en utilisant la SVM et les HOG comme descripteurs. En second temps on réalise un seuillage par distance pour éviter les détections redondantes.</w:t>
      </w:r>
    </w:p>
    <w:p w:rsidR="005616C4" w:rsidRDefault="00983DFB" w:rsidP="0067687B">
      <w:r>
        <w:rPr>
          <w:noProof/>
          <w:lang w:eastAsia="fr-FR"/>
        </w:rPr>
        <w:drawing>
          <wp:inline distT="0" distB="0" distL="0" distR="0" wp14:anchorId="7B55605C" wp14:editId="1CC697D5">
            <wp:extent cx="5760720" cy="31013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01340"/>
                    </a:xfrm>
                    <a:prstGeom prst="rect">
                      <a:avLst/>
                    </a:prstGeom>
                  </pic:spPr>
                </pic:pic>
              </a:graphicData>
            </a:graphic>
          </wp:inline>
        </w:drawing>
      </w:r>
    </w:p>
    <w:p w:rsidR="0059276B" w:rsidRDefault="0059276B" w:rsidP="0067687B">
      <w:r>
        <w:t>Paramètres :</w:t>
      </w:r>
    </w:p>
    <w:p w:rsidR="00983DFB" w:rsidRDefault="00983DFB" w:rsidP="0067687B">
      <w:r>
        <w:rPr>
          <w:noProof/>
          <w:lang w:eastAsia="fr-FR"/>
        </w:rPr>
        <w:drawing>
          <wp:inline distT="0" distB="0" distL="0" distR="0" wp14:anchorId="0BAC6182" wp14:editId="06274CE5">
            <wp:extent cx="3398520" cy="2853161"/>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4393" cy="2858091"/>
                    </a:xfrm>
                    <a:prstGeom prst="rect">
                      <a:avLst/>
                    </a:prstGeom>
                  </pic:spPr>
                </pic:pic>
              </a:graphicData>
            </a:graphic>
          </wp:inline>
        </w:drawing>
      </w:r>
    </w:p>
    <w:p w:rsidR="001524F5" w:rsidRDefault="001524F5" w:rsidP="0067687B">
      <w:r>
        <w:t>Les paramètres sont sensiblement identiques au fichier précèdent hormis « </w:t>
      </w:r>
      <w:proofErr w:type="spellStart"/>
      <w:r>
        <w:t>prob</w:t>
      </w:r>
      <w:proofErr w:type="spellEnd"/>
      <w:r>
        <w:t> » et « </w:t>
      </w:r>
      <w:proofErr w:type="spellStart"/>
      <w:r>
        <w:t>seuilDist</w:t>
      </w:r>
      <w:proofErr w:type="spellEnd"/>
      <w:r>
        <w:t xml:space="preserve"> ». C’est le seuil de distance à partir duquel on détecte </w:t>
      </w:r>
      <w:r w:rsidR="00A220B3">
        <w:t>des réponses redondantes</w:t>
      </w:r>
      <w:r>
        <w:t xml:space="preserve"> à un piéton.</w:t>
      </w:r>
    </w:p>
    <w:p w:rsidR="00A220B3" w:rsidRDefault="00A220B3" w:rsidP="0067687B">
      <w:r>
        <w:t>Il est possible d’utiliser des paramètres fonctionnels :</w:t>
      </w:r>
    </w:p>
    <w:p w:rsidR="00983DFB" w:rsidRDefault="00983DFB" w:rsidP="0067687B">
      <w:r>
        <w:rPr>
          <w:noProof/>
          <w:lang w:eastAsia="fr-FR"/>
        </w:rPr>
        <w:drawing>
          <wp:inline distT="0" distB="0" distL="0" distR="0" wp14:anchorId="05D4F2DF" wp14:editId="5FEBD7E8">
            <wp:extent cx="3665220" cy="40811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57" cy="423178"/>
                    </a:xfrm>
                    <a:prstGeom prst="rect">
                      <a:avLst/>
                    </a:prstGeom>
                  </pic:spPr>
                </pic:pic>
              </a:graphicData>
            </a:graphic>
          </wp:inline>
        </w:drawing>
      </w:r>
    </w:p>
    <w:p w:rsidR="008B78CF" w:rsidRDefault="008B78CF" w:rsidP="0067687B"/>
    <w:p w:rsidR="008B78CF" w:rsidRDefault="008B78CF" w:rsidP="0067687B">
      <w:r>
        <w:lastRenderedPageBreak/>
        <w:t>Ensuite cette ligne de code permet de ne pas avoir à sélectionner les trottoirs à chaque lancement du script :</w:t>
      </w:r>
    </w:p>
    <w:p w:rsidR="00983DFB" w:rsidRPr="0067687B" w:rsidRDefault="00983DFB" w:rsidP="0067687B">
      <w:r>
        <w:rPr>
          <w:noProof/>
          <w:lang w:eastAsia="fr-FR"/>
        </w:rPr>
        <w:drawing>
          <wp:inline distT="0" distB="0" distL="0" distR="0" wp14:anchorId="7FE0797F" wp14:editId="1ED7007A">
            <wp:extent cx="4274820" cy="435548"/>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5514" cy="447845"/>
                    </a:xfrm>
                    <a:prstGeom prst="rect">
                      <a:avLst/>
                    </a:prstGeom>
                  </pic:spPr>
                </pic:pic>
              </a:graphicData>
            </a:graphic>
          </wp:inline>
        </w:drawing>
      </w:r>
    </w:p>
    <w:sectPr w:rsidR="00983DFB" w:rsidRPr="006768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E5"/>
    <w:rsid w:val="000176A0"/>
    <w:rsid w:val="00022C2A"/>
    <w:rsid w:val="00064249"/>
    <w:rsid w:val="00103D2E"/>
    <w:rsid w:val="001524F5"/>
    <w:rsid w:val="00260CBA"/>
    <w:rsid w:val="00280C28"/>
    <w:rsid w:val="0039002F"/>
    <w:rsid w:val="003A4924"/>
    <w:rsid w:val="003D36EA"/>
    <w:rsid w:val="004601C9"/>
    <w:rsid w:val="004E1C7C"/>
    <w:rsid w:val="005616C4"/>
    <w:rsid w:val="0059276B"/>
    <w:rsid w:val="0067687B"/>
    <w:rsid w:val="007744F5"/>
    <w:rsid w:val="00792844"/>
    <w:rsid w:val="00796960"/>
    <w:rsid w:val="007A1A57"/>
    <w:rsid w:val="007B2CB9"/>
    <w:rsid w:val="007D3DAC"/>
    <w:rsid w:val="00823CFA"/>
    <w:rsid w:val="00825DE4"/>
    <w:rsid w:val="00827B7C"/>
    <w:rsid w:val="00891843"/>
    <w:rsid w:val="008973F5"/>
    <w:rsid w:val="008B78CF"/>
    <w:rsid w:val="0095699D"/>
    <w:rsid w:val="00983DFB"/>
    <w:rsid w:val="009848C9"/>
    <w:rsid w:val="00990DAF"/>
    <w:rsid w:val="00A220B3"/>
    <w:rsid w:val="00A62799"/>
    <w:rsid w:val="00A87AE5"/>
    <w:rsid w:val="00AC12B8"/>
    <w:rsid w:val="00AC5985"/>
    <w:rsid w:val="00B70B57"/>
    <w:rsid w:val="00B90AAA"/>
    <w:rsid w:val="00BE147D"/>
    <w:rsid w:val="00C5508F"/>
    <w:rsid w:val="00C6105D"/>
    <w:rsid w:val="00CD5FA7"/>
    <w:rsid w:val="00CE2E41"/>
    <w:rsid w:val="00DD6FAA"/>
    <w:rsid w:val="00E26DA0"/>
    <w:rsid w:val="00E4218F"/>
    <w:rsid w:val="00EB554F"/>
    <w:rsid w:val="00F73C57"/>
    <w:rsid w:val="00F7707E"/>
    <w:rsid w:val="00FC6A9A"/>
    <w:rsid w:val="00FF170F"/>
    <w:rsid w:val="00FF43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5002"/>
  <w15:chartTrackingRefBased/>
  <w15:docId w15:val="{C790735A-9F27-436E-BFF0-56ACF009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10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7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7A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610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6105D"/>
    <w:pPr>
      <w:outlineLvl w:val="9"/>
    </w:pPr>
    <w:rPr>
      <w:lang w:eastAsia="fr-FR"/>
    </w:rPr>
  </w:style>
  <w:style w:type="paragraph" w:styleId="Lgende">
    <w:name w:val="caption"/>
    <w:basedOn w:val="Normal"/>
    <w:next w:val="Normal"/>
    <w:uiPriority w:val="35"/>
    <w:unhideWhenUsed/>
    <w:qFormat/>
    <w:rsid w:val="00064249"/>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E4218F"/>
    <w:pPr>
      <w:spacing w:after="100"/>
    </w:pPr>
  </w:style>
  <w:style w:type="character" w:styleId="Lienhypertexte">
    <w:name w:val="Hyperlink"/>
    <w:basedOn w:val="Policepardfaut"/>
    <w:uiPriority w:val="99"/>
    <w:unhideWhenUsed/>
    <w:rsid w:val="00E421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458DD-903D-40EB-9D70-5AEBC951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367</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2</cp:revision>
  <dcterms:created xsi:type="dcterms:W3CDTF">2017-01-29T18:49:00Z</dcterms:created>
  <dcterms:modified xsi:type="dcterms:W3CDTF">2017-01-29T18:49:00Z</dcterms:modified>
</cp:coreProperties>
</file>