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1D333" w14:textId="77777777" w:rsidR="008B0503" w:rsidRPr="009A6DE4" w:rsidRDefault="008B0503" w:rsidP="008B0503">
      <w:pPr>
        <w:pStyle w:val="Retraitcorpsdetexte2"/>
        <w:ind w:left="0"/>
        <w:rPr>
          <w:rFonts w:ascii="Tahoma" w:hAnsi="Tahoma" w:cs="Tahoma"/>
          <w:b/>
          <w:bCs/>
          <w:sz w:val="22"/>
          <w:szCs w:val="22"/>
        </w:rPr>
      </w:pPr>
    </w:p>
    <w:p w14:paraId="79400F7C" w14:textId="77777777" w:rsidR="009A6DE4" w:rsidRPr="009A6DE4" w:rsidRDefault="009A6DE4" w:rsidP="009A6DE4">
      <w:pPr>
        <w:spacing w:before="240" w:after="120"/>
        <w:ind w:left="425"/>
        <w:jc w:val="center"/>
        <w:rPr>
          <w:rFonts w:asciiTheme="majorHAnsi" w:hAnsiTheme="majorHAnsi" w:cs="Tahoma"/>
          <w:b/>
          <w:bCs/>
          <w:noProof/>
          <w:color w:val="76923C" w:themeColor="accent3" w:themeShade="BF"/>
          <w:position w:val="-12"/>
          <w:sz w:val="52"/>
          <w:szCs w:val="52"/>
        </w:rPr>
      </w:pPr>
      <w:r>
        <w:rPr>
          <w:rFonts w:asciiTheme="majorHAnsi" w:hAnsiTheme="majorHAnsi" w:cs="Tahoma"/>
          <w:b/>
          <w:bCs/>
          <w:noProof/>
          <w:color w:val="76923C" w:themeColor="accent3" w:themeShade="BF"/>
          <w:position w:val="-12"/>
          <w:sz w:val="52"/>
          <w:szCs w:val="52"/>
        </w:rPr>
        <w:t xml:space="preserve">TP - </w:t>
      </w:r>
      <w:r w:rsidRPr="009A6DE4">
        <w:rPr>
          <w:rFonts w:asciiTheme="majorHAnsi" w:hAnsiTheme="majorHAnsi" w:cs="Tahoma"/>
          <w:b/>
          <w:bCs/>
          <w:noProof/>
          <w:color w:val="76923C" w:themeColor="accent3" w:themeShade="BF"/>
          <w:position w:val="-12"/>
          <w:sz w:val="52"/>
          <w:szCs w:val="52"/>
        </w:rPr>
        <w:t>Le secret professionnel</w:t>
      </w:r>
    </w:p>
    <w:p w14:paraId="299EFE96" w14:textId="77777777" w:rsidR="008B0503" w:rsidRPr="009A6DE4" w:rsidRDefault="008B0503" w:rsidP="008B0503">
      <w:pPr>
        <w:pStyle w:val="Retraitcorpsdetexte2"/>
        <w:ind w:left="0"/>
        <w:rPr>
          <w:rFonts w:ascii="Tahoma" w:hAnsi="Tahoma" w:cs="Tahoma"/>
          <w:b/>
          <w:bCs/>
          <w:sz w:val="22"/>
          <w:szCs w:val="22"/>
          <w:u w:val="single"/>
        </w:rPr>
      </w:pPr>
    </w:p>
    <w:p w14:paraId="539981C1" w14:textId="77777777" w:rsidR="008B0503" w:rsidRPr="009A6DE4" w:rsidRDefault="00C00EEA" w:rsidP="009A6DE4">
      <w:pPr>
        <w:pStyle w:val="Retraitcorpsdetexte2"/>
        <w:shd w:val="clear" w:color="auto" w:fill="C2D69B" w:themeFill="accent3" w:themeFillTint="99"/>
        <w:ind w:left="0"/>
        <w:rPr>
          <w:rFonts w:ascii="Tahoma" w:hAnsi="Tahoma" w:cs="Tahoma"/>
          <w:b/>
          <w:bCs/>
        </w:rPr>
      </w:pPr>
      <w:r>
        <w:rPr>
          <w:rFonts w:ascii="Tahoma" w:hAnsi="Tahoma" w:cs="Tahoma"/>
          <w:b/>
          <w:bCs/>
        </w:rPr>
        <w:t>Application 1 </w:t>
      </w:r>
    </w:p>
    <w:p w14:paraId="4313AAF8" w14:textId="77777777" w:rsidR="008B0503" w:rsidRPr="009A6DE4" w:rsidRDefault="008B0503" w:rsidP="008B0503">
      <w:pPr>
        <w:pStyle w:val="Retraitcorpsdetexte2"/>
        <w:ind w:left="0"/>
        <w:rPr>
          <w:rFonts w:ascii="Tahoma" w:hAnsi="Tahoma" w:cs="Tahoma"/>
          <w:b/>
          <w:bCs/>
          <w:sz w:val="22"/>
          <w:szCs w:val="22"/>
        </w:rPr>
      </w:pPr>
    </w:p>
    <w:p w14:paraId="6492CE79"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Vous êtes secrétaire dans un service de chirurgie d’un centre hospitalier, vous recevez un appel téléphonique de Madame Dupont. Celle-ci s’inquiète de l’état de santé de sa mère Madame Lebon hospitalisée depuis trois jours dans votre service et opérée le matin-même.</w:t>
      </w:r>
    </w:p>
    <w:p w14:paraId="6F07E4C0" w14:textId="0FB87ACE" w:rsidR="008B0503"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Que lui répondez-vous ?</w:t>
      </w:r>
      <w:r w:rsidR="00713C96">
        <w:rPr>
          <w:rFonts w:ascii="Tahoma" w:hAnsi="Tahoma" w:cs="Tahoma"/>
          <w:sz w:val="22"/>
          <w:szCs w:val="22"/>
        </w:rPr>
        <w:t xml:space="preserve"> </w:t>
      </w:r>
    </w:p>
    <w:p w14:paraId="03544DCA" w14:textId="1C3E58C1" w:rsidR="00713C96" w:rsidRPr="00713C96" w:rsidRDefault="00713C96" w:rsidP="008B0503">
      <w:pPr>
        <w:pStyle w:val="Retraitcorpsdetexte2"/>
        <w:ind w:left="0"/>
        <w:jc w:val="both"/>
        <w:rPr>
          <w:rFonts w:ascii="Tahoma" w:hAnsi="Tahoma" w:cs="Tahoma"/>
          <w:b/>
          <w:bCs/>
          <w:sz w:val="22"/>
          <w:szCs w:val="22"/>
        </w:rPr>
      </w:pPr>
      <w:r w:rsidRPr="00713C96">
        <w:rPr>
          <w:rFonts w:ascii="Tahoma" w:hAnsi="Tahoma" w:cs="Tahoma"/>
          <w:b/>
          <w:bCs/>
          <w:color w:val="00B0F0"/>
          <w:sz w:val="22"/>
          <w:szCs w:val="22"/>
        </w:rPr>
        <w:t xml:space="preserve">Que tout va bien et qu’on la recontactera dés quel sortira </w:t>
      </w:r>
    </w:p>
    <w:p w14:paraId="1CDF9010" w14:textId="77777777" w:rsidR="008B0503" w:rsidRPr="009A6DE4" w:rsidRDefault="008B0503" w:rsidP="008B0503">
      <w:pPr>
        <w:pStyle w:val="Retraitcorpsdetexte2"/>
        <w:ind w:left="0"/>
        <w:jc w:val="both"/>
        <w:rPr>
          <w:rFonts w:ascii="Tahoma" w:hAnsi="Tahoma" w:cs="Tahoma"/>
          <w:sz w:val="22"/>
          <w:szCs w:val="22"/>
        </w:rPr>
      </w:pPr>
    </w:p>
    <w:p w14:paraId="47A68875" w14:textId="77777777" w:rsidR="008B0503" w:rsidRPr="009A6DE4" w:rsidRDefault="00C00EEA" w:rsidP="009A6DE4">
      <w:pPr>
        <w:pStyle w:val="Retraitcorpsdetexte2"/>
        <w:shd w:val="clear" w:color="auto" w:fill="C2D69B" w:themeFill="accent3" w:themeFillTint="99"/>
        <w:ind w:left="0"/>
        <w:rPr>
          <w:rFonts w:ascii="Tahoma" w:hAnsi="Tahoma" w:cs="Tahoma"/>
          <w:b/>
          <w:bCs/>
        </w:rPr>
      </w:pPr>
      <w:r>
        <w:rPr>
          <w:rFonts w:ascii="Tahoma" w:hAnsi="Tahoma" w:cs="Tahoma"/>
          <w:b/>
          <w:bCs/>
        </w:rPr>
        <w:t>Application 2 </w:t>
      </w:r>
      <w:r w:rsidR="008B0503" w:rsidRPr="009A6DE4">
        <w:rPr>
          <w:rFonts w:ascii="Tahoma" w:hAnsi="Tahoma" w:cs="Tahoma"/>
          <w:b/>
          <w:bCs/>
        </w:rPr>
        <w:t xml:space="preserve">   </w:t>
      </w:r>
    </w:p>
    <w:p w14:paraId="5ACDD7C1" w14:textId="77777777" w:rsidR="008B0503" w:rsidRPr="009A6DE4" w:rsidRDefault="008B0503" w:rsidP="008B0503">
      <w:pPr>
        <w:pStyle w:val="Retraitcorpsdetexte2"/>
        <w:ind w:left="0"/>
        <w:rPr>
          <w:rFonts w:ascii="Tahoma" w:hAnsi="Tahoma" w:cs="Tahoma"/>
          <w:sz w:val="22"/>
          <w:szCs w:val="22"/>
        </w:rPr>
      </w:pPr>
    </w:p>
    <w:p w14:paraId="25DAEC7E"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Vous êtes secrétaire dans un centre de Protection maternelle et infantile, vous souhaitez créer un fichier informatisé concernant les enfants reçus en consultation et lors des activités d’éveil.</w:t>
      </w:r>
    </w:p>
    <w:p w14:paraId="5AAF6E65"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Que devez-vous faire ?</w:t>
      </w:r>
    </w:p>
    <w:p w14:paraId="172B039E" w14:textId="77777777" w:rsidR="008B0503" w:rsidRPr="009A6DE4" w:rsidRDefault="008B0503" w:rsidP="008B0503">
      <w:pPr>
        <w:pStyle w:val="Retraitcorpsdetexte2"/>
        <w:ind w:left="0"/>
        <w:jc w:val="both"/>
        <w:rPr>
          <w:rFonts w:ascii="Tahoma" w:hAnsi="Tahoma" w:cs="Tahoma"/>
          <w:sz w:val="22"/>
          <w:szCs w:val="22"/>
        </w:rPr>
      </w:pPr>
    </w:p>
    <w:p w14:paraId="68367F97" w14:textId="77777777" w:rsidR="008B0503" w:rsidRPr="009A6DE4" w:rsidRDefault="00C00EEA" w:rsidP="009A6DE4">
      <w:pPr>
        <w:pStyle w:val="Retraitcorpsdetexte2"/>
        <w:shd w:val="clear" w:color="auto" w:fill="C2D69B" w:themeFill="accent3" w:themeFillTint="99"/>
        <w:ind w:left="0"/>
        <w:rPr>
          <w:rFonts w:ascii="Tahoma" w:hAnsi="Tahoma" w:cs="Tahoma"/>
          <w:b/>
          <w:bCs/>
        </w:rPr>
      </w:pPr>
      <w:r>
        <w:rPr>
          <w:rFonts w:ascii="Tahoma" w:hAnsi="Tahoma" w:cs="Tahoma"/>
          <w:b/>
          <w:bCs/>
        </w:rPr>
        <w:t>Application 3 </w:t>
      </w:r>
      <w:r w:rsidR="008B0503" w:rsidRPr="009A6DE4">
        <w:rPr>
          <w:rFonts w:ascii="Tahoma" w:hAnsi="Tahoma" w:cs="Tahoma"/>
          <w:b/>
          <w:bCs/>
        </w:rPr>
        <w:t xml:space="preserve">   </w:t>
      </w:r>
    </w:p>
    <w:p w14:paraId="0DC9B0BB" w14:textId="77777777" w:rsidR="008B0503" w:rsidRPr="009A6DE4" w:rsidRDefault="008B0503" w:rsidP="008B0503">
      <w:pPr>
        <w:pStyle w:val="Retraitcorpsdetexte2"/>
        <w:ind w:left="0"/>
        <w:jc w:val="both"/>
        <w:rPr>
          <w:rFonts w:ascii="Tahoma" w:hAnsi="Tahoma" w:cs="Tahoma"/>
          <w:sz w:val="22"/>
          <w:szCs w:val="22"/>
        </w:rPr>
      </w:pPr>
    </w:p>
    <w:p w14:paraId="0D8DA67E"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Participant au service public hospitalier, l’hôpital Claudius-</w:t>
      </w:r>
      <w:proofErr w:type="spellStart"/>
      <w:r w:rsidRPr="009A6DE4">
        <w:rPr>
          <w:rFonts w:ascii="Tahoma" w:hAnsi="Tahoma" w:cs="Tahoma"/>
          <w:sz w:val="22"/>
          <w:szCs w:val="22"/>
        </w:rPr>
        <w:t>Regaud</w:t>
      </w:r>
      <w:proofErr w:type="spellEnd"/>
      <w:r w:rsidRPr="009A6DE4">
        <w:rPr>
          <w:rFonts w:ascii="Tahoma" w:hAnsi="Tahoma" w:cs="Tahoma"/>
          <w:sz w:val="22"/>
          <w:szCs w:val="22"/>
        </w:rPr>
        <w:t xml:space="preserve"> de l’Institut Curie est le seul centre de lutte contre le cancer situé à Paris, à deux pas du Panthéon.</w:t>
      </w:r>
    </w:p>
    <w:p w14:paraId="0E38D7DD"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Centre de référence régional et national pour les tumeurs pédiatriques, celles d l’œil et les sarcomes, sa renommée internationale est forte, en particulier pour les cancers du sein de la prostate, les tumeurs cervico-faciales et les lymphomes.</w:t>
      </w:r>
    </w:p>
    <w:p w14:paraId="35BDF395" w14:textId="77777777" w:rsidR="008B0503" w:rsidRPr="009A6DE4" w:rsidRDefault="008B0503" w:rsidP="008B0503">
      <w:pPr>
        <w:pStyle w:val="Retraitcorpsdetexte2"/>
        <w:ind w:left="0"/>
        <w:jc w:val="both"/>
        <w:rPr>
          <w:rFonts w:ascii="Tahoma" w:hAnsi="Tahoma" w:cs="Tahoma"/>
          <w:sz w:val="22"/>
          <w:szCs w:val="22"/>
        </w:rPr>
      </w:pPr>
    </w:p>
    <w:p w14:paraId="53365ABE"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Depuis sa création, l’Institut place le malade au cœur de son organisation. Il met à la disposition des patients les meilleures compétences professionnelles et les techniques les plus performantes pour une prise en charge globale. Toute décision thérapeutique est prise d’après l’avis de l’ensemble des médecins concernés.</w:t>
      </w:r>
    </w:p>
    <w:p w14:paraId="67440D07"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La coordination des professionnels de santé garanti</w:t>
      </w:r>
      <w:r w:rsidR="0084147B">
        <w:rPr>
          <w:rFonts w:ascii="Tahoma" w:hAnsi="Tahoma" w:cs="Tahoma"/>
          <w:sz w:val="22"/>
          <w:szCs w:val="22"/>
        </w:rPr>
        <w:t>t</w:t>
      </w:r>
      <w:r w:rsidRPr="009A6DE4">
        <w:rPr>
          <w:rFonts w:ascii="Tahoma" w:hAnsi="Tahoma" w:cs="Tahoma"/>
          <w:sz w:val="22"/>
          <w:szCs w:val="22"/>
        </w:rPr>
        <w:t xml:space="preserve"> la qualité et la continuité des soins.</w:t>
      </w:r>
    </w:p>
    <w:p w14:paraId="38B4B5DC"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A l’extérieur de l’hôpital, on cherche l’implication de tous les acteurs.</w:t>
      </w:r>
    </w:p>
    <w:p w14:paraId="07B19D7B" w14:textId="77777777" w:rsidR="008B0503" w:rsidRPr="009A6DE4"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L’institut est partenaire de « </w:t>
      </w:r>
      <w:proofErr w:type="spellStart"/>
      <w:r w:rsidRPr="009A6DE4">
        <w:rPr>
          <w:rFonts w:ascii="Tahoma" w:hAnsi="Tahoma" w:cs="Tahoma"/>
          <w:sz w:val="22"/>
          <w:szCs w:val="22"/>
        </w:rPr>
        <w:t>Résomed</w:t>
      </w:r>
      <w:proofErr w:type="spellEnd"/>
      <w:r w:rsidRPr="009A6DE4">
        <w:rPr>
          <w:rFonts w:ascii="Tahoma" w:hAnsi="Tahoma" w:cs="Tahoma"/>
          <w:sz w:val="22"/>
          <w:szCs w:val="22"/>
        </w:rPr>
        <w:t> », un réseau de soins régional en cancérologie conforme aux besoins du patient.</w:t>
      </w:r>
    </w:p>
    <w:p w14:paraId="43F32205" w14:textId="77777777" w:rsidR="008B0503" w:rsidRPr="009A6DE4" w:rsidRDefault="008B0503" w:rsidP="008B0503">
      <w:pPr>
        <w:pStyle w:val="Retraitcorpsdetexte2"/>
        <w:ind w:left="0"/>
        <w:jc w:val="both"/>
        <w:rPr>
          <w:rFonts w:ascii="Tahoma" w:hAnsi="Tahoma" w:cs="Tahoma"/>
          <w:sz w:val="22"/>
          <w:szCs w:val="22"/>
        </w:rPr>
      </w:pPr>
    </w:p>
    <w:p w14:paraId="616CE558" w14:textId="77777777" w:rsidR="000F7C68" w:rsidRDefault="008B0503" w:rsidP="008B0503">
      <w:pPr>
        <w:pStyle w:val="Retraitcorpsdetexte2"/>
        <w:ind w:left="0"/>
        <w:jc w:val="both"/>
        <w:rPr>
          <w:rFonts w:ascii="Tahoma" w:hAnsi="Tahoma" w:cs="Tahoma"/>
          <w:sz w:val="22"/>
          <w:szCs w:val="22"/>
        </w:rPr>
      </w:pPr>
      <w:r w:rsidRPr="009A6DE4">
        <w:rPr>
          <w:rFonts w:ascii="Tahoma" w:hAnsi="Tahoma" w:cs="Tahoma"/>
          <w:sz w:val="22"/>
          <w:szCs w:val="22"/>
        </w:rPr>
        <w:t>De plus, l’Institut Curie vient de présenter « </w:t>
      </w:r>
      <w:proofErr w:type="spellStart"/>
      <w:r w:rsidRPr="009A6DE4">
        <w:rPr>
          <w:rFonts w:ascii="Tahoma" w:hAnsi="Tahoma" w:cs="Tahoma"/>
          <w:sz w:val="22"/>
          <w:szCs w:val="22"/>
        </w:rPr>
        <w:t>Portalys</w:t>
      </w:r>
      <w:proofErr w:type="spellEnd"/>
      <w:r w:rsidRPr="009A6DE4">
        <w:rPr>
          <w:rFonts w:ascii="Tahoma" w:hAnsi="Tahoma" w:cs="Tahoma"/>
          <w:sz w:val="22"/>
          <w:szCs w:val="22"/>
        </w:rPr>
        <w:t xml:space="preserve"> », le dossier </w:t>
      </w:r>
      <w:proofErr w:type="gramStart"/>
      <w:r w:rsidRPr="009A6DE4">
        <w:rPr>
          <w:rFonts w:ascii="Tahoma" w:hAnsi="Tahoma" w:cs="Tahoma"/>
          <w:sz w:val="22"/>
          <w:szCs w:val="22"/>
        </w:rPr>
        <w:t>médical  informatisé</w:t>
      </w:r>
      <w:proofErr w:type="gramEnd"/>
      <w:r w:rsidRPr="009A6DE4">
        <w:rPr>
          <w:rFonts w:ascii="Tahoma" w:hAnsi="Tahoma" w:cs="Tahoma"/>
          <w:sz w:val="22"/>
          <w:szCs w:val="22"/>
        </w:rPr>
        <w:t xml:space="preserve"> partagé. Pionnier en matière de dossier médical informatisé, l’Institut Curie ne souhaite pas en rester là. Il s’ouvre via Internet aux médecins de la ville travaillant avec l’Institut. Ce fonctionnement, vous est présenté en annexe 1 (page </w:t>
      </w:r>
      <w:r w:rsidR="00056FDF">
        <w:rPr>
          <w:rFonts w:ascii="Tahoma" w:hAnsi="Tahoma" w:cs="Tahoma"/>
          <w:sz w:val="22"/>
          <w:szCs w:val="22"/>
        </w:rPr>
        <w:t>3 à 5</w:t>
      </w:r>
      <w:r w:rsidRPr="009A6DE4">
        <w:rPr>
          <w:rFonts w:ascii="Tahoma" w:hAnsi="Tahoma" w:cs="Tahoma"/>
          <w:sz w:val="22"/>
          <w:szCs w:val="22"/>
        </w:rPr>
        <w:t>)</w:t>
      </w:r>
    </w:p>
    <w:p w14:paraId="29A73E68" w14:textId="77777777" w:rsidR="00D2721A" w:rsidRDefault="00D2721A" w:rsidP="008B0503">
      <w:pPr>
        <w:pStyle w:val="Retraitcorpsdetexte2"/>
        <w:ind w:left="0"/>
        <w:jc w:val="both"/>
        <w:rPr>
          <w:rFonts w:ascii="Tahoma" w:hAnsi="Tahoma" w:cs="Tahoma"/>
          <w:sz w:val="22"/>
          <w:szCs w:val="22"/>
        </w:rPr>
      </w:pPr>
    </w:p>
    <w:p w14:paraId="1011E2AB" w14:textId="77777777" w:rsidR="008B0503" w:rsidRPr="000F7C68" w:rsidRDefault="008B0503" w:rsidP="008B0503">
      <w:pPr>
        <w:pStyle w:val="Retraitcorpsdetexte2"/>
        <w:ind w:left="0"/>
        <w:jc w:val="both"/>
        <w:rPr>
          <w:rFonts w:ascii="Tahoma" w:hAnsi="Tahoma" w:cs="Tahoma"/>
          <w:b/>
          <w:sz w:val="22"/>
          <w:szCs w:val="22"/>
        </w:rPr>
      </w:pPr>
      <w:r w:rsidRPr="000F7C68">
        <w:rPr>
          <w:rFonts w:ascii="Tahoma" w:hAnsi="Tahoma" w:cs="Tahoma"/>
          <w:b/>
          <w:sz w:val="22"/>
          <w:szCs w:val="22"/>
        </w:rPr>
        <w:t xml:space="preserve">Après avoir pris connaissance de cette annexe et visiter sur Internet les sites </w:t>
      </w:r>
    </w:p>
    <w:p w14:paraId="19316728" w14:textId="77777777" w:rsidR="008B0503" w:rsidRDefault="00000000" w:rsidP="008B0503">
      <w:pPr>
        <w:pStyle w:val="Retraitcorpsdetexte2"/>
        <w:ind w:left="0"/>
        <w:jc w:val="both"/>
        <w:rPr>
          <w:rFonts w:ascii="Tahoma" w:hAnsi="Tahoma" w:cs="Tahoma"/>
          <w:sz w:val="22"/>
          <w:szCs w:val="22"/>
        </w:rPr>
      </w:pPr>
      <w:hyperlink r:id="rId13" w:history="1">
        <w:r w:rsidR="008B0503" w:rsidRPr="009A6DE4">
          <w:rPr>
            <w:rStyle w:val="Lienhypertexte"/>
            <w:rFonts w:ascii="Tahoma" w:hAnsi="Tahoma" w:cs="Tahoma"/>
            <w:sz w:val="22"/>
            <w:szCs w:val="22"/>
          </w:rPr>
          <w:t>http://www.legifrance.gouv.fr</w:t>
        </w:r>
      </w:hyperlink>
      <w:r w:rsidR="008B0503" w:rsidRPr="009A6DE4">
        <w:rPr>
          <w:rFonts w:ascii="Tahoma" w:hAnsi="Tahoma" w:cs="Tahoma"/>
          <w:sz w:val="22"/>
          <w:szCs w:val="22"/>
        </w:rPr>
        <w:t xml:space="preserve">  et </w:t>
      </w:r>
      <w:hyperlink r:id="rId14" w:history="1">
        <w:r w:rsidR="008B0503" w:rsidRPr="009A6DE4">
          <w:rPr>
            <w:rStyle w:val="Lienhypertexte"/>
            <w:rFonts w:ascii="Tahoma" w:hAnsi="Tahoma" w:cs="Tahoma"/>
            <w:sz w:val="22"/>
            <w:szCs w:val="22"/>
          </w:rPr>
          <w:t>http://www.cada.fr</w:t>
        </w:r>
      </w:hyperlink>
      <w:r w:rsidR="008B0503" w:rsidRPr="009A6DE4">
        <w:rPr>
          <w:rFonts w:ascii="Tahoma" w:hAnsi="Tahoma" w:cs="Tahoma"/>
          <w:sz w:val="22"/>
          <w:szCs w:val="22"/>
        </w:rPr>
        <w:t xml:space="preserve"> , répondez aux questions suivantes :</w:t>
      </w:r>
    </w:p>
    <w:p w14:paraId="174F2361" w14:textId="77777777" w:rsidR="000F7C68" w:rsidRPr="009A6DE4" w:rsidRDefault="000F7C68" w:rsidP="008B0503">
      <w:pPr>
        <w:pStyle w:val="Retraitcorpsdetexte2"/>
        <w:ind w:left="0"/>
        <w:jc w:val="both"/>
        <w:rPr>
          <w:rFonts w:ascii="Tahoma" w:hAnsi="Tahoma" w:cs="Tahoma"/>
          <w:sz w:val="22"/>
          <w:szCs w:val="22"/>
        </w:rPr>
      </w:pPr>
    </w:p>
    <w:p w14:paraId="520CFC68" w14:textId="77777777" w:rsidR="008B0503" w:rsidRPr="000F7C68"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0F7C68">
        <w:rPr>
          <w:rFonts w:ascii="Tahoma" w:hAnsi="Tahoma" w:cs="Tahoma"/>
          <w:sz w:val="22"/>
          <w:szCs w:val="22"/>
        </w:rPr>
        <w:t xml:space="preserve">Que signifie l'expression « agréé par la </w:t>
      </w:r>
      <w:proofErr w:type="gramStart"/>
      <w:r w:rsidRPr="000F7C68">
        <w:rPr>
          <w:rFonts w:ascii="Tahoma" w:hAnsi="Tahoma" w:cs="Tahoma"/>
          <w:sz w:val="22"/>
          <w:szCs w:val="22"/>
        </w:rPr>
        <w:t>CNIL»</w:t>
      </w:r>
      <w:proofErr w:type="gramEnd"/>
      <w:r w:rsidRPr="000F7C68">
        <w:rPr>
          <w:rFonts w:ascii="Tahoma" w:hAnsi="Tahoma" w:cs="Tahoma"/>
          <w:sz w:val="22"/>
          <w:szCs w:val="22"/>
        </w:rPr>
        <w:t xml:space="preserve"> ?</w:t>
      </w:r>
    </w:p>
    <w:p w14:paraId="573BF626" w14:textId="77777777" w:rsidR="008B0503" w:rsidRPr="009A6DE4" w:rsidRDefault="008B0503" w:rsidP="008B0503">
      <w:pPr>
        <w:widowControl w:val="0"/>
        <w:tabs>
          <w:tab w:val="left" w:leader="dot" w:pos="0"/>
        </w:tabs>
        <w:autoSpaceDE w:val="0"/>
        <w:autoSpaceDN w:val="0"/>
        <w:adjustRightInd w:val="0"/>
        <w:spacing w:line="57" w:lineRule="atLeast"/>
        <w:jc w:val="both"/>
        <w:rPr>
          <w:rFonts w:ascii="Tahoma" w:hAnsi="Tahoma" w:cs="Tahoma"/>
          <w:sz w:val="22"/>
          <w:szCs w:val="22"/>
        </w:rPr>
      </w:pPr>
    </w:p>
    <w:p w14:paraId="325EFDE0"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Quel texte a institué la CNIL ?</w:t>
      </w:r>
    </w:p>
    <w:p w14:paraId="013E4DB3" w14:textId="77777777" w:rsidR="008B0503" w:rsidRPr="009A6DE4" w:rsidRDefault="008B0503" w:rsidP="008B0503">
      <w:pPr>
        <w:widowControl w:val="0"/>
        <w:autoSpaceDE w:val="0"/>
        <w:autoSpaceDN w:val="0"/>
        <w:adjustRightInd w:val="0"/>
        <w:spacing w:line="230" w:lineRule="atLeast"/>
        <w:jc w:val="both"/>
        <w:rPr>
          <w:rFonts w:ascii="Tahoma" w:hAnsi="Tahoma" w:cs="Tahoma"/>
          <w:sz w:val="22"/>
          <w:szCs w:val="22"/>
        </w:rPr>
      </w:pPr>
    </w:p>
    <w:p w14:paraId="4E377EE7"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 xml:space="preserve">Connectez-vous sur le site </w:t>
      </w:r>
      <w:r w:rsidRPr="000F7C68">
        <w:rPr>
          <w:rFonts w:ascii="Tahoma" w:hAnsi="Tahoma" w:cs="Tahoma"/>
          <w:sz w:val="22"/>
          <w:szCs w:val="22"/>
        </w:rPr>
        <w:t xml:space="preserve">http:/ /www.legifrance.gouv.fr </w:t>
      </w:r>
      <w:r w:rsidRPr="009A6DE4">
        <w:rPr>
          <w:rFonts w:ascii="Tahoma" w:hAnsi="Tahoma" w:cs="Tahoma"/>
          <w:sz w:val="22"/>
          <w:szCs w:val="22"/>
        </w:rPr>
        <w:t>et recherchez ce texte.</w:t>
      </w:r>
    </w:p>
    <w:p w14:paraId="420C4A92" w14:textId="77777777" w:rsidR="008B0503" w:rsidRPr="009A6DE4" w:rsidRDefault="008B0503" w:rsidP="008B0503">
      <w:pPr>
        <w:widowControl w:val="0"/>
        <w:autoSpaceDE w:val="0"/>
        <w:autoSpaceDN w:val="0"/>
        <w:adjustRightInd w:val="0"/>
        <w:spacing w:line="259" w:lineRule="atLeast"/>
        <w:jc w:val="both"/>
        <w:rPr>
          <w:rFonts w:ascii="Tahoma" w:hAnsi="Tahoma" w:cs="Tahoma"/>
          <w:sz w:val="22"/>
          <w:szCs w:val="22"/>
        </w:rPr>
      </w:pPr>
    </w:p>
    <w:p w14:paraId="6C95A27F" w14:textId="77777777" w:rsidR="008B0503" w:rsidRPr="000F7C68" w:rsidRDefault="008B0503" w:rsidP="000F7C68">
      <w:pPr>
        <w:pStyle w:val="Paragraphedeliste"/>
        <w:widowControl w:val="0"/>
        <w:numPr>
          <w:ilvl w:val="0"/>
          <w:numId w:val="9"/>
        </w:numPr>
        <w:autoSpaceDE w:val="0"/>
        <w:autoSpaceDN w:val="0"/>
        <w:adjustRightInd w:val="0"/>
        <w:spacing w:line="259" w:lineRule="atLeast"/>
        <w:jc w:val="both"/>
        <w:rPr>
          <w:rFonts w:ascii="Tahoma" w:hAnsi="Tahoma" w:cs="Tahoma"/>
          <w:sz w:val="22"/>
          <w:szCs w:val="22"/>
        </w:rPr>
      </w:pPr>
      <w:r w:rsidRPr="000F7C68">
        <w:rPr>
          <w:rFonts w:ascii="Tahoma" w:hAnsi="Tahoma" w:cs="Tahoma"/>
          <w:sz w:val="22"/>
          <w:szCs w:val="22"/>
        </w:rPr>
        <w:t>Listez les principes de ce texte.</w:t>
      </w:r>
    </w:p>
    <w:p w14:paraId="4387CBB6" w14:textId="77777777" w:rsidR="008B0503" w:rsidRPr="009A6DE4" w:rsidRDefault="008B0503" w:rsidP="000F7C68">
      <w:pPr>
        <w:pStyle w:val="Paragraphedeliste"/>
        <w:widowControl w:val="0"/>
        <w:numPr>
          <w:ilvl w:val="0"/>
          <w:numId w:val="9"/>
        </w:numPr>
        <w:autoSpaceDE w:val="0"/>
        <w:autoSpaceDN w:val="0"/>
        <w:adjustRightInd w:val="0"/>
        <w:spacing w:line="259" w:lineRule="atLeast"/>
        <w:jc w:val="both"/>
        <w:rPr>
          <w:rFonts w:ascii="Tahoma" w:hAnsi="Tahoma" w:cs="Tahoma"/>
          <w:sz w:val="22"/>
          <w:szCs w:val="22"/>
        </w:rPr>
      </w:pPr>
      <w:r w:rsidRPr="009A6DE4">
        <w:rPr>
          <w:rFonts w:ascii="Tahoma" w:hAnsi="Tahoma" w:cs="Tahoma"/>
          <w:sz w:val="22"/>
          <w:szCs w:val="22"/>
        </w:rPr>
        <w:t>Qu'est-ce que la CNIL ?</w:t>
      </w:r>
    </w:p>
    <w:p w14:paraId="4B9EDC69" w14:textId="77777777" w:rsidR="008B0503" w:rsidRPr="009A6DE4" w:rsidRDefault="008B0503" w:rsidP="000F7C68">
      <w:pPr>
        <w:pStyle w:val="Paragraphedeliste"/>
        <w:widowControl w:val="0"/>
        <w:numPr>
          <w:ilvl w:val="0"/>
          <w:numId w:val="9"/>
        </w:numPr>
        <w:autoSpaceDE w:val="0"/>
        <w:autoSpaceDN w:val="0"/>
        <w:adjustRightInd w:val="0"/>
        <w:spacing w:line="259" w:lineRule="atLeast"/>
        <w:jc w:val="both"/>
        <w:rPr>
          <w:rFonts w:ascii="Tahoma" w:hAnsi="Tahoma" w:cs="Tahoma"/>
          <w:sz w:val="22"/>
          <w:szCs w:val="22"/>
        </w:rPr>
      </w:pPr>
      <w:r w:rsidRPr="009A6DE4">
        <w:rPr>
          <w:rFonts w:ascii="Tahoma" w:hAnsi="Tahoma" w:cs="Tahoma"/>
          <w:sz w:val="22"/>
          <w:szCs w:val="22"/>
        </w:rPr>
        <w:t>Quels rôles a-t-</w:t>
      </w:r>
      <w:proofErr w:type="gramStart"/>
      <w:r w:rsidRPr="009A6DE4">
        <w:rPr>
          <w:rFonts w:ascii="Tahoma" w:hAnsi="Tahoma" w:cs="Tahoma"/>
          <w:sz w:val="22"/>
          <w:szCs w:val="22"/>
        </w:rPr>
        <w:t>elle?</w:t>
      </w:r>
      <w:proofErr w:type="gramEnd"/>
    </w:p>
    <w:p w14:paraId="287A7313" w14:textId="77777777" w:rsidR="008B0503" w:rsidRPr="009A6DE4" w:rsidRDefault="008B0503" w:rsidP="008B0503">
      <w:pPr>
        <w:widowControl w:val="0"/>
        <w:autoSpaceDE w:val="0"/>
        <w:autoSpaceDN w:val="0"/>
        <w:adjustRightInd w:val="0"/>
        <w:spacing w:line="240" w:lineRule="atLeast"/>
        <w:jc w:val="both"/>
        <w:rPr>
          <w:rFonts w:ascii="Tahoma" w:hAnsi="Tahoma" w:cs="Tahoma"/>
          <w:sz w:val="22"/>
          <w:szCs w:val="22"/>
        </w:rPr>
      </w:pPr>
    </w:p>
    <w:p w14:paraId="7C9D6BF4"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Pourquoi a-t-elle agréé le dossier médical informatisé de l'Institut Curie ?</w:t>
      </w:r>
    </w:p>
    <w:p w14:paraId="3E43577E" w14:textId="77777777" w:rsidR="008B0503" w:rsidRPr="009A6DE4" w:rsidRDefault="008B0503" w:rsidP="008B0503">
      <w:pPr>
        <w:widowControl w:val="0"/>
        <w:autoSpaceDE w:val="0"/>
        <w:autoSpaceDN w:val="0"/>
        <w:adjustRightInd w:val="0"/>
        <w:spacing w:line="240" w:lineRule="atLeast"/>
        <w:jc w:val="both"/>
        <w:rPr>
          <w:rFonts w:ascii="Tahoma" w:hAnsi="Tahoma" w:cs="Tahoma"/>
          <w:sz w:val="22"/>
          <w:szCs w:val="22"/>
        </w:rPr>
      </w:pPr>
    </w:p>
    <w:p w14:paraId="38804D52"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Qui a accès à ce dossier ? Sous quelles conditions ?</w:t>
      </w:r>
    </w:p>
    <w:p w14:paraId="2D2326BF" w14:textId="77777777" w:rsidR="008B0503" w:rsidRPr="009A6DE4" w:rsidRDefault="008B0503" w:rsidP="008B0503">
      <w:pPr>
        <w:widowControl w:val="0"/>
        <w:autoSpaceDE w:val="0"/>
        <w:autoSpaceDN w:val="0"/>
        <w:adjustRightInd w:val="0"/>
        <w:spacing w:line="254" w:lineRule="atLeast"/>
        <w:jc w:val="both"/>
        <w:rPr>
          <w:rFonts w:ascii="Tahoma" w:hAnsi="Tahoma" w:cs="Tahoma"/>
          <w:sz w:val="22"/>
          <w:szCs w:val="22"/>
        </w:rPr>
      </w:pPr>
    </w:p>
    <w:p w14:paraId="38922CB4"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À quelle obligation ces personnes sont-elles soumises ?</w:t>
      </w:r>
    </w:p>
    <w:p w14:paraId="5AC9BB86" w14:textId="77777777" w:rsidR="008B0503" w:rsidRPr="009A6DE4" w:rsidRDefault="008B0503" w:rsidP="008B0503">
      <w:pPr>
        <w:widowControl w:val="0"/>
        <w:autoSpaceDE w:val="0"/>
        <w:autoSpaceDN w:val="0"/>
        <w:adjustRightInd w:val="0"/>
        <w:spacing w:line="292" w:lineRule="atLeast"/>
        <w:jc w:val="both"/>
        <w:rPr>
          <w:rFonts w:ascii="Tahoma" w:hAnsi="Tahoma" w:cs="Tahoma"/>
          <w:sz w:val="22"/>
          <w:szCs w:val="22"/>
        </w:rPr>
      </w:pPr>
    </w:p>
    <w:p w14:paraId="082BDE1F"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Toujours sur le même site, recherchez les articles 226-13 et 226-14 du Code pénal, notez les informations qu'ils contiennent.</w:t>
      </w:r>
    </w:p>
    <w:p w14:paraId="15F507F5" w14:textId="77777777" w:rsidR="008B0503" w:rsidRPr="009A6DE4" w:rsidRDefault="008B0503" w:rsidP="008B0503">
      <w:pPr>
        <w:widowControl w:val="0"/>
        <w:autoSpaceDE w:val="0"/>
        <w:autoSpaceDN w:val="0"/>
        <w:adjustRightInd w:val="0"/>
        <w:spacing w:line="235" w:lineRule="atLeast"/>
        <w:rPr>
          <w:rFonts w:ascii="Tahoma" w:hAnsi="Tahoma" w:cs="Tahoma"/>
          <w:sz w:val="22"/>
          <w:szCs w:val="22"/>
        </w:rPr>
      </w:pPr>
    </w:p>
    <w:p w14:paraId="743EFA6C"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Toujours sur le même site, consultez les articles du Code de la santé publique et listez les professions et catégories de personnes soumises au secret professionnel.</w:t>
      </w:r>
    </w:p>
    <w:p w14:paraId="2F19F8D2" w14:textId="77777777" w:rsidR="008B0503" w:rsidRPr="009A6DE4" w:rsidRDefault="008B0503" w:rsidP="008B0503">
      <w:pPr>
        <w:widowControl w:val="0"/>
        <w:autoSpaceDE w:val="0"/>
        <w:autoSpaceDN w:val="0"/>
        <w:adjustRightInd w:val="0"/>
        <w:spacing w:line="230" w:lineRule="atLeast"/>
        <w:rPr>
          <w:rFonts w:ascii="Tahoma" w:hAnsi="Tahoma" w:cs="Tahoma"/>
          <w:sz w:val="22"/>
          <w:szCs w:val="22"/>
        </w:rPr>
      </w:pPr>
    </w:p>
    <w:p w14:paraId="126B663C"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Quelles sont les sanctions prévues en cas de non-respect ?</w:t>
      </w:r>
    </w:p>
    <w:p w14:paraId="3D3DCC63" w14:textId="77777777" w:rsidR="008B0503" w:rsidRPr="009A6DE4" w:rsidRDefault="008B0503" w:rsidP="008B0503">
      <w:pPr>
        <w:widowControl w:val="0"/>
        <w:tabs>
          <w:tab w:val="left" w:leader="dot" w:pos="0"/>
        </w:tabs>
        <w:autoSpaceDE w:val="0"/>
        <w:autoSpaceDN w:val="0"/>
        <w:adjustRightInd w:val="0"/>
        <w:spacing w:line="43" w:lineRule="atLeast"/>
        <w:jc w:val="both"/>
        <w:rPr>
          <w:rFonts w:ascii="Tahoma" w:hAnsi="Tahoma" w:cs="Tahoma"/>
          <w:sz w:val="22"/>
          <w:szCs w:val="22"/>
        </w:rPr>
      </w:pPr>
    </w:p>
    <w:p w14:paraId="06D6BB79"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 xml:space="preserve"> Quel texte législatif régit la création d'un dossier médical ?</w:t>
      </w:r>
    </w:p>
    <w:p w14:paraId="76E2CBB3" w14:textId="77777777" w:rsidR="008B0503" w:rsidRPr="009A6DE4" w:rsidRDefault="008B0503" w:rsidP="008B0503">
      <w:pPr>
        <w:widowControl w:val="0"/>
        <w:autoSpaceDE w:val="0"/>
        <w:autoSpaceDN w:val="0"/>
        <w:adjustRightInd w:val="0"/>
        <w:spacing w:line="249" w:lineRule="atLeast"/>
        <w:jc w:val="both"/>
        <w:rPr>
          <w:rFonts w:ascii="Tahoma" w:hAnsi="Tahoma" w:cs="Tahoma"/>
          <w:sz w:val="22"/>
          <w:szCs w:val="22"/>
        </w:rPr>
      </w:pPr>
    </w:p>
    <w:p w14:paraId="75AD7B73" w14:textId="77777777" w:rsidR="008B0503"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 xml:space="preserve"> Prenez maintenant l'article 1111-7 de la loi du 4 mars 2002.</w:t>
      </w:r>
    </w:p>
    <w:p w14:paraId="1B65DA7F" w14:textId="77777777" w:rsidR="000F7C68" w:rsidRPr="009A6DE4" w:rsidRDefault="000F7C68" w:rsidP="000F7C68">
      <w:pPr>
        <w:pStyle w:val="Paragraphedeliste"/>
        <w:widowControl w:val="0"/>
        <w:autoSpaceDE w:val="0"/>
        <w:autoSpaceDN w:val="0"/>
        <w:adjustRightInd w:val="0"/>
        <w:spacing w:line="249" w:lineRule="atLeast"/>
        <w:jc w:val="both"/>
        <w:rPr>
          <w:rFonts w:ascii="Tahoma" w:hAnsi="Tahoma" w:cs="Tahoma"/>
          <w:sz w:val="22"/>
          <w:szCs w:val="22"/>
        </w:rPr>
      </w:pPr>
    </w:p>
    <w:p w14:paraId="2D7C0D62" w14:textId="77777777" w:rsidR="008B0503" w:rsidRPr="00EC753C" w:rsidRDefault="008B0503" w:rsidP="00EC753C">
      <w:pPr>
        <w:pStyle w:val="Paragraphedeliste"/>
        <w:widowControl w:val="0"/>
        <w:numPr>
          <w:ilvl w:val="0"/>
          <w:numId w:val="10"/>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Quelle est la marche à suivre pour pouvoir accéder à son dossier médical ?</w:t>
      </w:r>
    </w:p>
    <w:p w14:paraId="0B1A3AE0" w14:textId="77777777" w:rsidR="008B0503" w:rsidRPr="00EC753C" w:rsidRDefault="008B0503" w:rsidP="00EC753C">
      <w:pPr>
        <w:pStyle w:val="Paragraphedeliste"/>
        <w:widowControl w:val="0"/>
        <w:numPr>
          <w:ilvl w:val="0"/>
          <w:numId w:val="10"/>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Quelle démarche un usager peut-</w:t>
      </w:r>
      <w:proofErr w:type="gramStart"/>
      <w:r w:rsidRPr="00EC753C">
        <w:rPr>
          <w:rFonts w:ascii="Tahoma" w:hAnsi="Tahoma" w:cs="Tahoma"/>
          <w:sz w:val="22"/>
          <w:szCs w:val="22"/>
        </w:rPr>
        <w:t>il  engager</w:t>
      </w:r>
      <w:proofErr w:type="gramEnd"/>
      <w:r w:rsidRPr="00EC753C">
        <w:rPr>
          <w:rFonts w:ascii="Tahoma" w:hAnsi="Tahoma" w:cs="Tahoma"/>
          <w:sz w:val="22"/>
          <w:szCs w:val="22"/>
        </w:rPr>
        <w:t xml:space="preserve"> en cas de refus de communication ?</w:t>
      </w:r>
    </w:p>
    <w:p w14:paraId="085167CA" w14:textId="77777777" w:rsidR="008B0503" w:rsidRPr="000F7C68" w:rsidRDefault="008B0503" w:rsidP="000F7C68">
      <w:pPr>
        <w:widowControl w:val="0"/>
        <w:autoSpaceDE w:val="0"/>
        <w:autoSpaceDN w:val="0"/>
        <w:adjustRightInd w:val="0"/>
        <w:spacing w:line="259" w:lineRule="atLeast"/>
        <w:ind w:left="426"/>
        <w:jc w:val="both"/>
        <w:rPr>
          <w:rFonts w:ascii="Tahoma" w:hAnsi="Tahoma" w:cs="Tahoma"/>
          <w:b/>
          <w:bCs/>
          <w:sz w:val="22"/>
          <w:szCs w:val="22"/>
        </w:rPr>
      </w:pPr>
    </w:p>
    <w:p w14:paraId="36075DA4" w14:textId="77777777" w:rsidR="008B0503" w:rsidRPr="009A6DE4" w:rsidRDefault="008B0503" w:rsidP="000F7C68">
      <w:pPr>
        <w:pStyle w:val="Paragraphedeliste"/>
        <w:widowControl w:val="0"/>
        <w:numPr>
          <w:ilvl w:val="0"/>
          <w:numId w:val="8"/>
        </w:numPr>
        <w:autoSpaceDE w:val="0"/>
        <w:autoSpaceDN w:val="0"/>
        <w:adjustRightInd w:val="0"/>
        <w:spacing w:line="249" w:lineRule="atLeast"/>
        <w:jc w:val="both"/>
        <w:rPr>
          <w:rFonts w:ascii="Tahoma" w:hAnsi="Tahoma" w:cs="Tahoma"/>
          <w:sz w:val="22"/>
          <w:szCs w:val="22"/>
        </w:rPr>
      </w:pPr>
      <w:r w:rsidRPr="009A6DE4">
        <w:rPr>
          <w:rFonts w:ascii="Tahoma" w:hAnsi="Tahoma" w:cs="Tahoma"/>
          <w:sz w:val="22"/>
          <w:szCs w:val="22"/>
        </w:rPr>
        <w:t>Connectez-vous sur le site http://www.cada.fr</w:t>
      </w:r>
    </w:p>
    <w:p w14:paraId="53A02B54" w14:textId="77777777" w:rsidR="008B0503" w:rsidRPr="009A6DE4" w:rsidRDefault="008B0503" w:rsidP="008B0503">
      <w:pPr>
        <w:widowControl w:val="0"/>
        <w:autoSpaceDE w:val="0"/>
        <w:autoSpaceDN w:val="0"/>
        <w:adjustRightInd w:val="0"/>
        <w:spacing w:line="254" w:lineRule="atLeast"/>
        <w:jc w:val="both"/>
        <w:rPr>
          <w:rFonts w:ascii="Tahoma" w:hAnsi="Tahoma" w:cs="Tahoma"/>
          <w:sz w:val="22"/>
          <w:szCs w:val="22"/>
        </w:rPr>
      </w:pPr>
    </w:p>
    <w:p w14:paraId="42AB0BAF" w14:textId="77777777" w:rsidR="008B0503" w:rsidRPr="00EC753C"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Qu'est-ce que la CADA ?</w:t>
      </w:r>
    </w:p>
    <w:p w14:paraId="36EC0E11" w14:textId="77777777" w:rsidR="008B0503" w:rsidRPr="00EC753C"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Par quel texte a-t-elle été créée ?</w:t>
      </w:r>
    </w:p>
    <w:p w14:paraId="18E485AF" w14:textId="77777777" w:rsidR="008B0503" w:rsidRPr="00EC753C"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Quels sont ses rôles ?</w:t>
      </w:r>
    </w:p>
    <w:p w14:paraId="11E94672" w14:textId="77777777" w:rsidR="008B0503" w:rsidRPr="00EC753C" w:rsidRDefault="008B0503" w:rsidP="001023D8">
      <w:pPr>
        <w:pStyle w:val="Paragraphedeliste"/>
        <w:widowControl w:val="0"/>
        <w:numPr>
          <w:ilvl w:val="0"/>
          <w:numId w:val="12"/>
        </w:numPr>
        <w:autoSpaceDE w:val="0"/>
        <w:autoSpaceDN w:val="0"/>
        <w:adjustRightInd w:val="0"/>
        <w:spacing w:line="259" w:lineRule="atLeast"/>
        <w:jc w:val="both"/>
        <w:rPr>
          <w:rFonts w:ascii="Tahoma" w:hAnsi="Tahoma" w:cs="Tahoma"/>
          <w:sz w:val="22"/>
          <w:szCs w:val="22"/>
        </w:rPr>
      </w:pPr>
      <w:r w:rsidRPr="00EC753C">
        <w:rPr>
          <w:rFonts w:ascii="Tahoma" w:hAnsi="Tahoma" w:cs="Tahoma"/>
          <w:sz w:val="22"/>
          <w:szCs w:val="22"/>
        </w:rPr>
        <w:t>Qu'est-ce qu'un document au sens de la loi ?</w:t>
      </w:r>
    </w:p>
    <w:p w14:paraId="3D403BE9" w14:textId="77777777" w:rsidR="00D2721A" w:rsidRDefault="00D2721A">
      <w:pPr>
        <w:spacing w:after="200" w:line="276" w:lineRule="auto"/>
        <w:rPr>
          <w:rFonts w:ascii="Tahoma" w:hAnsi="Tahoma" w:cs="Tahoma"/>
          <w:b/>
          <w:bCs/>
          <w:sz w:val="22"/>
          <w:szCs w:val="22"/>
        </w:rPr>
      </w:pPr>
      <w:r>
        <w:rPr>
          <w:rFonts w:ascii="Tahoma" w:hAnsi="Tahoma" w:cs="Tahoma"/>
          <w:b/>
          <w:bCs/>
          <w:sz w:val="22"/>
          <w:szCs w:val="22"/>
        </w:rPr>
        <w:br w:type="page"/>
      </w:r>
    </w:p>
    <w:p w14:paraId="644731D5" w14:textId="77777777" w:rsidR="008B0503" w:rsidRPr="009A6DE4" w:rsidRDefault="008B0503" w:rsidP="008B0503">
      <w:pPr>
        <w:widowControl w:val="0"/>
        <w:autoSpaceDE w:val="0"/>
        <w:autoSpaceDN w:val="0"/>
        <w:adjustRightInd w:val="0"/>
        <w:rPr>
          <w:rFonts w:ascii="Tahoma" w:hAnsi="Tahoma" w:cs="Tahoma"/>
          <w:sz w:val="22"/>
          <w:szCs w:val="22"/>
        </w:rPr>
      </w:pPr>
    </w:p>
    <w:p w14:paraId="1A4FB091" w14:textId="77777777" w:rsidR="008B0503" w:rsidRPr="000F7C68" w:rsidRDefault="000F7C68" w:rsidP="00C00EEA">
      <w:pPr>
        <w:pStyle w:val="Retraitcorpsdetexte2"/>
        <w:ind w:left="0"/>
        <w:jc w:val="center"/>
        <w:rPr>
          <w:rFonts w:ascii="Tahoma" w:hAnsi="Tahoma" w:cs="Tahoma"/>
          <w:sz w:val="32"/>
          <w:szCs w:val="32"/>
        </w:rPr>
      </w:pPr>
      <w:r w:rsidRPr="009A6DE4">
        <w:rPr>
          <w:rFonts w:ascii="Tahoma" w:hAnsi="Tahoma" w:cs="Tahoma"/>
          <w:noProof/>
          <w:sz w:val="22"/>
          <w:szCs w:val="22"/>
        </w:rPr>
        <mc:AlternateContent>
          <mc:Choice Requires="wps">
            <w:drawing>
              <wp:anchor distT="0" distB="0" distL="114300" distR="114300" simplePos="0" relativeHeight="251659264" behindDoc="0" locked="0" layoutInCell="1" allowOverlap="1" wp14:anchorId="5DF88A98" wp14:editId="22E9D4F8">
                <wp:simplePos x="0" y="0"/>
                <wp:positionH relativeFrom="column">
                  <wp:posOffset>4900295</wp:posOffset>
                </wp:positionH>
                <wp:positionV relativeFrom="paragraph">
                  <wp:posOffset>96520</wp:posOffset>
                </wp:positionV>
                <wp:extent cx="1143000" cy="342900"/>
                <wp:effectExtent l="57150" t="38100" r="76200" b="95250"/>
                <wp:wrapNone/>
                <wp:docPr id="1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C87E360" w14:textId="77777777" w:rsidR="008B0503" w:rsidRDefault="008B0503" w:rsidP="008B0503">
                            <w:pPr>
                              <w:pStyle w:val="En-tte"/>
                              <w:tabs>
                                <w:tab w:val="clear" w:pos="4536"/>
                                <w:tab w:val="clear" w:pos="9072"/>
                              </w:tabs>
                              <w:jc w:val="center"/>
                              <w:rPr>
                                <w:rFonts w:ascii="Comic Sans MS" w:hAnsi="Comic Sans MS"/>
                                <w:sz w:val="22"/>
                              </w:rPr>
                            </w:pPr>
                            <w:r>
                              <w:rPr>
                                <w:rFonts w:ascii="Comic Sans MS" w:hAnsi="Comic Sans MS"/>
                                <w:sz w:val="22"/>
                              </w:rPr>
                              <w:t>ANNEXE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B31A0" id="_x0000_t202" coordsize="21600,21600" o:spt="202" path="m,l,21600r21600,l21600,xe">
                <v:stroke joinstyle="miter"/>
                <v:path gradientshapeok="t" o:connecttype="rect"/>
              </v:shapetype>
              <v:shape id="Text Box 221" o:spid="_x0000_s1026" type="#_x0000_t202" style="position:absolute;left:0;text-align:left;margin-left:385.85pt;margin-top:7.6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" fillcolor="#cdddac [1622]" strokecolor="#94b64e [3046]">
                <v:fill color2="#f0f4e6 [502]" rotate="t" angle="180" colors="0 #dafda7;22938f #e4fdc2;1 #f5ffe6" focus="100%" type="gradient"/>
                <v:shadow on="t" color="black" opacity="24903f" origin=",.5" offset="0,.55556mm"/>
                <v:textbox>
                  <w:txbxContent>
                    <w:p w:rsidR="008B0503" w:rsidRDefault="008B0503" w:rsidP="008B0503">
                      <w:pPr>
                        <w:pStyle w:val="En-tte"/>
                        <w:tabs>
                          <w:tab w:val="clear" w:pos="4536"/>
                          <w:tab w:val="clear" w:pos="9072"/>
                        </w:tabs>
                        <w:jc w:val="center"/>
                        <w:rPr>
                          <w:rFonts w:ascii="Comic Sans MS" w:hAnsi="Comic Sans MS"/>
                          <w:sz w:val="22"/>
                        </w:rPr>
                      </w:pPr>
                      <w:r>
                        <w:rPr>
                          <w:rFonts w:ascii="Comic Sans MS" w:hAnsi="Comic Sans MS"/>
                          <w:sz w:val="22"/>
                        </w:rPr>
                        <w:t>ANNEXE 1</w:t>
                      </w:r>
                    </w:p>
                  </w:txbxContent>
                </v:textbox>
              </v:shape>
            </w:pict>
          </mc:Fallback>
        </mc:AlternateContent>
      </w:r>
      <w:r w:rsidR="008B0503" w:rsidRPr="000F7C68">
        <w:rPr>
          <w:rFonts w:ascii="Tahoma" w:hAnsi="Tahoma" w:cs="Tahoma"/>
          <w:sz w:val="32"/>
          <w:szCs w:val="32"/>
        </w:rPr>
        <w:t>LE DOSSIER MEDICAL</w:t>
      </w:r>
    </w:p>
    <w:p w14:paraId="7E356BA3" w14:textId="77777777" w:rsidR="008B0503" w:rsidRPr="009A6DE4" w:rsidRDefault="008B0503" w:rsidP="008B0503">
      <w:pPr>
        <w:rPr>
          <w:rFonts w:ascii="Tahoma" w:hAnsi="Tahoma" w:cs="Tahoma"/>
          <w:sz w:val="22"/>
          <w:szCs w:val="22"/>
        </w:rPr>
      </w:pPr>
    </w:p>
    <w:p w14:paraId="626F388F" w14:textId="77777777" w:rsidR="008B0503" w:rsidRPr="009A6DE4" w:rsidRDefault="008B0503" w:rsidP="008B0503">
      <w:pPr>
        <w:rPr>
          <w:rFonts w:ascii="Tahoma" w:hAnsi="Tahoma" w:cs="Tahoma"/>
          <w:sz w:val="22"/>
          <w:szCs w:val="22"/>
        </w:rPr>
      </w:pPr>
    </w:p>
    <w:p w14:paraId="5FD9B8F6" w14:textId="77777777" w:rsidR="008B0503" w:rsidRPr="009A6DE4" w:rsidRDefault="008B0503" w:rsidP="008B0503">
      <w:pPr>
        <w:pStyle w:val="Corpsdetexte"/>
        <w:pBdr>
          <w:top w:val="none" w:sz="0" w:space="0" w:color="auto"/>
          <w:left w:val="none" w:sz="0" w:space="0" w:color="auto"/>
          <w:bottom w:val="none" w:sz="0" w:space="0" w:color="auto"/>
          <w:right w:val="none" w:sz="0" w:space="0" w:color="auto"/>
        </w:pBdr>
        <w:rPr>
          <w:rFonts w:ascii="Tahoma" w:hAnsi="Tahoma" w:cs="Tahoma"/>
          <w:sz w:val="22"/>
          <w:szCs w:val="22"/>
        </w:rPr>
        <w:sectPr w:rsidR="008B0503" w:rsidRPr="009A6DE4" w:rsidSect="000A199D">
          <w:headerReference w:type="default" r:id="rId15"/>
          <w:footerReference w:type="default" r:id="rId16"/>
          <w:headerReference w:type="first" r:id="rId17"/>
          <w:type w:val="evenPage"/>
          <w:pgSz w:w="11906" w:h="16838" w:code="9"/>
          <w:pgMar w:top="1418" w:right="851" w:bottom="1418" w:left="1418" w:header="709" w:footer="709" w:gutter="0"/>
          <w:cols w:space="708"/>
          <w:docGrid w:linePitch="360"/>
        </w:sectPr>
      </w:pPr>
    </w:p>
    <w:p w14:paraId="3E99AE9A" w14:textId="77777777" w:rsidR="008B0503" w:rsidRPr="009A6DE4" w:rsidRDefault="008B0503" w:rsidP="008B0503">
      <w:pPr>
        <w:pStyle w:val="Corpsdetexte"/>
        <w:pBdr>
          <w:top w:val="none" w:sz="0" w:space="0" w:color="auto"/>
          <w:left w:val="none" w:sz="0" w:space="0" w:color="auto"/>
          <w:bottom w:val="none" w:sz="0" w:space="0" w:color="auto"/>
          <w:right w:val="none" w:sz="0" w:space="0" w:color="auto"/>
        </w:pBdr>
        <w:ind w:right="-56"/>
        <w:jc w:val="both"/>
        <w:rPr>
          <w:rFonts w:ascii="Tahoma" w:hAnsi="Tahoma" w:cs="Tahoma"/>
          <w:sz w:val="22"/>
          <w:szCs w:val="22"/>
        </w:rPr>
      </w:pPr>
      <w:r w:rsidRPr="009A6DE4">
        <w:rPr>
          <w:rFonts w:ascii="Tahoma" w:hAnsi="Tahoma" w:cs="Tahoma"/>
          <w:sz w:val="22"/>
          <w:szCs w:val="22"/>
        </w:rPr>
        <w:t xml:space="preserve">Afin d’améliorer votre suivi médical et de faire progresser la recherche médicale, les renseignements administratifs et médicaux que vous nous communiquez sont traités informatiquement. Pour cela, l’Institut Curie a mis en place un dossier médical informatisé dont le rôle essentiel est de rassembler l’ensemble des données vous concernant : votre identité (état civil, numéro de Sécurité Sociale…) ; votre état de santé (comptes rendus d’examens, prescriptions délivrées…). </w:t>
      </w:r>
    </w:p>
    <w:p w14:paraId="28CC1FBD" w14:textId="77777777" w:rsidR="008B0503" w:rsidRPr="009A6DE4" w:rsidRDefault="008B0503" w:rsidP="008B0503">
      <w:pPr>
        <w:jc w:val="both"/>
        <w:rPr>
          <w:rFonts w:ascii="Tahoma" w:hAnsi="Tahoma" w:cs="Tahoma"/>
          <w:sz w:val="22"/>
          <w:szCs w:val="22"/>
        </w:rPr>
        <w:sectPr w:rsidR="008B0503" w:rsidRPr="009A6DE4" w:rsidSect="009A6DE4">
          <w:type w:val="continuous"/>
          <w:pgSz w:w="11906" w:h="16838" w:code="9"/>
          <w:pgMar w:top="1418" w:right="851" w:bottom="1418" w:left="1418" w:header="709" w:footer="709" w:gutter="0"/>
          <w:cols w:space="708"/>
          <w:titlePg/>
          <w:docGrid w:linePitch="360"/>
        </w:sectPr>
      </w:pPr>
    </w:p>
    <w:p w14:paraId="39EA6EAD" w14:textId="77777777" w:rsidR="008B0503" w:rsidRPr="009A6DE4" w:rsidRDefault="008B0503" w:rsidP="008B0503">
      <w:pPr>
        <w:jc w:val="both"/>
        <w:rPr>
          <w:rFonts w:ascii="Tahoma" w:hAnsi="Tahoma" w:cs="Tahoma"/>
          <w:sz w:val="22"/>
          <w:szCs w:val="22"/>
        </w:rPr>
      </w:pPr>
    </w:p>
    <w:p w14:paraId="71A4B497"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Elles ont pour seuls destinataires les personnes qui participent à votre prise en charge telles que les médecins, le personnel soignant et les secrétaires médicales.</w:t>
      </w:r>
    </w:p>
    <w:p w14:paraId="56B10B93" w14:textId="77777777" w:rsidR="008B0503" w:rsidRPr="009A6DE4" w:rsidRDefault="008B0503" w:rsidP="008B0503">
      <w:pPr>
        <w:jc w:val="both"/>
        <w:rPr>
          <w:rFonts w:ascii="Tahoma" w:hAnsi="Tahoma" w:cs="Tahoma"/>
          <w:sz w:val="22"/>
          <w:szCs w:val="22"/>
        </w:rPr>
      </w:pPr>
    </w:p>
    <w:p w14:paraId="6115F705"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La loi du 06 janvier 1978, instituant la Commission Nationale Informatique et Liberté (CNIL), a pour but de veiller à ce que l’informatique, au service de chaque citoyen, ne porte atteinte ni à l’identité humaine, ni à la vie privée, ni aux libertés publiques et individuelles.</w:t>
      </w:r>
    </w:p>
    <w:p w14:paraId="22B254E2" w14:textId="77777777" w:rsidR="008B0503" w:rsidRPr="009A6DE4" w:rsidRDefault="008B0503" w:rsidP="008B0503">
      <w:pPr>
        <w:jc w:val="both"/>
        <w:rPr>
          <w:rFonts w:ascii="Tahoma" w:hAnsi="Tahoma" w:cs="Tahoma"/>
          <w:sz w:val="22"/>
          <w:szCs w:val="22"/>
        </w:rPr>
      </w:pPr>
    </w:p>
    <w:p w14:paraId="2E6F2251"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Conformément à ce texte, le dossier médical informatisé de l’hôpital de l’institut Curie a été agréé par la CNIL qui l’a déclaré protecteur des libertés individuelles comme l’ensemble des fichiers nominatifs gérés par l’institut Curie.</w:t>
      </w:r>
    </w:p>
    <w:p w14:paraId="78844A73" w14:textId="77777777" w:rsidR="008B0503" w:rsidRPr="009A6DE4" w:rsidRDefault="008B0503" w:rsidP="008B0503">
      <w:pPr>
        <w:jc w:val="both"/>
        <w:rPr>
          <w:rFonts w:ascii="Tahoma" w:hAnsi="Tahoma" w:cs="Tahoma"/>
          <w:sz w:val="22"/>
          <w:szCs w:val="22"/>
        </w:rPr>
      </w:pPr>
    </w:p>
    <w:p w14:paraId="0629137E"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La loi vous attribue un droit d’accès et de rectification de ces informations, que vous pouvez exercer sur demande écrite auprès de la Direction de la section médicale de l’Institu</w:t>
      </w:r>
      <w:r w:rsidR="00C7068E">
        <w:rPr>
          <w:rFonts w:ascii="Tahoma" w:hAnsi="Tahoma" w:cs="Tahoma"/>
          <w:sz w:val="22"/>
          <w:szCs w:val="22"/>
        </w:rPr>
        <w:t>t</w:t>
      </w:r>
      <w:r w:rsidRPr="009A6DE4">
        <w:rPr>
          <w:rFonts w:ascii="Tahoma" w:hAnsi="Tahoma" w:cs="Tahoma"/>
          <w:sz w:val="22"/>
          <w:szCs w:val="22"/>
        </w:rPr>
        <w:t xml:space="preserve"> Curie - 26 Rue d’Ulm - 75248 PARIS CEDEX 05.</w:t>
      </w:r>
    </w:p>
    <w:p w14:paraId="70DD8A09" w14:textId="77777777" w:rsidR="008B0503" w:rsidRPr="009A6DE4" w:rsidRDefault="008B0503" w:rsidP="008B0503">
      <w:pPr>
        <w:jc w:val="both"/>
        <w:rPr>
          <w:rFonts w:ascii="Tahoma" w:hAnsi="Tahoma" w:cs="Tahoma"/>
          <w:sz w:val="22"/>
          <w:szCs w:val="22"/>
        </w:rPr>
      </w:pPr>
    </w:p>
    <w:p w14:paraId="7E055D1F"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 xml:space="preserve">Les dispositions de l’article 40 de cette loi, modifiée par l’article 14 de la loi </w:t>
      </w:r>
      <w:r w:rsidR="00C7068E">
        <w:rPr>
          <w:rFonts w:ascii="Tahoma" w:hAnsi="Tahoma" w:cs="Tahoma"/>
          <w:sz w:val="22"/>
          <w:szCs w:val="22"/>
        </w:rPr>
        <w:t>d</w:t>
      </w:r>
      <w:r w:rsidRPr="009A6DE4">
        <w:rPr>
          <w:rFonts w:ascii="Tahoma" w:hAnsi="Tahoma" w:cs="Tahoma"/>
          <w:sz w:val="22"/>
          <w:szCs w:val="22"/>
        </w:rPr>
        <w:t>u 4 mars 2002 relative aux droits des malades, prévoient que chaque patient peut exercer son droit d’accès et de rectification selon son choix soit directement soit par l’intermédiaire d’un médecin qu’il désigne à cet effet.</w:t>
      </w:r>
    </w:p>
    <w:p w14:paraId="2ED27728" w14:textId="77777777" w:rsidR="008B0503" w:rsidRPr="009A6DE4" w:rsidRDefault="008B0503" w:rsidP="008B0503">
      <w:pPr>
        <w:jc w:val="both"/>
        <w:rPr>
          <w:rFonts w:ascii="Tahoma" w:hAnsi="Tahoma" w:cs="Tahoma"/>
          <w:b/>
          <w:sz w:val="22"/>
          <w:szCs w:val="22"/>
        </w:rPr>
      </w:pPr>
    </w:p>
    <w:p w14:paraId="5B320DF9" w14:textId="77777777" w:rsidR="008B0503" w:rsidRPr="009A6DE4" w:rsidRDefault="008B0503" w:rsidP="008B0503">
      <w:pPr>
        <w:jc w:val="both"/>
        <w:rPr>
          <w:rFonts w:ascii="Tahoma" w:hAnsi="Tahoma" w:cs="Tahoma"/>
          <w:sz w:val="22"/>
          <w:szCs w:val="22"/>
        </w:rPr>
      </w:pPr>
      <w:r w:rsidRPr="009A6DE4">
        <w:rPr>
          <w:rFonts w:ascii="Tahoma" w:hAnsi="Tahoma" w:cs="Tahoma"/>
          <w:b/>
          <w:sz w:val="22"/>
          <w:szCs w:val="22"/>
        </w:rPr>
        <w:t>QU’EST-CE QUE CE DOSSIER ?</w:t>
      </w:r>
    </w:p>
    <w:p w14:paraId="2A4EFE7F" w14:textId="77777777" w:rsidR="008B0503" w:rsidRPr="009A6DE4" w:rsidRDefault="008B0503" w:rsidP="008B0503">
      <w:pPr>
        <w:jc w:val="both"/>
        <w:rPr>
          <w:rFonts w:ascii="Tahoma" w:hAnsi="Tahoma" w:cs="Tahoma"/>
          <w:sz w:val="22"/>
          <w:szCs w:val="22"/>
        </w:rPr>
      </w:pPr>
    </w:p>
    <w:p w14:paraId="33861D56"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Dès votre arrivée à l’Institut Curie, le premier médecin que vous consulterez vous informera que le dossier médical (de constitution obligatoire pour les établissements de santé depuis la loi de 1991) est informatisé.</w:t>
      </w:r>
    </w:p>
    <w:p w14:paraId="3B2045DB" w14:textId="77777777" w:rsidR="008B0503" w:rsidRPr="009A6DE4" w:rsidRDefault="008B0503" w:rsidP="008B0503">
      <w:pPr>
        <w:jc w:val="both"/>
        <w:rPr>
          <w:rFonts w:ascii="Tahoma" w:hAnsi="Tahoma" w:cs="Tahoma"/>
          <w:sz w:val="22"/>
          <w:szCs w:val="22"/>
        </w:rPr>
      </w:pPr>
    </w:p>
    <w:p w14:paraId="6024C5B0"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Ce dossier est constitué de l’ensemble des comptes rendus cliniques, d’hospitali</w:t>
      </w:r>
      <w:r w:rsidR="00C7068E">
        <w:rPr>
          <w:rFonts w:ascii="Tahoma" w:hAnsi="Tahoma" w:cs="Tahoma"/>
          <w:sz w:val="22"/>
          <w:szCs w:val="22"/>
        </w:rPr>
        <w:t>sation, d’examens ou tout autre document relatif</w:t>
      </w:r>
      <w:r w:rsidRPr="009A6DE4">
        <w:rPr>
          <w:rFonts w:ascii="Tahoma" w:hAnsi="Tahoma" w:cs="Tahoma"/>
          <w:sz w:val="22"/>
          <w:szCs w:val="22"/>
        </w:rPr>
        <w:t xml:space="preserve"> à votre prise en charge à l’Institut Curie.</w:t>
      </w:r>
    </w:p>
    <w:p w14:paraId="7DC0D6B0" w14:textId="77777777" w:rsidR="008B0503" w:rsidRPr="009A6DE4" w:rsidRDefault="008B0503" w:rsidP="008B0503">
      <w:pPr>
        <w:jc w:val="both"/>
        <w:rPr>
          <w:rFonts w:ascii="Tahoma" w:hAnsi="Tahoma" w:cs="Tahoma"/>
          <w:sz w:val="22"/>
          <w:szCs w:val="22"/>
        </w:rPr>
      </w:pPr>
    </w:p>
    <w:p w14:paraId="69F91166" w14:textId="77777777" w:rsidR="008B0503" w:rsidRDefault="008B0503" w:rsidP="008B0503">
      <w:pPr>
        <w:jc w:val="both"/>
        <w:rPr>
          <w:rFonts w:ascii="Tahoma" w:hAnsi="Tahoma" w:cs="Tahoma"/>
          <w:sz w:val="22"/>
          <w:szCs w:val="22"/>
        </w:rPr>
      </w:pPr>
      <w:r w:rsidRPr="009A6DE4">
        <w:rPr>
          <w:rFonts w:ascii="Tahoma" w:hAnsi="Tahoma" w:cs="Tahoma"/>
          <w:sz w:val="22"/>
          <w:szCs w:val="22"/>
        </w:rPr>
        <w:t>Ce dossier est accessible par l’ensemble des médecins de l’Institut Curie. Il est mis à jour au sein de l’établissement par plusieurs équipes par adjonction de comptes rendus, validés par le médecin signataire du document. Ceci afin de permettre votre prise en charge complète et optimale.</w:t>
      </w:r>
    </w:p>
    <w:p w14:paraId="131D72D0" w14:textId="77777777" w:rsidR="008B0503" w:rsidRPr="009A6DE4" w:rsidRDefault="008B0503" w:rsidP="008B0503">
      <w:pPr>
        <w:jc w:val="both"/>
        <w:rPr>
          <w:rFonts w:ascii="Tahoma" w:hAnsi="Tahoma" w:cs="Tahoma"/>
          <w:sz w:val="22"/>
          <w:szCs w:val="22"/>
        </w:rPr>
      </w:pPr>
    </w:p>
    <w:p w14:paraId="6BCA5998" w14:textId="77777777" w:rsidR="008B0503" w:rsidRPr="009A6DE4" w:rsidRDefault="008B0503" w:rsidP="008B0503">
      <w:pPr>
        <w:jc w:val="right"/>
        <w:rPr>
          <w:rFonts w:ascii="Tahoma" w:hAnsi="Tahoma" w:cs="Tahoma"/>
          <w:sz w:val="22"/>
          <w:szCs w:val="22"/>
        </w:rPr>
      </w:pPr>
    </w:p>
    <w:p w14:paraId="4CDC19B9" w14:textId="77777777" w:rsidR="008B0503" w:rsidRPr="009A6DE4" w:rsidRDefault="00D2721A" w:rsidP="008B0503">
      <w:pPr>
        <w:jc w:val="both"/>
        <w:rPr>
          <w:rFonts w:ascii="Tahoma" w:hAnsi="Tahoma" w:cs="Tahoma"/>
          <w:sz w:val="22"/>
          <w:szCs w:val="22"/>
        </w:rPr>
      </w:pPr>
      <w:r w:rsidRPr="009A6DE4">
        <w:rPr>
          <w:rFonts w:ascii="Tahoma" w:hAnsi="Tahoma" w:cs="Tahoma"/>
          <w:noProof/>
          <w:sz w:val="22"/>
          <w:szCs w:val="22"/>
        </w:rPr>
        <w:lastRenderedPageBreak/>
        <mc:AlternateContent>
          <mc:Choice Requires="wps">
            <w:drawing>
              <wp:anchor distT="0" distB="0" distL="114300" distR="114300" simplePos="0" relativeHeight="251660288" behindDoc="0" locked="0" layoutInCell="1" allowOverlap="1" wp14:anchorId="7F9BE935" wp14:editId="1B4EA286">
                <wp:simplePos x="0" y="0"/>
                <wp:positionH relativeFrom="column">
                  <wp:posOffset>4328795</wp:posOffset>
                </wp:positionH>
                <wp:positionV relativeFrom="paragraph">
                  <wp:posOffset>-326390</wp:posOffset>
                </wp:positionV>
                <wp:extent cx="1714500" cy="342900"/>
                <wp:effectExtent l="57150" t="38100" r="76200" b="95250"/>
                <wp:wrapNone/>
                <wp:docPr id="11"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437B0EC" w14:textId="77777777" w:rsidR="008B0503" w:rsidRDefault="008B0503" w:rsidP="008B0503">
                            <w:pPr>
                              <w:pStyle w:val="En-tte"/>
                              <w:tabs>
                                <w:tab w:val="clear" w:pos="4536"/>
                                <w:tab w:val="clear" w:pos="9072"/>
                              </w:tabs>
                              <w:jc w:val="center"/>
                              <w:rPr>
                                <w:rFonts w:ascii="Comic Sans MS" w:hAnsi="Comic Sans MS"/>
                                <w:sz w:val="22"/>
                              </w:rPr>
                            </w:pPr>
                            <w:r>
                              <w:rPr>
                                <w:rFonts w:ascii="Comic Sans MS" w:hAnsi="Comic Sans MS"/>
                                <w:sz w:val="22"/>
                              </w:rPr>
                              <w:t>ANNEXE 1 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1F560" id="Text Box 222" o:spid="_x0000_s1027" type="#_x0000_t202" style="position:absolute;left:0;text-align:left;margin-left:340.85pt;margin-top:-25.7pt;width:1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" fillcolor="#cdddac [1622]" strokecolor="#94b64e [3046]">
                <v:fill color2="#f0f4e6 [502]" rotate="t" angle="180" colors="0 #dafda7;22938f #e4fdc2;1 #f5ffe6" focus="100%" type="gradient"/>
                <v:shadow on="t" color="black" opacity="24903f" origin=",.5" offset="0,.55556mm"/>
                <v:textbox>
                  <w:txbxContent>
                    <w:p w:rsidR="008B0503" w:rsidRDefault="008B0503" w:rsidP="008B0503">
                      <w:pPr>
                        <w:pStyle w:val="En-tte"/>
                        <w:tabs>
                          <w:tab w:val="clear" w:pos="4536"/>
                          <w:tab w:val="clear" w:pos="9072"/>
                        </w:tabs>
                        <w:jc w:val="center"/>
                        <w:rPr>
                          <w:rFonts w:ascii="Comic Sans MS" w:hAnsi="Comic Sans MS"/>
                          <w:sz w:val="22"/>
                        </w:rPr>
                      </w:pPr>
                      <w:r>
                        <w:rPr>
                          <w:rFonts w:ascii="Comic Sans MS" w:hAnsi="Comic Sans MS"/>
                          <w:sz w:val="22"/>
                        </w:rPr>
                        <w:t>ANNEXE 1 suite</w:t>
                      </w:r>
                    </w:p>
                  </w:txbxContent>
                </v:textbox>
              </v:shape>
            </w:pict>
          </mc:Fallback>
        </mc:AlternateContent>
      </w:r>
    </w:p>
    <w:p w14:paraId="32D3B1A3"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Seules les personnes habilitées ont accès à ces informations médicales et sont tenues de respecter le principe du secret médical.</w:t>
      </w:r>
    </w:p>
    <w:p w14:paraId="7E529579" w14:textId="77777777" w:rsidR="008B0503" w:rsidRPr="009A6DE4" w:rsidRDefault="008B0503" w:rsidP="008B0503">
      <w:pPr>
        <w:jc w:val="both"/>
        <w:rPr>
          <w:rFonts w:ascii="Tahoma" w:hAnsi="Tahoma" w:cs="Tahoma"/>
          <w:sz w:val="22"/>
          <w:szCs w:val="22"/>
        </w:rPr>
      </w:pPr>
    </w:p>
    <w:p w14:paraId="413D4C4D"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 xml:space="preserve">Durant votre séjour, l’équipe médicale adresse à votre médecin traitant ou le médecin que vous aurez désigné, toutes les informations utiles au suivi de votre traitement. Vous pouvez </w:t>
      </w:r>
      <w:proofErr w:type="gramStart"/>
      <w:r w:rsidRPr="009A6DE4">
        <w:rPr>
          <w:rFonts w:ascii="Tahoma" w:hAnsi="Tahoma" w:cs="Tahoma"/>
          <w:sz w:val="22"/>
          <w:szCs w:val="22"/>
        </w:rPr>
        <w:t>demander à ce</w:t>
      </w:r>
      <w:proofErr w:type="gramEnd"/>
      <w:r w:rsidRPr="009A6DE4">
        <w:rPr>
          <w:rFonts w:ascii="Tahoma" w:hAnsi="Tahoma" w:cs="Tahoma"/>
          <w:sz w:val="22"/>
          <w:szCs w:val="22"/>
        </w:rPr>
        <w:t xml:space="preserve"> que votre dossier ne soit vu que par une liste limitée de médecins. Dans ce cas, aucune information ne sera émise vers l’extérieur. Et, à l’intérieur de l’Institut Curie, ce dossier et l’existence de celui-ci ne sera connu que par les professionnels nommément et explicitement désignés par vous.</w:t>
      </w:r>
    </w:p>
    <w:p w14:paraId="67A4FDDD" w14:textId="77777777" w:rsidR="000F7C68" w:rsidRPr="009A6DE4" w:rsidRDefault="000F7C68" w:rsidP="008B0503">
      <w:pPr>
        <w:jc w:val="both"/>
        <w:rPr>
          <w:rFonts w:ascii="Tahoma" w:hAnsi="Tahoma" w:cs="Tahoma"/>
          <w:sz w:val="22"/>
          <w:szCs w:val="22"/>
        </w:rPr>
      </w:pPr>
    </w:p>
    <w:p w14:paraId="3FABE399" w14:textId="77777777" w:rsidR="008B0503" w:rsidRPr="009A6DE4" w:rsidRDefault="008B0503" w:rsidP="008B0503">
      <w:pPr>
        <w:pStyle w:val="Titre1"/>
        <w:rPr>
          <w:rFonts w:ascii="Tahoma" w:hAnsi="Tahoma" w:cs="Tahoma"/>
          <w:sz w:val="22"/>
          <w:szCs w:val="22"/>
        </w:rPr>
      </w:pPr>
      <w:r w:rsidRPr="009A6DE4">
        <w:rPr>
          <w:rFonts w:ascii="Tahoma" w:hAnsi="Tahoma" w:cs="Tahoma"/>
          <w:sz w:val="22"/>
          <w:szCs w:val="22"/>
        </w:rPr>
        <w:t>L’ACCES A VOTRE DOSSIER PAR VOS MEDECINS DESIGNES VIA INTERNET</w:t>
      </w:r>
    </w:p>
    <w:p w14:paraId="40473608" w14:textId="77777777" w:rsidR="008B0503" w:rsidRPr="009A6DE4" w:rsidRDefault="008B0503" w:rsidP="008B0503">
      <w:pPr>
        <w:jc w:val="both"/>
        <w:rPr>
          <w:rFonts w:ascii="Tahoma" w:hAnsi="Tahoma" w:cs="Tahoma"/>
          <w:sz w:val="22"/>
          <w:szCs w:val="22"/>
        </w:rPr>
      </w:pPr>
    </w:p>
    <w:p w14:paraId="06F09565"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Dans un souci de continuité des soins, nous mettons à la disposition de vos médecins de ville (médecin généraliste, spécialiste…) qui vous suivent à l’extérieur de l’hôpital, votre dossier médical, pour leur permettre en temps réel d’accéder par Internet aux informations sur votre état de santé. Cet accès est réalisé dans des conditions de sécurité maximale (mot de passe, identification du médecin par la carte de professionnel de santé) visant à garantir la protection du secret médical.</w:t>
      </w:r>
    </w:p>
    <w:p w14:paraId="569FF7EA" w14:textId="77777777" w:rsidR="008B0503" w:rsidRPr="009A6DE4" w:rsidRDefault="008B0503" w:rsidP="008B0503">
      <w:pPr>
        <w:jc w:val="both"/>
        <w:rPr>
          <w:rFonts w:ascii="Tahoma" w:hAnsi="Tahoma" w:cs="Tahoma"/>
          <w:sz w:val="22"/>
          <w:szCs w:val="22"/>
        </w:rPr>
      </w:pPr>
    </w:p>
    <w:p w14:paraId="51F6BD00"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Le dossier médical est fourni à ces médecins en lecture seule et non en écriture. Ils peuvent toutefois insérer des observations par l’intermédiaire de votre médecin référent à l’Institut Curie qui validera cet ajout dans votre dossier médical. Cette insertion de documents extérieurs est particulièrement importante après votre hospitalisation puisqu’elle permettra aux médecins de l’Institut Curie de connaître en permanence l’évolution de votre état de santé et des principaux évènements médicaux qui vous concernent.</w:t>
      </w:r>
    </w:p>
    <w:p w14:paraId="01BD7F8C" w14:textId="77777777" w:rsidR="008B0503" w:rsidRPr="009A6DE4" w:rsidRDefault="008B0503" w:rsidP="008B0503">
      <w:pPr>
        <w:jc w:val="both"/>
        <w:rPr>
          <w:rFonts w:ascii="Tahoma" w:hAnsi="Tahoma" w:cs="Tahoma"/>
          <w:sz w:val="22"/>
          <w:szCs w:val="22"/>
        </w:rPr>
      </w:pPr>
    </w:p>
    <w:p w14:paraId="5DD2C977"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 xml:space="preserve">A votre première consultation à l’Institut Curie, il vous et demandé le nom des médecins que vous souhaitez voir informés de votre état de santé. La Direction de l’Institut Curie vérifiera les coordonnées officielles des médecins désignés auprès du Conseil National de l’Ordre des Médecins </w:t>
      </w:r>
      <w:proofErr w:type="gramStart"/>
      <w:r w:rsidRPr="009A6DE4">
        <w:rPr>
          <w:rFonts w:ascii="Tahoma" w:hAnsi="Tahoma" w:cs="Tahoma"/>
          <w:sz w:val="22"/>
          <w:szCs w:val="22"/>
        </w:rPr>
        <w:t>avant  de</w:t>
      </w:r>
      <w:proofErr w:type="gramEnd"/>
      <w:r w:rsidRPr="009A6DE4">
        <w:rPr>
          <w:rFonts w:ascii="Tahoma" w:hAnsi="Tahoma" w:cs="Tahoma"/>
          <w:sz w:val="22"/>
          <w:szCs w:val="22"/>
        </w:rPr>
        <w:t xml:space="preserve"> les inclure dans la liste des correspondants.</w:t>
      </w:r>
    </w:p>
    <w:p w14:paraId="7A87CF7E" w14:textId="77777777" w:rsidR="008B0503" w:rsidRPr="009A6DE4" w:rsidRDefault="008B0503" w:rsidP="008B0503">
      <w:pPr>
        <w:jc w:val="both"/>
        <w:rPr>
          <w:rFonts w:ascii="Tahoma" w:hAnsi="Tahoma" w:cs="Tahoma"/>
          <w:sz w:val="22"/>
          <w:szCs w:val="22"/>
        </w:rPr>
      </w:pPr>
    </w:p>
    <w:p w14:paraId="47300FE1"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Par la suite à chaque nouvelle consultation ou examen, un agent d’accueil vous remet une feuille dite de « circulation » (planche d’étiquettes) où sont récapitulés vos différents rendez-vous de la journée, et où figurent les médecins que vous souhaitez voir informés et à qui vous avez donné accès à votre dossier médical par courrier ou via Internet de façon sécurisée. L’agent d’accueil vous invite à vérifier et éventuellement mettre à jour cette liste.</w:t>
      </w:r>
    </w:p>
    <w:p w14:paraId="19DE155D" w14:textId="77777777" w:rsidR="008B0503" w:rsidRPr="009A6DE4" w:rsidRDefault="008B0503" w:rsidP="00EC753C">
      <w:pPr>
        <w:ind w:left="66"/>
        <w:jc w:val="both"/>
        <w:rPr>
          <w:rFonts w:ascii="Tahoma" w:hAnsi="Tahoma" w:cs="Tahoma"/>
          <w:sz w:val="22"/>
          <w:szCs w:val="22"/>
        </w:rPr>
      </w:pPr>
      <w:r w:rsidRPr="009A6DE4">
        <w:rPr>
          <w:rFonts w:ascii="Tahoma" w:hAnsi="Tahoma" w:cs="Tahoma"/>
          <w:sz w:val="22"/>
          <w:szCs w:val="22"/>
        </w:rPr>
        <w:t>Si vous souhaitez retirer un médecin de cette liste ou si vous décidez que plus aucun médecin n’ait accès à votre dossier par Internet, vous pouvez en faire la demande sur papier libre à la secrétaire médicale qui donnera immédiatement suite.</w:t>
      </w:r>
    </w:p>
    <w:p w14:paraId="77E65677" w14:textId="77777777" w:rsidR="008B0503" w:rsidRPr="009A6DE4" w:rsidRDefault="008B0503" w:rsidP="008B0503">
      <w:pPr>
        <w:numPr>
          <w:ilvl w:val="12"/>
          <w:numId w:val="0"/>
        </w:numPr>
        <w:ind w:left="66"/>
        <w:jc w:val="both"/>
        <w:rPr>
          <w:rFonts w:ascii="Tahoma" w:hAnsi="Tahoma" w:cs="Tahoma"/>
          <w:sz w:val="22"/>
          <w:szCs w:val="22"/>
        </w:rPr>
      </w:pPr>
    </w:p>
    <w:p w14:paraId="5A901096" w14:textId="77777777" w:rsidR="008B0503" w:rsidRPr="009A6DE4" w:rsidRDefault="008B0503" w:rsidP="008B0503">
      <w:pPr>
        <w:ind w:left="66"/>
        <w:jc w:val="both"/>
        <w:rPr>
          <w:rFonts w:ascii="Tahoma" w:hAnsi="Tahoma" w:cs="Tahoma"/>
          <w:sz w:val="22"/>
          <w:szCs w:val="22"/>
        </w:rPr>
      </w:pPr>
    </w:p>
    <w:p w14:paraId="63D91FFC" w14:textId="77777777" w:rsidR="008B0503" w:rsidRPr="009A6DE4" w:rsidRDefault="008B0503" w:rsidP="008B0503">
      <w:pPr>
        <w:jc w:val="right"/>
        <w:rPr>
          <w:rFonts w:ascii="Tahoma" w:hAnsi="Tahoma" w:cs="Tahoma"/>
          <w:sz w:val="22"/>
          <w:szCs w:val="22"/>
        </w:rPr>
      </w:pPr>
    </w:p>
    <w:p w14:paraId="1BACEA0E" w14:textId="77777777" w:rsidR="008B0503" w:rsidRPr="009A6DE4" w:rsidRDefault="00C7068E" w:rsidP="008B0503">
      <w:pPr>
        <w:ind w:left="66"/>
        <w:jc w:val="right"/>
        <w:rPr>
          <w:rFonts w:ascii="Tahoma" w:hAnsi="Tahoma" w:cs="Tahoma"/>
          <w:sz w:val="22"/>
          <w:szCs w:val="22"/>
        </w:rPr>
      </w:pPr>
      <w:r w:rsidRPr="009A6DE4">
        <w:rPr>
          <w:rFonts w:ascii="Tahoma" w:hAnsi="Tahoma" w:cs="Tahoma"/>
          <w:noProof/>
          <w:sz w:val="22"/>
          <w:szCs w:val="22"/>
        </w:rPr>
        <mc:AlternateContent>
          <mc:Choice Requires="wps">
            <w:drawing>
              <wp:anchor distT="0" distB="0" distL="114300" distR="114300" simplePos="0" relativeHeight="251670528" behindDoc="0" locked="0" layoutInCell="1" allowOverlap="1" wp14:anchorId="32BDA35B" wp14:editId="3030A823">
                <wp:simplePos x="0" y="0"/>
                <wp:positionH relativeFrom="column">
                  <wp:posOffset>4048125</wp:posOffset>
                </wp:positionH>
                <wp:positionV relativeFrom="paragraph">
                  <wp:posOffset>12700</wp:posOffset>
                </wp:positionV>
                <wp:extent cx="1943100" cy="457200"/>
                <wp:effectExtent l="57150" t="38100" r="76200" b="95250"/>
                <wp:wrapSquare wrapText="bothSides"/>
                <wp:docPr id="1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F1E33BA" w14:textId="77777777" w:rsidR="008B0503" w:rsidRDefault="008B0503" w:rsidP="008B0503">
                            <w:pPr>
                              <w:jc w:val="center"/>
                              <w:rPr>
                                <w:rFonts w:ascii="Comic Sans MS" w:hAnsi="Comic Sans MS"/>
                                <w:sz w:val="22"/>
                              </w:rPr>
                            </w:pPr>
                            <w:r>
                              <w:rPr>
                                <w:rFonts w:ascii="Comic Sans MS" w:hAnsi="Comic Sans MS"/>
                                <w:sz w:val="22"/>
                              </w:rPr>
                              <w:t>ANNEXE 1 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92D91" id="Text Box 250" o:spid="_x0000_s1028" type="#_x0000_t202" style="position:absolute;left:0;text-align:left;margin-left:318.75pt;margin-top:1pt;width:15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" fillcolor="#cdddac [1622]" strokecolor="#94b64e [3046]">
                <v:fill color2="#f0f4e6 [502]" rotate="t" angle="180" colors="0 #dafda7;22938f #e4fdc2;1 #f5ffe6" focus="100%" type="gradient"/>
                <v:shadow on="t" color="black" opacity="24903f" origin=",.5" offset="0,.55556mm"/>
                <v:textbox>
                  <w:txbxContent>
                    <w:p w:rsidR="008B0503" w:rsidRDefault="008B0503" w:rsidP="008B0503">
                      <w:pPr>
                        <w:jc w:val="center"/>
                        <w:rPr>
                          <w:rFonts w:ascii="Comic Sans MS" w:hAnsi="Comic Sans MS"/>
                          <w:sz w:val="22"/>
                        </w:rPr>
                      </w:pPr>
                      <w:r>
                        <w:rPr>
                          <w:rFonts w:ascii="Comic Sans MS" w:hAnsi="Comic Sans MS"/>
                          <w:sz w:val="22"/>
                        </w:rPr>
                        <w:t>ANNEXE 1 suite</w:t>
                      </w:r>
                    </w:p>
                  </w:txbxContent>
                </v:textbox>
                <w10:wrap type="square"/>
              </v:shape>
            </w:pict>
          </mc:Fallback>
        </mc:AlternateContent>
      </w:r>
    </w:p>
    <w:p w14:paraId="539BD6F4" w14:textId="77777777" w:rsidR="008B0503" w:rsidRPr="009A6DE4" w:rsidRDefault="008B0503" w:rsidP="008B0503">
      <w:pPr>
        <w:ind w:left="66"/>
        <w:jc w:val="both"/>
        <w:rPr>
          <w:rFonts w:ascii="Tahoma" w:hAnsi="Tahoma" w:cs="Tahoma"/>
          <w:sz w:val="22"/>
          <w:szCs w:val="22"/>
        </w:rPr>
      </w:pPr>
    </w:p>
    <w:p w14:paraId="1C922D81" w14:textId="77777777" w:rsidR="00D2721A" w:rsidRDefault="00D2721A" w:rsidP="00C7068E">
      <w:pPr>
        <w:jc w:val="both"/>
        <w:rPr>
          <w:rFonts w:ascii="Tahoma" w:hAnsi="Tahoma" w:cs="Tahoma"/>
          <w:sz w:val="22"/>
          <w:szCs w:val="22"/>
        </w:rPr>
      </w:pPr>
    </w:p>
    <w:p w14:paraId="2EE85FB1" w14:textId="77777777" w:rsidR="00D2721A" w:rsidRDefault="00D2721A" w:rsidP="00D2721A">
      <w:pPr>
        <w:ind w:left="426"/>
        <w:jc w:val="both"/>
        <w:rPr>
          <w:rFonts w:ascii="Tahoma" w:hAnsi="Tahoma" w:cs="Tahoma"/>
          <w:sz w:val="22"/>
          <w:szCs w:val="22"/>
        </w:rPr>
      </w:pPr>
    </w:p>
    <w:p w14:paraId="23ABDB20" w14:textId="77777777" w:rsidR="008B0503" w:rsidRPr="009A6DE4" w:rsidRDefault="008B0503" w:rsidP="008B0503">
      <w:pPr>
        <w:numPr>
          <w:ilvl w:val="0"/>
          <w:numId w:val="2"/>
        </w:numPr>
        <w:jc w:val="both"/>
        <w:rPr>
          <w:rFonts w:ascii="Tahoma" w:hAnsi="Tahoma" w:cs="Tahoma"/>
          <w:sz w:val="22"/>
          <w:szCs w:val="22"/>
        </w:rPr>
      </w:pPr>
      <w:r w:rsidRPr="009A6DE4">
        <w:rPr>
          <w:rFonts w:ascii="Tahoma" w:hAnsi="Tahoma" w:cs="Tahoma"/>
          <w:sz w:val="22"/>
          <w:szCs w:val="22"/>
        </w:rPr>
        <w:t>Si vous souhaitez ajouter un médecin à la liste, vous pouvez en faire la demande sur papier libre à la Direction de l’Institut Curie qui vérifiera les coordonnées officielles du médecin auprès du Conseil National de l’Ordre des Médecins avant de l’inclure dans la liste des médecins correspondants.</w:t>
      </w:r>
    </w:p>
    <w:p w14:paraId="13021B97" w14:textId="77777777" w:rsidR="008B0503" w:rsidRPr="009A6DE4" w:rsidRDefault="008B0503" w:rsidP="008B0503">
      <w:pPr>
        <w:jc w:val="both"/>
        <w:rPr>
          <w:rFonts w:ascii="Tahoma" w:hAnsi="Tahoma" w:cs="Tahoma"/>
          <w:sz w:val="22"/>
          <w:szCs w:val="22"/>
        </w:rPr>
      </w:pPr>
    </w:p>
    <w:p w14:paraId="52E935D6" w14:textId="77777777" w:rsidR="008B0503" w:rsidRPr="009A6DE4" w:rsidRDefault="008B0503" w:rsidP="008B0503">
      <w:pPr>
        <w:jc w:val="both"/>
        <w:rPr>
          <w:rFonts w:ascii="Tahoma" w:hAnsi="Tahoma" w:cs="Tahoma"/>
          <w:sz w:val="22"/>
          <w:szCs w:val="22"/>
        </w:rPr>
      </w:pPr>
    </w:p>
    <w:p w14:paraId="57C3459B" w14:textId="77777777" w:rsidR="008B0503" w:rsidRPr="009A6DE4" w:rsidRDefault="008B0503" w:rsidP="008B0503">
      <w:pPr>
        <w:pStyle w:val="Titre1"/>
        <w:rPr>
          <w:rFonts w:ascii="Tahoma" w:hAnsi="Tahoma" w:cs="Tahoma"/>
          <w:sz w:val="22"/>
          <w:szCs w:val="22"/>
        </w:rPr>
      </w:pPr>
      <w:r w:rsidRPr="009A6DE4">
        <w:rPr>
          <w:rFonts w:ascii="Tahoma" w:hAnsi="Tahoma" w:cs="Tahoma"/>
          <w:sz w:val="22"/>
          <w:szCs w:val="22"/>
        </w:rPr>
        <w:t>VOTRE ACCES A VOTRE DOSSIER PATIENT</w:t>
      </w:r>
    </w:p>
    <w:p w14:paraId="7952369A" w14:textId="77777777" w:rsidR="008B0503" w:rsidRPr="009A6DE4" w:rsidRDefault="008B0503" w:rsidP="008B0503">
      <w:pPr>
        <w:jc w:val="both"/>
        <w:rPr>
          <w:rFonts w:ascii="Tahoma" w:hAnsi="Tahoma" w:cs="Tahoma"/>
          <w:sz w:val="22"/>
          <w:szCs w:val="22"/>
        </w:rPr>
      </w:pPr>
    </w:p>
    <w:p w14:paraId="6205B658"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Depuis la loi du 4 mars 2002 et le décret du 29 avril 2002, vous ou vos ayant droit (héritiers) êtes (sont) fondés à demander la communication directe de votre dossier « patient » (dossier administratif, médical, transfusionnel, infirmier).</w:t>
      </w:r>
    </w:p>
    <w:p w14:paraId="10312650" w14:textId="77777777" w:rsidR="008B0503" w:rsidRPr="009A6DE4" w:rsidRDefault="008B0503" w:rsidP="008B0503">
      <w:pPr>
        <w:jc w:val="both"/>
        <w:rPr>
          <w:rFonts w:ascii="Tahoma" w:hAnsi="Tahoma" w:cs="Tahoma"/>
          <w:sz w:val="22"/>
          <w:szCs w:val="22"/>
        </w:rPr>
      </w:pPr>
    </w:p>
    <w:p w14:paraId="48978475"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Vous pouvez obtenir communication de votre dossier soit par l’intermédiaire d’un médecin que vous désignerez, soit par une consultation sur place à l’Institut Curie (avec ou sans accompagnement médical), soit directement par un envoi du document.</w:t>
      </w:r>
    </w:p>
    <w:p w14:paraId="77C15B96" w14:textId="77777777" w:rsidR="008B0503" w:rsidRPr="009A6DE4" w:rsidRDefault="008B0503" w:rsidP="008B0503">
      <w:pPr>
        <w:jc w:val="both"/>
        <w:rPr>
          <w:rFonts w:ascii="Tahoma" w:hAnsi="Tahoma" w:cs="Tahoma"/>
          <w:sz w:val="22"/>
          <w:szCs w:val="22"/>
        </w:rPr>
      </w:pPr>
    </w:p>
    <w:p w14:paraId="4FE37696" w14:textId="77777777" w:rsidR="008B0503" w:rsidRPr="009A6DE4" w:rsidRDefault="008B0503" w:rsidP="008B0503">
      <w:pPr>
        <w:jc w:val="both"/>
        <w:rPr>
          <w:rFonts w:ascii="Tahoma" w:hAnsi="Tahoma" w:cs="Tahoma"/>
          <w:sz w:val="22"/>
          <w:szCs w:val="22"/>
        </w:rPr>
      </w:pPr>
      <w:r w:rsidRPr="009A6DE4">
        <w:rPr>
          <w:rFonts w:ascii="Tahoma" w:hAnsi="Tahoma" w:cs="Tahoma"/>
          <w:sz w:val="22"/>
          <w:szCs w:val="22"/>
        </w:rPr>
        <w:t xml:space="preserve">Lorsque vous demandez communication des informations médicales vous concernant ou communication de la totalité de votre dossier, vous devez adresser une demande écrite au Directeur de la section médicale de l’Institut Curie, Monsieur le Professeur Bey - Institut Curie - 26 rue d’Ulm – 75248 PARIS Cedex 05. </w:t>
      </w:r>
      <w:r w:rsidR="00C7068E">
        <w:rPr>
          <w:rFonts w:ascii="Tahoma" w:hAnsi="Tahoma" w:cs="Tahoma"/>
          <w:sz w:val="22"/>
          <w:szCs w:val="22"/>
        </w:rPr>
        <w:t>V</w:t>
      </w:r>
      <w:r w:rsidRPr="009A6DE4">
        <w:rPr>
          <w:rFonts w:ascii="Tahoma" w:hAnsi="Tahoma" w:cs="Tahoma"/>
          <w:sz w:val="22"/>
          <w:szCs w:val="22"/>
        </w:rPr>
        <w:t>ous recevrez alors un courrier, vous proposant les différentes modalités de communication de votre dossier médical.</w:t>
      </w:r>
    </w:p>
    <w:p w14:paraId="64494450" w14:textId="77777777" w:rsidR="008B0503" w:rsidRPr="009A6DE4" w:rsidRDefault="008B0503" w:rsidP="008B0503">
      <w:pPr>
        <w:jc w:val="both"/>
        <w:rPr>
          <w:rFonts w:ascii="Tahoma" w:hAnsi="Tahoma" w:cs="Tahoma"/>
          <w:sz w:val="22"/>
          <w:szCs w:val="22"/>
        </w:rPr>
      </w:pPr>
    </w:p>
    <w:p w14:paraId="69CE9983" w14:textId="77777777" w:rsidR="008B0503" w:rsidRPr="009A6DE4" w:rsidRDefault="008B0503" w:rsidP="008B0503">
      <w:pPr>
        <w:jc w:val="both"/>
        <w:rPr>
          <w:rFonts w:ascii="Tahoma" w:hAnsi="Tahoma" w:cs="Tahoma"/>
          <w:sz w:val="22"/>
          <w:szCs w:val="22"/>
        </w:rPr>
      </w:pPr>
    </w:p>
    <w:p w14:paraId="35E4185F" w14:textId="77777777" w:rsidR="00C00EEA" w:rsidRPr="00C00EEA" w:rsidRDefault="00C00EEA" w:rsidP="00C00EEA">
      <w:pPr>
        <w:spacing w:before="120" w:after="120"/>
        <w:jc w:val="both"/>
        <w:rPr>
          <w:rFonts w:ascii="Tahoma" w:hAnsi="Tahoma" w:cs="Tahoma"/>
          <w:b/>
          <w:sz w:val="36"/>
          <w:szCs w:val="36"/>
          <w:lang w:eastAsia="en-US"/>
        </w:rPr>
      </w:pPr>
      <w:r>
        <w:rPr>
          <w:rFonts w:ascii="Tahoma" w:hAnsi="Tahoma" w:cs="Tahoma"/>
          <w:sz w:val="22"/>
          <w:szCs w:val="22"/>
        </w:rPr>
        <w:br w:type="page"/>
      </w:r>
      <w:r w:rsidRPr="00C00EEA">
        <w:rPr>
          <w:rFonts w:ascii="Tahoma" w:hAnsi="Tahoma" w:cs="Tahoma"/>
          <w:b/>
          <w:sz w:val="36"/>
          <w:szCs w:val="36"/>
          <w:lang w:eastAsia="en-US"/>
        </w:rPr>
        <w:lastRenderedPageBreak/>
        <w:t>CREDITS</w:t>
      </w:r>
    </w:p>
    <w:p w14:paraId="0A87CFEE" w14:textId="77777777" w:rsidR="00C00EEA" w:rsidRPr="00C00EEA" w:rsidRDefault="00C00EEA" w:rsidP="00C00EEA">
      <w:pPr>
        <w:spacing w:before="120" w:after="120"/>
        <w:jc w:val="both"/>
        <w:rPr>
          <w:rFonts w:ascii="Tahoma" w:hAnsi="Tahoma" w:cs="Tahoma"/>
          <w:sz w:val="36"/>
          <w:szCs w:val="36"/>
          <w:lang w:eastAsia="en-US"/>
        </w:rPr>
      </w:pPr>
    </w:p>
    <w:p w14:paraId="174081A7" w14:textId="77777777" w:rsidR="00C00EEA" w:rsidRPr="00C00EEA" w:rsidRDefault="00C00EEA" w:rsidP="00C00EEA">
      <w:pPr>
        <w:numPr>
          <w:ilvl w:val="0"/>
          <w:numId w:val="11"/>
        </w:numPr>
        <w:spacing w:before="120" w:after="120" w:line="276" w:lineRule="auto"/>
        <w:jc w:val="center"/>
        <w:rPr>
          <w:rFonts w:ascii="Tahoma" w:hAnsi="Tahoma" w:cs="Tahoma"/>
          <w:b/>
          <w:bCs/>
          <w:sz w:val="22"/>
          <w:szCs w:val="22"/>
          <w:lang w:eastAsia="en-US"/>
        </w:rPr>
      </w:pPr>
      <w:r w:rsidRPr="00C00EEA">
        <w:rPr>
          <w:rFonts w:ascii="Tahoma" w:hAnsi="Tahoma" w:cs="Tahoma"/>
          <w:b/>
          <w:bCs/>
          <w:sz w:val="22"/>
          <w:szCs w:val="22"/>
          <w:lang w:eastAsia="en-US"/>
        </w:rPr>
        <w:t>ŒUVRE COLLECTIVE DE L’AFPA</w:t>
      </w:r>
    </w:p>
    <w:p w14:paraId="20BAB33E" w14:textId="77777777" w:rsidR="00C00EEA" w:rsidRPr="00C00EEA" w:rsidRDefault="00C00EEA" w:rsidP="00C00EEA">
      <w:pPr>
        <w:spacing w:before="60"/>
        <w:ind w:left="567" w:right="-284"/>
        <w:jc w:val="center"/>
        <w:rPr>
          <w:rFonts w:ascii="Tahoma" w:hAnsi="Tahoma" w:cs="Tahoma"/>
          <w:sz w:val="22"/>
          <w:szCs w:val="22"/>
          <w:lang w:eastAsia="en-US"/>
        </w:rPr>
      </w:pPr>
      <w:proofErr w:type="gramStart"/>
      <w:r w:rsidRPr="00C00EEA">
        <w:rPr>
          <w:rFonts w:ascii="Tahoma" w:hAnsi="Tahoma" w:cs="Tahoma"/>
          <w:sz w:val="22"/>
          <w:szCs w:val="22"/>
          <w:lang w:eastAsia="en-US"/>
        </w:rPr>
        <w:t>sous</w:t>
      </w:r>
      <w:proofErr w:type="gramEnd"/>
      <w:r w:rsidRPr="00C00EEA">
        <w:rPr>
          <w:rFonts w:ascii="Tahoma" w:hAnsi="Tahoma" w:cs="Tahoma"/>
          <w:sz w:val="22"/>
          <w:szCs w:val="22"/>
          <w:lang w:eastAsia="en-US"/>
        </w:rPr>
        <w:t xml:space="preserve"> le pilotage de la Direction de l’Ingénierie et de l’Innovation Pédagogique (DIIP)</w:t>
      </w:r>
      <w:r w:rsidRPr="00C00EEA">
        <w:rPr>
          <w:rFonts w:ascii="Tahoma" w:hAnsi="Tahoma" w:cs="Tahoma"/>
          <w:sz w:val="22"/>
          <w:szCs w:val="22"/>
          <w:lang w:eastAsia="en-US"/>
        </w:rPr>
        <w:br/>
        <w:t>Centre d’ingénierie sectoriel tertiaire-services</w:t>
      </w:r>
    </w:p>
    <w:p w14:paraId="357B279E" w14:textId="77777777" w:rsidR="00C00EEA" w:rsidRPr="00C00EEA" w:rsidRDefault="00C00EEA" w:rsidP="00C00EEA">
      <w:pPr>
        <w:spacing w:before="120" w:after="120"/>
        <w:jc w:val="both"/>
        <w:rPr>
          <w:rFonts w:ascii="Tahoma" w:hAnsi="Tahoma" w:cs="Tahoma"/>
          <w:b/>
          <w:sz w:val="22"/>
          <w:szCs w:val="22"/>
          <w:lang w:eastAsia="en-US"/>
        </w:rPr>
      </w:pPr>
    </w:p>
    <w:p w14:paraId="50ABA6EC" w14:textId="77777777" w:rsidR="00C00EEA" w:rsidRPr="00C00EEA" w:rsidRDefault="00C00EEA" w:rsidP="00C00EEA">
      <w:pPr>
        <w:numPr>
          <w:ilvl w:val="0"/>
          <w:numId w:val="11"/>
        </w:numPr>
        <w:spacing w:before="120" w:after="120" w:line="276" w:lineRule="auto"/>
        <w:jc w:val="center"/>
        <w:rPr>
          <w:rFonts w:ascii="Tahoma" w:hAnsi="Tahoma" w:cs="Tahoma"/>
          <w:b/>
          <w:bCs/>
          <w:sz w:val="22"/>
          <w:szCs w:val="22"/>
          <w:lang w:eastAsia="en-US"/>
        </w:rPr>
      </w:pPr>
      <w:r w:rsidRPr="00C00EEA">
        <w:rPr>
          <w:rFonts w:ascii="Tahoma" w:hAnsi="Tahoma" w:cs="Tahoma"/>
          <w:b/>
          <w:bCs/>
          <w:sz w:val="22"/>
          <w:szCs w:val="22"/>
          <w:lang w:eastAsia="en-US"/>
        </w:rPr>
        <w:t>EQUIPE DE CONCEPTION</w:t>
      </w:r>
    </w:p>
    <w:p w14:paraId="642F935C" w14:textId="77777777" w:rsidR="00C00EEA" w:rsidRPr="00C00EEA" w:rsidRDefault="00C00EEA" w:rsidP="00C00EEA">
      <w:pPr>
        <w:spacing w:before="120" w:after="120"/>
        <w:ind w:left="360"/>
        <w:jc w:val="center"/>
        <w:rPr>
          <w:rFonts w:ascii="Tahoma" w:hAnsi="Tahoma" w:cs="Tahoma"/>
          <w:bCs/>
          <w:sz w:val="22"/>
          <w:szCs w:val="22"/>
          <w:lang w:eastAsia="en-US"/>
        </w:rPr>
      </w:pPr>
      <w:r w:rsidRPr="00C00EEA">
        <w:rPr>
          <w:rFonts w:ascii="Tahoma" w:hAnsi="Tahoma" w:cs="Tahoma"/>
          <w:bCs/>
          <w:sz w:val="22"/>
          <w:szCs w:val="22"/>
          <w:lang w:eastAsia="en-US"/>
        </w:rPr>
        <w:t>Sylvie CULAT (Ingénieur de formation)</w:t>
      </w:r>
    </w:p>
    <w:p w14:paraId="10351248" w14:textId="77777777" w:rsidR="00C00EEA" w:rsidRPr="00C00EEA" w:rsidRDefault="00C00EEA" w:rsidP="00C00EEA">
      <w:pPr>
        <w:spacing w:before="120" w:after="120"/>
        <w:ind w:left="360"/>
        <w:jc w:val="center"/>
        <w:rPr>
          <w:rFonts w:ascii="Tahoma" w:hAnsi="Tahoma" w:cs="Tahoma"/>
          <w:bCs/>
          <w:sz w:val="22"/>
          <w:szCs w:val="22"/>
          <w:lang w:eastAsia="en-US"/>
        </w:rPr>
      </w:pPr>
      <w:r w:rsidRPr="00C00EEA">
        <w:rPr>
          <w:rFonts w:ascii="Tahoma" w:hAnsi="Tahoma" w:cs="Tahoma"/>
          <w:bCs/>
          <w:sz w:val="22"/>
          <w:szCs w:val="22"/>
          <w:lang w:eastAsia="en-US"/>
        </w:rPr>
        <w:t>Lise DELAPLANCHE (Formateur)</w:t>
      </w:r>
    </w:p>
    <w:p w14:paraId="5F0B102C" w14:textId="77777777" w:rsidR="00C00EEA" w:rsidRPr="00C00EEA" w:rsidRDefault="00C00EEA" w:rsidP="00C00EEA">
      <w:pPr>
        <w:spacing w:before="120" w:after="120"/>
        <w:ind w:left="360"/>
        <w:jc w:val="center"/>
        <w:rPr>
          <w:rFonts w:ascii="Tahoma" w:hAnsi="Tahoma" w:cs="Tahoma"/>
          <w:bCs/>
          <w:sz w:val="22"/>
          <w:szCs w:val="22"/>
          <w:lang w:eastAsia="en-US"/>
        </w:rPr>
      </w:pPr>
      <w:r w:rsidRPr="00C00EEA">
        <w:rPr>
          <w:rFonts w:ascii="Tahoma" w:hAnsi="Tahoma" w:cs="Tahoma"/>
          <w:bCs/>
          <w:sz w:val="22"/>
          <w:szCs w:val="22"/>
          <w:lang w:eastAsia="en-US"/>
        </w:rPr>
        <w:t>Véronique BERNARD (Formateur)</w:t>
      </w:r>
    </w:p>
    <w:p w14:paraId="467854C8" w14:textId="77777777" w:rsidR="00C00EEA" w:rsidRPr="00C00EEA" w:rsidRDefault="00C00EEA" w:rsidP="00C00EEA">
      <w:pPr>
        <w:spacing w:before="120" w:after="120"/>
        <w:jc w:val="both"/>
        <w:rPr>
          <w:rFonts w:ascii="Tahoma" w:hAnsi="Tahoma" w:cs="Tahoma"/>
          <w:b/>
          <w:sz w:val="22"/>
          <w:szCs w:val="22"/>
          <w:lang w:eastAsia="en-US"/>
        </w:rPr>
      </w:pPr>
    </w:p>
    <w:p w14:paraId="11594C9C" w14:textId="77777777" w:rsidR="00C00EEA" w:rsidRPr="00C00EEA" w:rsidRDefault="00C00EEA" w:rsidP="00C00EEA">
      <w:pPr>
        <w:numPr>
          <w:ilvl w:val="0"/>
          <w:numId w:val="11"/>
        </w:numPr>
        <w:spacing w:before="120" w:after="120" w:line="276" w:lineRule="auto"/>
        <w:jc w:val="center"/>
        <w:rPr>
          <w:rFonts w:ascii="Tahoma" w:hAnsi="Tahoma" w:cs="Tahoma"/>
          <w:b/>
          <w:bCs/>
          <w:sz w:val="22"/>
          <w:szCs w:val="22"/>
          <w:lang w:eastAsia="en-US"/>
        </w:rPr>
      </w:pPr>
      <w:r w:rsidRPr="00C00EEA">
        <w:rPr>
          <w:rFonts w:ascii="Tahoma" w:hAnsi="Tahoma" w:cs="Tahoma"/>
          <w:b/>
          <w:bCs/>
          <w:sz w:val="22"/>
          <w:szCs w:val="22"/>
          <w:lang w:eastAsia="en-US"/>
        </w:rPr>
        <w:t>DATE DE MISE A JOUR</w:t>
      </w:r>
    </w:p>
    <w:p w14:paraId="29DCA8E2" w14:textId="77777777" w:rsidR="00C00EEA" w:rsidRPr="00C00EEA" w:rsidRDefault="00A5649D" w:rsidP="00C00EEA">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11/10/2021</w:t>
      </w:r>
    </w:p>
    <w:p w14:paraId="1147A006" w14:textId="77777777" w:rsidR="00C00EEA" w:rsidRPr="00C00EEA" w:rsidRDefault="00C00EEA" w:rsidP="00C00EEA">
      <w:pPr>
        <w:spacing w:before="120" w:after="120"/>
        <w:rPr>
          <w:rFonts w:ascii="Tahoma" w:hAnsi="Tahoma" w:cs="Tahoma"/>
          <w:b/>
          <w:bCs/>
          <w:sz w:val="22"/>
          <w:szCs w:val="22"/>
          <w:lang w:eastAsia="en-US"/>
        </w:rPr>
      </w:pPr>
    </w:p>
    <w:p w14:paraId="03D2C952" w14:textId="77777777" w:rsidR="00C00EEA" w:rsidRPr="00C00EEA" w:rsidRDefault="00C00EEA" w:rsidP="00C00EEA">
      <w:pPr>
        <w:spacing w:before="120" w:after="120"/>
        <w:rPr>
          <w:rFonts w:ascii="Tahoma" w:hAnsi="Tahoma" w:cs="Tahoma"/>
          <w:b/>
          <w:bCs/>
          <w:sz w:val="22"/>
          <w:szCs w:val="22"/>
          <w:lang w:eastAsia="en-US"/>
        </w:rPr>
      </w:pPr>
    </w:p>
    <w:p w14:paraId="4881F8AC" w14:textId="77777777" w:rsidR="00C00EEA" w:rsidRPr="00C00EEA" w:rsidRDefault="00C00EEA" w:rsidP="00C00EEA">
      <w:pPr>
        <w:spacing w:before="120" w:after="120"/>
        <w:rPr>
          <w:rFonts w:ascii="Tahoma" w:hAnsi="Tahoma" w:cs="Tahoma"/>
          <w:b/>
          <w:bCs/>
          <w:sz w:val="22"/>
          <w:szCs w:val="22"/>
          <w:lang w:eastAsia="en-US"/>
        </w:rPr>
      </w:pPr>
    </w:p>
    <w:p w14:paraId="3D2DCCEE" w14:textId="77777777" w:rsidR="00C00EEA" w:rsidRDefault="00C00EEA" w:rsidP="00C00EEA">
      <w:pPr>
        <w:spacing w:before="120" w:after="120"/>
        <w:rPr>
          <w:rFonts w:ascii="Tahoma" w:hAnsi="Tahoma" w:cs="Tahoma"/>
          <w:b/>
          <w:bCs/>
          <w:sz w:val="20"/>
          <w:szCs w:val="20"/>
          <w:lang w:eastAsia="en-US"/>
        </w:rPr>
      </w:pPr>
      <w:r w:rsidRPr="00C00EEA">
        <w:rPr>
          <w:rFonts w:ascii="Tahoma" w:hAnsi="Tahoma" w:cs="Tahoma"/>
          <w:b/>
          <w:bCs/>
          <w:sz w:val="20"/>
          <w:szCs w:val="20"/>
          <w:lang w:eastAsia="en-US"/>
        </w:rPr>
        <w:t>© AFPA 20</w:t>
      </w:r>
      <w:r w:rsidR="00A5649D">
        <w:rPr>
          <w:rFonts w:ascii="Tahoma" w:hAnsi="Tahoma" w:cs="Tahoma"/>
          <w:b/>
          <w:bCs/>
          <w:sz w:val="20"/>
          <w:szCs w:val="20"/>
          <w:lang w:eastAsia="en-US"/>
        </w:rPr>
        <w:t>21</w:t>
      </w:r>
      <w:r w:rsidRPr="00C00EEA">
        <w:rPr>
          <w:rFonts w:ascii="Tahoma" w:hAnsi="Tahoma" w:cs="Tahoma"/>
          <w:b/>
          <w:bCs/>
          <w:sz w:val="20"/>
          <w:szCs w:val="20"/>
          <w:lang w:eastAsia="en-US"/>
        </w:rPr>
        <w:t xml:space="preserve"> - </w:t>
      </w:r>
      <w:r>
        <w:rPr>
          <w:rFonts w:ascii="Tahoma" w:hAnsi="Tahoma" w:cs="Tahoma"/>
          <w:b/>
          <w:bCs/>
          <w:sz w:val="20"/>
          <w:szCs w:val="20"/>
          <w:lang w:eastAsia="en-US"/>
        </w:rPr>
        <w:fldChar w:fldCharType="begin"/>
      </w:r>
      <w:r>
        <w:rPr>
          <w:rFonts w:ascii="Tahoma" w:hAnsi="Tahoma" w:cs="Tahoma"/>
          <w:b/>
          <w:bCs/>
          <w:sz w:val="20"/>
          <w:szCs w:val="20"/>
          <w:lang w:eastAsia="en-US"/>
        </w:rPr>
        <w:instrText xml:space="preserve"> FILENAME   \* MERGEFORMAT </w:instrText>
      </w:r>
      <w:r>
        <w:rPr>
          <w:rFonts w:ascii="Tahoma" w:hAnsi="Tahoma" w:cs="Tahoma"/>
          <w:b/>
          <w:bCs/>
          <w:sz w:val="20"/>
          <w:szCs w:val="20"/>
          <w:lang w:eastAsia="en-US"/>
        </w:rPr>
        <w:fldChar w:fldCharType="separate"/>
      </w:r>
      <w:r>
        <w:rPr>
          <w:rFonts w:ascii="Tahoma" w:hAnsi="Tahoma" w:cs="Tahoma"/>
          <w:b/>
          <w:bCs/>
          <w:noProof/>
          <w:sz w:val="20"/>
          <w:szCs w:val="20"/>
          <w:lang w:eastAsia="en-US"/>
        </w:rPr>
        <w:t>tp2-secret_pro.docx</w:t>
      </w:r>
      <w:r>
        <w:rPr>
          <w:rFonts w:ascii="Tahoma" w:hAnsi="Tahoma" w:cs="Tahoma"/>
          <w:b/>
          <w:bCs/>
          <w:sz w:val="20"/>
          <w:szCs w:val="20"/>
          <w:lang w:eastAsia="en-US"/>
        </w:rPr>
        <w:fldChar w:fldCharType="end"/>
      </w:r>
    </w:p>
    <w:p w14:paraId="211B9643" w14:textId="77777777" w:rsidR="00C00EEA" w:rsidRPr="00C00EEA" w:rsidRDefault="00C00EEA" w:rsidP="00C00EEA">
      <w:pPr>
        <w:spacing w:before="120" w:after="120"/>
        <w:rPr>
          <w:rFonts w:ascii="Tahoma" w:hAnsi="Tahoma" w:cs="Tahoma"/>
          <w:b/>
          <w:bCs/>
          <w:sz w:val="22"/>
          <w:szCs w:val="22"/>
          <w:lang w:eastAsia="en-US"/>
        </w:rPr>
      </w:pPr>
      <w:r w:rsidRPr="00C00EEA">
        <w:rPr>
          <w:rFonts w:ascii="Tahoma" w:hAnsi="Tahoma" w:cs="Tahoma"/>
          <w:b/>
          <w:bCs/>
          <w:sz w:val="22"/>
          <w:szCs w:val="22"/>
          <w:lang w:eastAsia="en-US"/>
        </w:rPr>
        <w:t>Reproduction interdite</w:t>
      </w:r>
    </w:p>
    <w:p w14:paraId="3A604CFA" w14:textId="77777777" w:rsidR="00C00EEA" w:rsidRPr="00C00EEA" w:rsidRDefault="00C00EEA" w:rsidP="00C00EEA">
      <w:pPr>
        <w:spacing w:before="120" w:after="120"/>
        <w:ind w:right="4536"/>
        <w:jc w:val="both"/>
        <w:rPr>
          <w:rFonts w:ascii="Tahoma" w:hAnsi="Tahoma" w:cs="Tahoma"/>
          <w:bCs/>
          <w:sz w:val="14"/>
          <w:szCs w:val="14"/>
          <w:lang w:eastAsia="en-US"/>
        </w:rPr>
      </w:pPr>
      <w:r w:rsidRPr="00C00EEA">
        <w:rPr>
          <w:rFonts w:ascii="Tahoma" w:hAnsi="Tahoma" w:cs="Tahoma"/>
          <w:bCs/>
          <w:sz w:val="14"/>
          <w:szCs w:val="14"/>
          <w:lang w:eastAsia="en-US"/>
        </w:rPr>
        <w:t>Article L 122-4 du code de la propriété intellectuelle</w:t>
      </w:r>
    </w:p>
    <w:p w14:paraId="1B75D4FC" w14:textId="77777777" w:rsidR="00C00EEA" w:rsidRPr="00C00EEA" w:rsidRDefault="00C00EEA" w:rsidP="00C00EEA">
      <w:pPr>
        <w:spacing w:before="120" w:after="120"/>
        <w:ind w:right="4536"/>
        <w:jc w:val="both"/>
        <w:rPr>
          <w:rFonts w:ascii="Tahoma" w:hAnsi="Tahoma" w:cs="Tahoma"/>
          <w:bCs/>
          <w:sz w:val="14"/>
          <w:szCs w:val="14"/>
          <w:lang w:eastAsia="en-US"/>
        </w:rPr>
      </w:pPr>
      <w:r w:rsidRPr="00C00EEA">
        <w:rPr>
          <w:rFonts w:ascii="Tahoma" w:hAnsi="Tahoma" w:cs="Tahoma"/>
          <w:bCs/>
          <w:sz w:val="14"/>
          <w:szCs w:val="14"/>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14:paraId="127889F0" w14:textId="77777777" w:rsidR="00C00EEA" w:rsidRPr="00C00EEA" w:rsidRDefault="00C00EEA" w:rsidP="00C00EEA">
      <w:pPr>
        <w:spacing w:before="120" w:after="120"/>
        <w:ind w:right="4536"/>
        <w:jc w:val="both"/>
        <w:rPr>
          <w:rFonts w:ascii="Tahoma" w:hAnsi="Tahoma" w:cs="Tahoma"/>
          <w:bCs/>
          <w:sz w:val="14"/>
          <w:szCs w:val="14"/>
          <w:lang w:eastAsia="en-US"/>
        </w:rPr>
      </w:pPr>
    </w:p>
    <w:p w14:paraId="35506D1E" w14:textId="77777777" w:rsidR="00C00EEA" w:rsidRPr="00C00EEA" w:rsidRDefault="00C00EEA" w:rsidP="00C00EEA">
      <w:pPr>
        <w:spacing w:before="120" w:after="120"/>
        <w:ind w:right="4536"/>
        <w:jc w:val="both"/>
        <w:rPr>
          <w:rFonts w:ascii="Tahoma" w:hAnsi="Tahoma" w:cs="Tahoma"/>
          <w:bCs/>
          <w:sz w:val="14"/>
          <w:szCs w:val="14"/>
          <w:lang w:eastAsia="en-US"/>
        </w:rPr>
      </w:pPr>
    </w:p>
    <w:p w14:paraId="6976E2D3" w14:textId="77777777" w:rsidR="00C00EEA" w:rsidRPr="00C00EEA" w:rsidRDefault="00C00EEA" w:rsidP="00C00EEA">
      <w:pPr>
        <w:spacing w:before="120" w:after="120"/>
        <w:ind w:right="4536"/>
        <w:jc w:val="both"/>
        <w:rPr>
          <w:rFonts w:ascii="Tahoma" w:hAnsi="Tahoma" w:cs="Tahoma"/>
          <w:bCs/>
          <w:sz w:val="14"/>
          <w:szCs w:val="14"/>
          <w:lang w:eastAsia="en-US"/>
        </w:rPr>
      </w:pPr>
    </w:p>
    <w:p w14:paraId="10E8AB12" w14:textId="77777777" w:rsidR="00C00EEA" w:rsidRPr="00C00EEA" w:rsidRDefault="00C00EEA" w:rsidP="00C00EEA">
      <w:pPr>
        <w:spacing w:before="120" w:after="120"/>
        <w:ind w:right="4536"/>
        <w:jc w:val="both"/>
        <w:rPr>
          <w:rFonts w:ascii="Tahoma" w:hAnsi="Tahoma" w:cs="Tahoma"/>
          <w:bCs/>
          <w:sz w:val="14"/>
          <w:szCs w:val="14"/>
          <w:lang w:eastAsia="en-US"/>
        </w:rPr>
      </w:pPr>
    </w:p>
    <w:p w14:paraId="48F79307" w14:textId="77777777" w:rsidR="00C00EEA" w:rsidRPr="00C00EEA" w:rsidRDefault="00C00EEA" w:rsidP="00C00EEA">
      <w:pPr>
        <w:spacing w:before="120" w:after="120"/>
        <w:ind w:right="4536"/>
        <w:jc w:val="both"/>
        <w:rPr>
          <w:rFonts w:ascii="Tahoma" w:hAnsi="Tahoma" w:cs="Tahoma"/>
          <w:bCs/>
          <w:sz w:val="14"/>
          <w:szCs w:val="14"/>
          <w:lang w:eastAsia="en-US"/>
        </w:rPr>
      </w:pPr>
      <w:r w:rsidRPr="00C00EEA">
        <w:rPr>
          <w:rFonts w:ascii="Tahoma" w:hAnsi="Tahoma" w:cs="Tahoma"/>
          <w:b/>
          <w:bCs/>
          <w:noProof/>
          <w:sz w:val="22"/>
          <w:szCs w:val="22"/>
        </w:rPr>
        <mc:AlternateContent>
          <mc:Choice Requires="wps">
            <w:drawing>
              <wp:anchor distT="0" distB="0" distL="114300" distR="114300" simplePos="0" relativeHeight="251672576" behindDoc="0" locked="0" layoutInCell="1" allowOverlap="1" wp14:anchorId="55AF0488" wp14:editId="364DA9A0">
                <wp:simplePos x="0" y="0"/>
                <wp:positionH relativeFrom="column">
                  <wp:posOffset>41275</wp:posOffset>
                </wp:positionH>
                <wp:positionV relativeFrom="paragraph">
                  <wp:posOffset>931545</wp:posOffset>
                </wp:positionV>
                <wp:extent cx="4301490" cy="842010"/>
                <wp:effectExtent l="0" t="4445" r="0" b="127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6F0F0" w14:textId="77777777" w:rsidR="00C00EEA" w:rsidRPr="00AC2490" w:rsidRDefault="00C00EEA" w:rsidP="00C00EEA">
                            <w:pPr>
                              <w:pStyle w:val="TEXTECOURANT"/>
                              <w:spacing w:before="0" w:after="0"/>
                              <w:ind w:left="0"/>
                              <w:rPr>
                                <w:b/>
                              </w:rPr>
                            </w:pPr>
                            <w:r w:rsidRPr="00AC2490">
                              <w:rPr>
                                <w:b/>
                              </w:rPr>
                              <w:t>Association nationale pour la Formation Professionnelle des Adultes</w:t>
                            </w:r>
                          </w:p>
                          <w:p w14:paraId="47B5F710" w14:textId="77777777" w:rsidR="00C00EEA" w:rsidRDefault="00C00EEA" w:rsidP="00C00EEA">
                            <w:pPr>
                              <w:pStyle w:val="TEXTECOURANT"/>
                              <w:spacing w:before="0" w:after="0"/>
                              <w:ind w:left="0"/>
                            </w:pPr>
                            <w:r>
                              <w:t>13 place du Général de Gaulle - 93108 Montreuil Cedex</w:t>
                            </w:r>
                          </w:p>
                          <w:p w14:paraId="2AD3EC6B" w14:textId="77777777" w:rsidR="00C00EEA" w:rsidRPr="00D80514" w:rsidRDefault="00000000" w:rsidP="00C00EEA">
                            <w:pPr>
                              <w:pStyle w:val="Rfrenceweb"/>
                              <w:spacing w:after="0"/>
                              <w:ind w:left="0"/>
                              <w:rPr>
                                <w:color w:val="92D050"/>
                              </w:rPr>
                            </w:pPr>
                            <w:hyperlink r:id="rId18" w:history="1">
                              <w:r w:rsidR="00C00EE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A2FEB" id="Zone de texte 48" o:spid="_x0000_s1029" type="#_x0000_t202" style="position:absolute;left:0;text-align:left;margin-left:3.25pt;margin-top:73.35pt;width:338.7pt;height:6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" stroked="f">
                <v:textbox style="mso-fit-shape-to-text:t">
                  <w:txbxContent>
                    <w:p w:rsidR="00C00EEA" w:rsidRPr="00AC2490" w:rsidRDefault="00C00EEA" w:rsidP="00C00EEA">
                      <w:pPr>
                        <w:pStyle w:val="TEXTECOURANT"/>
                        <w:spacing w:before="0" w:after="0"/>
                        <w:ind w:left="0"/>
                        <w:rPr>
                          <w:b/>
                        </w:rPr>
                      </w:pPr>
                      <w:r w:rsidRPr="00AC2490">
                        <w:rPr>
                          <w:b/>
                        </w:rPr>
                        <w:t>Association nationale pour la Formation Professionnelle des Adultes</w:t>
                      </w:r>
                    </w:p>
                    <w:p w:rsidR="00C00EEA" w:rsidRDefault="00C00EEA" w:rsidP="00C00EEA">
                      <w:pPr>
                        <w:pStyle w:val="TEXTECOURANT"/>
                        <w:spacing w:before="0" w:after="0"/>
                        <w:ind w:left="0"/>
                      </w:pPr>
                      <w:r>
                        <w:t>13 place du Général de Gaulle - 93108 Montreuil Cedex</w:t>
                      </w:r>
                    </w:p>
                    <w:p w:rsidR="00C00EEA" w:rsidRPr="00D80514" w:rsidRDefault="002E3FC6" w:rsidP="00C00EEA">
                      <w:pPr>
                        <w:pStyle w:val="Rfrenceweb"/>
                        <w:spacing w:after="0"/>
                        <w:ind w:left="0"/>
                        <w:rPr>
                          <w:color w:val="92D050"/>
                        </w:rPr>
                      </w:pPr>
                      <w:hyperlink r:id="rId19" w:history="1">
                        <w:r w:rsidR="00C00EEA">
                          <w:rPr>
                            <w:b w:val="0"/>
                            <w:color w:val="92D050"/>
                          </w:rPr>
                          <w:t>www.afpa.fr</w:t>
                        </w:r>
                      </w:hyperlink>
                    </w:p>
                  </w:txbxContent>
                </v:textbox>
                <w10:wrap type="square"/>
              </v:shape>
            </w:pict>
          </mc:Fallback>
        </mc:AlternateContent>
      </w:r>
    </w:p>
    <w:p w14:paraId="5CD043F1" w14:textId="77777777" w:rsidR="00C00EEA" w:rsidRPr="00C00EEA" w:rsidRDefault="00C00EEA" w:rsidP="00C00EEA">
      <w:pPr>
        <w:jc w:val="both"/>
        <w:rPr>
          <w:rFonts w:ascii="Tahoma" w:hAnsi="Tahoma" w:cs="Tahoma"/>
          <w:sz w:val="22"/>
        </w:rPr>
      </w:pPr>
    </w:p>
    <w:p w14:paraId="3CCB4A92" w14:textId="77777777" w:rsidR="00C00EEA" w:rsidRDefault="00C00EEA">
      <w:pPr>
        <w:spacing w:after="200" w:line="276" w:lineRule="auto"/>
        <w:rPr>
          <w:rFonts w:ascii="Tahoma" w:hAnsi="Tahoma" w:cs="Tahoma"/>
          <w:sz w:val="22"/>
          <w:szCs w:val="22"/>
        </w:rPr>
      </w:pPr>
    </w:p>
    <w:sectPr w:rsidR="00C00EEA" w:rsidSect="009A6DE4">
      <w:type w:val="continuous"/>
      <w:pgSz w:w="11906" w:h="16838" w:code="9"/>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FC28F" w14:textId="77777777" w:rsidR="00333BFC" w:rsidRDefault="00333BFC" w:rsidP="009A6DE4">
      <w:r>
        <w:separator/>
      </w:r>
    </w:p>
  </w:endnote>
  <w:endnote w:type="continuationSeparator" w:id="0">
    <w:p w14:paraId="1B5BC82D" w14:textId="77777777" w:rsidR="00333BFC" w:rsidRDefault="00333BFC" w:rsidP="009A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EA786" w14:textId="77777777" w:rsidR="00D2721A" w:rsidRPr="00D2721A" w:rsidRDefault="00D2721A" w:rsidP="00D2721A">
    <w:pPr>
      <w:tabs>
        <w:tab w:val="center" w:pos="4536"/>
        <w:tab w:val="right" w:pos="9072"/>
      </w:tabs>
      <w:ind w:left="360" w:right="360"/>
      <w:rPr>
        <w:rFonts w:asciiTheme="minorHAnsi" w:hAnsiTheme="minorHAnsi"/>
        <w:b/>
        <w:sz w:val="16"/>
        <w:szCs w:val="16"/>
      </w:rPr>
    </w:pPr>
    <w:r w:rsidRPr="00D2721A">
      <w:rPr>
        <w:rFonts w:asciiTheme="minorHAnsi" w:hAnsiTheme="minorHAnsi"/>
        <w:b/>
        <w:sz w:val="16"/>
        <w:szCs w:val="16"/>
      </w:rPr>
      <w:t>© AFPA 20</w:t>
    </w:r>
    <w:r w:rsidR="00A5649D">
      <w:rPr>
        <w:rFonts w:asciiTheme="minorHAnsi" w:hAnsiTheme="minorHAnsi"/>
        <w:b/>
        <w:sz w:val="16"/>
        <w:szCs w:val="16"/>
      </w:rPr>
      <w:t>21</w:t>
    </w:r>
    <w:r w:rsidRPr="00D2721A">
      <w:rPr>
        <w:rFonts w:asciiTheme="minorHAnsi" w:hAnsiTheme="minorHAnsi"/>
        <w:b/>
        <w:sz w:val="16"/>
        <w:szCs w:val="16"/>
      </w:rPr>
      <w:t xml:space="preserve">- </w:t>
    </w:r>
    <w:r w:rsidRPr="00D2721A">
      <w:rPr>
        <w:rFonts w:asciiTheme="minorHAnsi" w:hAnsiTheme="minorHAnsi"/>
        <w:b/>
        <w:sz w:val="16"/>
        <w:szCs w:val="16"/>
      </w:rPr>
      <w:fldChar w:fldCharType="begin"/>
    </w:r>
    <w:r w:rsidRPr="00D2721A">
      <w:rPr>
        <w:rFonts w:asciiTheme="minorHAnsi" w:hAnsiTheme="minorHAnsi"/>
        <w:b/>
        <w:sz w:val="16"/>
        <w:szCs w:val="16"/>
      </w:rPr>
      <w:instrText xml:space="preserve"> FILENAME   \* MERGEFORMAT </w:instrText>
    </w:r>
    <w:r w:rsidRPr="00D2721A">
      <w:rPr>
        <w:rFonts w:asciiTheme="minorHAnsi" w:hAnsiTheme="minorHAnsi"/>
        <w:b/>
        <w:sz w:val="16"/>
        <w:szCs w:val="16"/>
      </w:rPr>
      <w:fldChar w:fldCharType="separate"/>
    </w:r>
    <w:r w:rsidRPr="00D2721A">
      <w:rPr>
        <w:rFonts w:asciiTheme="minorHAnsi" w:hAnsiTheme="minorHAnsi"/>
        <w:b/>
        <w:noProof/>
        <w:sz w:val="16"/>
        <w:szCs w:val="16"/>
      </w:rPr>
      <w:t>fi3_secret_pro.docx</w:t>
    </w:r>
    <w:r w:rsidRPr="00D2721A">
      <w:rPr>
        <w:rFonts w:asciiTheme="minorHAnsi" w:hAnsiTheme="minorHAnsi"/>
        <w:b/>
        <w:sz w:val="16"/>
        <w:szCs w:val="16"/>
      </w:rPr>
      <w:fldChar w:fldCharType="end"/>
    </w:r>
  </w:p>
  <w:p w14:paraId="7E7DB397" w14:textId="77777777" w:rsidR="00D2721A" w:rsidRPr="00D2721A" w:rsidRDefault="00A5649D" w:rsidP="00D2721A">
    <w:pPr>
      <w:tabs>
        <w:tab w:val="center" w:pos="4536"/>
        <w:tab w:val="right" w:pos="9072"/>
      </w:tabs>
      <w:ind w:left="360" w:right="360"/>
      <w:rPr>
        <w:rFonts w:asciiTheme="minorHAnsi" w:hAnsiTheme="minorHAnsi"/>
        <w:sz w:val="16"/>
        <w:szCs w:val="16"/>
      </w:rPr>
    </w:pPr>
    <w:r>
      <w:rPr>
        <w:rFonts w:asciiTheme="minorHAnsi" w:hAnsiTheme="minorHAnsi"/>
        <w:b/>
        <w:sz w:val="16"/>
        <w:szCs w:val="16"/>
      </w:rPr>
      <w:t>11/10/2021</w:t>
    </w:r>
    <w:r w:rsidR="00D2721A" w:rsidRPr="00D2721A">
      <w:rPr>
        <w:rFonts w:asciiTheme="minorHAnsi" w:hAnsiTheme="minorHAnsi"/>
        <w:sz w:val="16"/>
        <w:szCs w:val="16"/>
      </w:rPr>
      <w:tab/>
    </w:r>
    <w:r w:rsidR="00D2721A" w:rsidRPr="00D2721A">
      <w:rPr>
        <w:rFonts w:asciiTheme="minorHAnsi" w:hAnsiTheme="minorHAnsi"/>
        <w:sz w:val="16"/>
        <w:szCs w:val="16"/>
      </w:rPr>
      <w:tab/>
    </w:r>
    <w:r w:rsidR="00D2721A" w:rsidRPr="00D2721A">
      <w:rPr>
        <w:rFonts w:asciiTheme="minorHAnsi" w:hAnsiTheme="minorHAnsi"/>
        <w:sz w:val="16"/>
        <w:szCs w:val="16"/>
      </w:rPr>
      <w:tab/>
    </w:r>
    <w:r w:rsidR="00D2721A" w:rsidRPr="00D2721A">
      <w:rPr>
        <w:rFonts w:asciiTheme="minorHAnsi" w:hAnsiTheme="minorHAnsi"/>
        <w:sz w:val="16"/>
        <w:szCs w:val="16"/>
      </w:rPr>
      <w:tab/>
    </w:r>
    <w:r w:rsidR="00D2721A">
      <w:rPr>
        <w:rFonts w:asciiTheme="minorHAnsi" w:hAnsiTheme="minorHAnsi"/>
        <w:sz w:val="16"/>
        <w:szCs w:val="16"/>
      </w:rPr>
      <w:tab/>
    </w:r>
    <w:r w:rsidR="00D2721A" w:rsidRPr="00D2721A">
      <w:rPr>
        <w:rFonts w:asciiTheme="minorHAnsi" w:hAnsiTheme="minorHAnsi"/>
        <w:sz w:val="16"/>
        <w:szCs w:val="16"/>
      </w:rPr>
      <w:t>P/</w:t>
    </w:r>
    <w:r w:rsidR="00D2721A" w:rsidRPr="00D2721A">
      <w:rPr>
        <w:rFonts w:asciiTheme="minorHAnsi" w:hAnsiTheme="minorHAnsi"/>
        <w:b/>
        <w:bCs/>
        <w:sz w:val="16"/>
        <w:szCs w:val="16"/>
      </w:rPr>
      <w:fldChar w:fldCharType="begin"/>
    </w:r>
    <w:r w:rsidR="00D2721A" w:rsidRPr="00D2721A">
      <w:rPr>
        <w:rFonts w:asciiTheme="minorHAnsi" w:hAnsiTheme="minorHAnsi"/>
        <w:b/>
        <w:bCs/>
        <w:sz w:val="16"/>
        <w:szCs w:val="16"/>
      </w:rPr>
      <w:instrText>PAGE</w:instrText>
    </w:r>
    <w:r w:rsidR="00D2721A" w:rsidRPr="00D2721A">
      <w:rPr>
        <w:rFonts w:asciiTheme="minorHAnsi" w:hAnsiTheme="minorHAnsi"/>
        <w:b/>
        <w:bCs/>
        <w:sz w:val="16"/>
        <w:szCs w:val="16"/>
      </w:rPr>
      <w:fldChar w:fldCharType="separate"/>
    </w:r>
    <w:r>
      <w:rPr>
        <w:rFonts w:asciiTheme="minorHAnsi" w:hAnsiTheme="minorHAnsi"/>
        <w:b/>
        <w:bCs/>
        <w:noProof/>
        <w:sz w:val="16"/>
        <w:szCs w:val="16"/>
      </w:rPr>
      <w:t>3</w:t>
    </w:r>
    <w:r w:rsidR="00D2721A" w:rsidRPr="00D2721A">
      <w:rPr>
        <w:rFonts w:asciiTheme="minorHAnsi" w:hAnsiTheme="minorHAnsi"/>
        <w:sz w:val="16"/>
        <w:szCs w:val="16"/>
      </w:rPr>
      <w:fldChar w:fldCharType="end"/>
    </w:r>
    <w:r w:rsidR="00D2721A" w:rsidRPr="00D2721A">
      <w:rPr>
        <w:rFonts w:asciiTheme="minorHAnsi" w:hAnsiTheme="minorHAnsi"/>
        <w:sz w:val="16"/>
        <w:szCs w:val="16"/>
      </w:rPr>
      <w:t xml:space="preserve"> sur </w:t>
    </w:r>
    <w:r w:rsidR="00D2721A" w:rsidRPr="00D2721A">
      <w:rPr>
        <w:rFonts w:asciiTheme="minorHAnsi" w:hAnsiTheme="minorHAnsi"/>
        <w:b/>
        <w:bCs/>
        <w:sz w:val="16"/>
        <w:szCs w:val="16"/>
      </w:rPr>
      <w:fldChar w:fldCharType="begin"/>
    </w:r>
    <w:r w:rsidR="00D2721A" w:rsidRPr="00D2721A">
      <w:rPr>
        <w:rFonts w:asciiTheme="minorHAnsi" w:hAnsiTheme="minorHAnsi"/>
        <w:b/>
        <w:bCs/>
        <w:sz w:val="16"/>
        <w:szCs w:val="16"/>
      </w:rPr>
      <w:instrText>NUMPAGES</w:instrText>
    </w:r>
    <w:r w:rsidR="00D2721A" w:rsidRPr="00D2721A">
      <w:rPr>
        <w:rFonts w:asciiTheme="minorHAnsi" w:hAnsiTheme="minorHAnsi"/>
        <w:b/>
        <w:bCs/>
        <w:sz w:val="16"/>
        <w:szCs w:val="16"/>
      </w:rPr>
      <w:fldChar w:fldCharType="separate"/>
    </w:r>
    <w:r>
      <w:rPr>
        <w:rFonts w:asciiTheme="minorHAnsi" w:hAnsiTheme="minorHAnsi"/>
        <w:b/>
        <w:bCs/>
        <w:noProof/>
        <w:sz w:val="16"/>
        <w:szCs w:val="16"/>
      </w:rPr>
      <w:t>6</w:t>
    </w:r>
    <w:r w:rsidR="00D2721A" w:rsidRPr="00D2721A">
      <w:rP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56E9A" w14:textId="77777777" w:rsidR="00333BFC" w:rsidRDefault="00333BFC" w:rsidP="009A6DE4">
      <w:r>
        <w:separator/>
      </w:r>
    </w:p>
  </w:footnote>
  <w:footnote w:type="continuationSeparator" w:id="0">
    <w:p w14:paraId="53EEA92C" w14:textId="77777777" w:rsidR="00333BFC" w:rsidRDefault="00333BFC" w:rsidP="009A6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AA55E" w14:textId="77777777" w:rsidR="00A5649D" w:rsidRDefault="000A199D" w:rsidP="000A199D">
    <w:pPr>
      <w:spacing w:line="276" w:lineRule="auto"/>
      <w:ind w:left="-284" w:right="425"/>
      <w:rPr>
        <w:rFonts w:ascii="Tahoma" w:eastAsia="Calibri" w:hAnsi="Tahoma" w:cs="Tahoma"/>
        <w:caps/>
        <w:noProof/>
        <w:szCs w:val="16"/>
      </w:rPr>
    </w:pPr>
    <w:r w:rsidRPr="00A5649D">
      <w:rPr>
        <w:rFonts w:ascii="Tahoma" w:eastAsia="Calibri" w:hAnsi="Tahoma" w:cs="Tahoma"/>
        <w:caps/>
        <w:noProof/>
        <w:szCs w:val="16"/>
      </w:rPr>
      <w:drawing>
        <wp:anchor distT="0" distB="0" distL="114300" distR="114300" simplePos="0" relativeHeight="251659264" behindDoc="0" locked="0" layoutInCell="1" allowOverlap="1" wp14:anchorId="2188CB6E" wp14:editId="17F10FC8">
          <wp:simplePos x="0" y="0"/>
          <wp:positionH relativeFrom="column">
            <wp:posOffset>5395595</wp:posOffset>
          </wp:positionH>
          <wp:positionV relativeFrom="paragraph">
            <wp:posOffset>-297180</wp:posOffset>
          </wp:positionV>
          <wp:extent cx="666750" cy="66675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649D">
      <w:rPr>
        <w:rFonts w:ascii="Tahoma" w:eastAsia="Calibri" w:hAnsi="Tahoma" w:cs="Tahoma"/>
        <w:caps/>
        <w:noProof/>
        <w:szCs w:val="16"/>
      </w:rPr>
      <w:t xml:space="preserve">Respecter les droits du patient ou de l’usager, les règles </w:t>
    </w:r>
  </w:p>
  <w:p w14:paraId="4BB6FE95" w14:textId="77777777" w:rsidR="000A199D" w:rsidRPr="00A5649D" w:rsidRDefault="000A199D" w:rsidP="000A199D">
    <w:pPr>
      <w:spacing w:line="276" w:lineRule="auto"/>
      <w:ind w:left="-284" w:right="425"/>
      <w:rPr>
        <w:rFonts w:ascii="Tahoma" w:eastAsia="Calibri" w:hAnsi="Tahoma" w:cs="Tahoma"/>
        <w:caps/>
        <w:noProof/>
        <w:szCs w:val="16"/>
      </w:rPr>
    </w:pPr>
    <w:r w:rsidRPr="00A5649D">
      <w:rPr>
        <w:rFonts w:ascii="Tahoma" w:eastAsia="Calibri" w:hAnsi="Tahoma" w:cs="Tahoma"/>
        <w:caps/>
        <w:noProof/>
        <w:szCs w:val="16"/>
      </w:rPr>
      <w:t>de déontologie professionnelle et le secret médical</w:t>
    </w:r>
  </w:p>
  <w:p w14:paraId="465188A6" w14:textId="77777777" w:rsidR="000A199D" w:rsidRPr="00EC753C" w:rsidRDefault="000A199D" w:rsidP="000A199D">
    <w:pPr>
      <w:tabs>
        <w:tab w:val="right" w:pos="8505"/>
      </w:tabs>
      <w:spacing w:line="276" w:lineRule="auto"/>
      <w:ind w:left="-284" w:right="425"/>
      <w:rPr>
        <w:rFonts w:ascii="Tahoma" w:eastAsia="Calibri" w:hAnsi="Tahoma" w:cs="Tahoma"/>
        <w:b/>
        <w:noProof/>
        <w:sz w:val="20"/>
        <w:szCs w:val="20"/>
      </w:rPr>
    </w:pPr>
    <w:r w:rsidRPr="00A5649D">
      <w:rPr>
        <w:rFonts w:ascii="Tahoma" w:eastAsia="Calibri" w:hAnsi="Tahoma" w:cs="Tahoma"/>
        <w:b/>
        <w:caps/>
        <w:noProof/>
        <w:sz w:val="28"/>
        <w:szCs w:val="20"/>
      </w:rPr>
      <w:t>Le secret professionnel et médical</w:t>
    </w:r>
    <w:r w:rsidRPr="00EC753C">
      <w:rPr>
        <w:rFonts w:ascii="Tahoma" w:eastAsia="Calibri" w:hAnsi="Tahoma" w:cs="Tahoma"/>
        <w:b/>
        <w:noProof/>
        <w:sz w:val="20"/>
        <w:szCs w:val="20"/>
      </w:rPr>
      <w:tab/>
    </w:r>
    <w:r w:rsidRPr="00EC753C">
      <w:rPr>
        <w:rFonts w:ascii="Tahoma" w:eastAsia="Calibri" w:hAnsi="Tahoma" w:cs="Tahoma"/>
        <w:noProof/>
        <w:color w:val="89BA17"/>
      </w:rPr>
      <w:t>Fiche Information</w:t>
    </w:r>
  </w:p>
  <w:p w14:paraId="40F41F12" w14:textId="77777777" w:rsidR="000A199D" w:rsidRPr="00EC753C" w:rsidRDefault="000A199D" w:rsidP="000A199D">
    <w:pPr>
      <w:tabs>
        <w:tab w:val="left" w:pos="980"/>
      </w:tabs>
      <w:spacing w:line="276" w:lineRule="auto"/>
      <w:rPr>
        <w:rFonts w:ascii="Tahoma" w:eastAsia="Calibri" w:hAnsi="Tahoma" w:cs="Tahoma"/>
        <w:sz w:val="36"/>
      </w:rPr>
    </w:pPr>
    <w:r w:rsidRPr="00EC753C">
      <w:rPr>
        <w:rFonts w:ascii="Tahoma" w:eastAsia="Calibri" w:hAnsi="Tahoma" w:cs="Tahoma"/>
        <w:b/>
        <w:noProof/>
        <w:sz w:val="20"/>
        <w:szCs w:val="20"/>
      </w:rPr>
      <mc:AlternateContent>
        <mc:Choice Requires="wps">
          <w:drawing>
            <wp:anchor distT="0" distB="0" distL="114300" distR="114300" simplePos="0" relativeHeight="251665408" behindDoc="0" locked="0" layoutInCell="1" allowOverlap="1" wp14:anchorId="15F736D0" wp14:editId="47FE8428">
              <wp:simplePos x="0" y="0"/>
              <wp:positionH relativeFrom="column">
                <wp:posOffset>-916940</wp:posOffset>
              </wp:positionH>
              <wp:positionV relativeFrom="paragraph">
                <wp:posOffset>203200</wp:posOffset>
              </wp:positionV>
              <wp:extent cx="7609205" cy="455295"/>
              <wp:effectExtent l="1905" t="1905" r="0" b="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51256" w14:textId="77777777" w:rsidR="000A199D" w:rsidRPr="00CD73E4" w:rsidRDefault="000A199D" w:rsidP="000A199D">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14:paraId="463D49EE" w14:textId="77777777" w:rsidR="000A199D" w:rsidRPr="0006021C" w:rsidRDefault="000A199D" w:rsidP="000A199D">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910B0F" id="_x0000_t202" coordsize="21600,21600" o:spt="202" path="m,l,21600r21600,l21600,xe">
              <v:stroke joinstyle="miter"/>
              <v:path gradientshapeok="t" o:connecttype="rect"/>
            </v:shapetype>
            <v:shape id="Zone de texte 20" o:spid="_x0000_s1030" type="#_x0000_t202" style="position:absolute;margin-left:-72.2pt;margin-top:16pt;width:599.15pt;height:3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" fillcolor="#89ba17" stroked="f">
              <v:textbox>
                <w:txbxContent>
                  <w:p w:rsidR="000A199D" w:rsidRPr="00CD73E4" w:rsidRDefault="000A199D" w:rsidP="000A199D">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0A199D" w:rsidRPr="0006021C" w:rsidRDefault="000A199D" w:rsidP="000A199D">
                    <w:pPr>
                      <w:pStyle w:val="Titrefondvert"/>
                      <w:ind w:left="1304"/>
                      <w:rPr>
                        <w:sz w:val="24"/>
                        <w:szCs w:val="24"/>
                      </w:rPr>
                    </w:pPr>
                  </w:p>
                </w:txbxContent>
              </v:textbox>
            </v:shape>
          </w:pict>
        </mc:Fallback>
      </mc:AlternateContent>
    </w:r>
  </w:p>
  <w:p w14:paraId="7058DC6A" w14:textId="77777777" w:rsidR="000A199D" w:rsidRPr="00EC753C" w:rsidRDefault="000A199D" w:rsidP="000A199D">
    <w:pPr>
      <w:spacing w:after="200" w:line="276" w:lineRule="auto"/>
      <w:rPr>
        <w:rFonts w:ascii="Calibri" w:hAnsi="Calibri"/>
        <w:sz w:val="22"/>
        <w:szCs w:val="22"/>
        <w:lang w:eastAsia="en-US"/>
      </w:rPr>
    </w:pPr>
  </w:p>
  <w:p w14:paraId="1C0CB769" w14:textId="77777777" w:rsidR="000A199D" w:rsidRPr="00EC753C" w:rsidRDefault="000A199D" w:rsidP="000A199D">
    <w:pPr>
      <w:tabs>
        <w:tab w:val="center" w:pos="4536"/>
        <w:tab w:val="right" w:pos="9072"/>
      </w:tabs>
    </w:pPr>
  </w:p>
  <w:p w14:paraId="2EE4F603" w14:textId="77777777" w:rsidR="000A199D" w:rsidRPr="00EC753C" w:rsidRDefault="000A199D" w:rsidP="000A199D">
    <w:pPr>
      <w:pStyle w:val="En-tte"/>
    </w:pPr>
  </w:p>
  <w:p w14:paraId="20BE93C7" w14:textId="77777777" w:rsidR="000A199D" w:rsidRPr="000A199D" w:rsidRDefault="000A199D" w:rsidP="000A19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C3966" w14:textId="77777777" w:rsidR="00EC753C" w:rsidRPr="00EC753C" w:rsidRDefault="00EC753C" w:rsidP="00EC753C">
    <w:pPr>
      <w:spacing w:line="276" w:lineRule="auto"/>
      <w:ind w:left="-284" w:right="425"/>
      <w:rPr>
        <w:rFonts w:ascii="Tahoma" w:eastAsia="Calibri" w:hAnsi="Tahoma" w:cs="Tahoma"/>
        <w:caps/>
        <w:noProof/>
        <w:sz w:val="16"/>
        <w:szCs w:val="16"/>
      </w:rPr>
    </w:pPr>
    <w:r w:rsidRPr="00EC753C">
      <w:rPr>
        <w:rFonts w:ascii="Tahoma" w:eastAsia="Calibri" w:hAnsi="Tahoma" w:cs="Tahoma"/>
        <w:caps/>
        <w:noProof/>
        <w:sz w:val="16"/>
        <w:szCs w:val="16"/>
      </w:rPr>
      <w:drawing>
        <wp:anchor distT="0" distB="0" distL="114300" distR="114300" simplePos="0" relativeHeight="251663360" behindDoc="0" locked="0" layoutInCell="1" allowOverlap="1" wp14:anchorId="0A20CE06" wp14:editId="278C6757">
          <wp:simplePos x="0" y="0"/>
          <wp:positionH relativeFrom="column">
            <wp:posOffset>5655310</wp:posOffset>
          </wp:positionH>
          <wp:positionV relativeFrom="paragraph">
            <wp:posOffset>-481965</wp:posOffset>
          </wp:positionV>
          <wp:extent cx="874395" cy="874395"/>
          <wp:effectExtent l="0" t="0" r="0" b="0"/>
          <wp:wrapNone/>
          <wp:docPr id="17" name="Image 1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753C">
      <w:rPr>
        <w:rFonts w:ascii="Tahoma" w:eastAsia="Calibri" w:hAnsi="Tahoma" w:cs="Tahoma"/>
        <w:caps/>
        <w:noProof/>
        <w:sz w:val="16"/>
        <w:szCs w:val="16"/>
      </w:rPr>
      <w:t>Respecter les droits du patient ou de l’usager, les règles de déontologie professionnelle et le secret médical</w:t>
    </w:r>
  </w:p>
  <w:p w14:paraId="2EF2E981" w14:textId="77777777" w:rsidR="00EC753C" w:rsidRPr="00EC753C" w:rsidRDefault="00EC753C" w:rsidP="00EC753C">
    <w:pPr>
      <w:tabs>
        <w:tab w:val="right" w:pos="8505"/>
      </w:tabs>
      <w:spacing w:line="276" w:lineRule="auto"/>
      <w:ind w:left="-284" w:right="425"/>
      <w:rPr>
        <w:rFonts w:ascii="Tahoma" w:eastAsia="Calibri" w:hAnsi="Tahoma" w:cs="Tahoma"/>
        <w:b/>
        <w:noProof/>
        <w:sz w:val="20"/>
        <w:szCs w:val="20"/>
      </w:rPr>
    </w:pPr>
    <w:r w:rsidRPr="00EC753C">
      <w:rPr>
        <w:rFonts w:ascii="Tahoma" w:eastAsia="Calibri" w:hAnsi="Tahoma" w:cs="Tahoma"/>
        <w:b/>
        <w:noProof/>
        <w:sz w:val="20"/>
        <w:szCs w:val="20"/>
      </w:rPr>
      <w:t>Le secret professionnel et médical</w:t>
    </w:r>
    <w:r w:rsidRPr="00EC753C">
      <w:rPr>
        <w:rFonts w:ascii="Tahoma" w:eastAsia="Calibri" w:hAnsi="Tahoma" w:cs="Tahoma"/>
        <w:b/>
        <w:noProof/>
        <w:sz w:val="20"/>
        <w:szCs w:val="20"/>
      </w:rPr>
      <w:tab/>
    </w:r>
    <w:r w:rsidRPr="00EC753C">
      <w:rPr>
        <w:rFonts w:ascii="Tahoma" w:eastAsia="Calibri" w:hAnsi="Tahoma" w:cs="Tahoma"/>
        <w:noProof/>
        <w:color w:val="89BA17"/>
      </w:rPr>
      <w:t>Fiche Information</w:t>
    </w:r>
  </w:p>
  <w:p w14:paraId="37F4BF9F" w14:textId="77777777" w:rsidR="00EC753C" w:rsidRPr="00EC753C" w:rsidRDefault="00EC753C" w:rsidP="00EC753C">
    <w:pPr>
      <w:tabs>
        <w:tab w:val="left" w:pos="980"/>
      </w:tabs>
      <w:spacing w:line="276" w:lineRule="auto"/>
      <w:rPr>
        <w:rFonts w:ascii="Tahoma" w:eastAsia="Calibri" w:hAnsi="Tahoma" w:cs="Tahoma"/>
        <w:sz w:val="36"/>
      </w:rPr>
    </w:pPr>
    <w:r w:rsidRPr="00EC753C">
      <w:rPr>
        <w:rFonts w:ascii="Tahoma" w:eastAsia="Calibri" w:hAnsi="Tahoma" w:cs="Tahoma"/>
        <w:b/>
        <w:noProof/>
        <w:sz w:val="20"/>
        <w:szCs w:val="20"/>
      </w:rPr>
      <mc:AlternateContent>
        <mc:Choice Requires="wps">
          <w:drawing>
            <wp:anchor distT="0" distB="0" distL="114300" distR="114300" simplePos="0" relativeHeight="251662336" behindDoc="0" locked="0" layoutInCell="1" allowOverlap="1" wp14:anchorId="5065400F" wp14:editId="575755EA">
              <wp:simplePos x="0" y="0"/>
              <wp:positionH relativeFrom="column">
                <wp:posOffset>-916940</wp:posOffset>
              </wp:positionH>
              <wp:positionV relativeFrom="paragraph">
                <wp:posOffset>203200</wp:posOffset>
              </wp:positionV>
              <wp:extent cx="7609205" cy="455295"/>
              <wp:effectExtent l="1905" t="1905"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8A9536" w14:textId="77777777" w:rsidR="00EC753C" w:rsidRPr="00CD73E4" w:rsidRDefault="00EC753C" w:rsidP="00EC753C">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14:paraId="248AEEB8" w14:textId="77777777" w:rsidR="00EC753C" w:rsidRPr="0006021C" w:rsidRDefault="00EC753C" w:rsidP="00EC753C">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1CE15E" id="_x0000_t202" coordsize="21600,21600" o:spt="202" path="m,l,21600r21600,l21600,xe">
              <v:stroke joinstyle="miter"/>
              <v:path gradientshapeok="t" o:connecttype="rect"/>
            </v:shapetype>
            <v:shape id="Zone de texte 36" o:spid="_x0000_s1031" type="#_x0000_t202" style="position:absolute;margin-left:-72.2pt;margin-top:16pt;width:599.1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2jwIAAB0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" fillcolor="#89ba17" stroked="f">
              <v:textbox>
                <w:txbxContent>
                  <w:p w:rsidR="00EC753C" w:rsidRPr="00CD73E4" w:rsidRDefault="00EC753C" w:rsidP="00EC753C">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EC753C" w:rsidRPr="0006021C" w:rsidRDefault="00EC753C" w:rsidP="00EC753C">
                    <w:pPr>
                      <w:pStyle w:val="Titrefondvert"/>
                      <w:ind w:left="1304"/>
                      <w:rPr>
                        <w:sz w:val="24"/>
                        <w:szCs w:val="24"/>
                      </w:rPr>
                    </w:pPr>
                  </w:p>
                </w:txbxContent>
              </v:textbox>
            </v:shape>
          </w:pict>
        </mc:Fallback>
      </mc:AlternateContent>
    </w:r>
  </w:p>
  <w:p w14:paraId="436814B9" w14:textId="77777777" w:rsidR="00EC753C" w:rsidRPr="00EC753C" w:rsidRDefault="00EC753C" w:rsidP="00EC753C">
    <w:pPr>
      <w:spacing w:after="200" w:line="276" w:lineRule="auto"/>
      <w:rPr>
        <w:rFonts w:ascii="Calibri" w:hAnsi="Calibri"/>
        <w:sz w:val="22"/>
        <w:szCs w:val="22"/>
        <w:lang w:eastAsia="en-US"/>
      </w:rPr>
    </w:pPr>
  </w:p>
  <w:p w14:paraId="0AEFCE82" w14:textId="77777777" w:rsidR="00EC753C" w:rsidRPr="00EC753C" w:rsidRDefault="00EC753C" w:rsidP="00EC753C">
    <w:pPr>
      <w:tabs>
        <w:tab w:val="center" w:pos="4536"/>
        <w:tab w:val="right" w:pos="9072"/>
      </w:tabs>
    </w:pPr>
  </w:p>
  <w:p w14:paraId="2CD207C7" w14:textId="77777777" w:rsidR="00EC753C" w:rsidRPr="00EC753C" w:rsidRDefault="00EC753C" w:rsidP="00EC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pt;height:8.25pt" o:bullet="t">
        <v:imagedata r:id="rId1" o:title=""/>
      </v:shape>
    </w:pict>
  </w:numPicBullet>
  <w:abstractNum w:abstractNumId="0" w15:restartNumberingAfterBreak="0">
    <w:nsid w:val="FFFFFFFE"/>
    <w:multiLevelType w:val="singleLevel"/>
    <w:tmpl w:val="2D1ABCAC"/>
    <w:lvl w:ilvl="0">
      <w:numFmt w:val="decimal"/>
      <w:lvlText w:val="*"/>
      <w:lvlJc w:val="left"/>
    </w:lvl>
  </w:abstractNum>
  <w:abstractNum w:abstractNumId="1" w15:restartNumberingAfterBreak="0">
    <w:nsid w:val="06A229EC"/>
    <w:multiLevelType w:val="hybridMultilevel"/>
    <w:tmpl w:val="07CEACD4"/>
    <w:lvl w:ilvl="0" w:tplc="040C0001">
      <w:start w:val="1"/>
      <w:numFmt w:val="bullet"/>
      <w:lvlText w:val=""/>
      <w:lvlJc w:val="left"/>
      <w:pPr>
        <w:tabs>
          <w:tab w:val="num" w:pos="780"/>
        </w:tabs>
        <w:ind w:left="780" w:hanging="360"/>
      </w:pPr>
      <w:rPr>
        <w:rFonts w:ascii="Symbol" w:hAnsi="Symbol" w:cs="Times New Roman"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2" w15:restartNumberingAfterBreak="0">
    <w:nsid w:val="0F4D3E45"/>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26DF7606"/>
    <w:multiLevelType w:val="hybridMultilevel"/>
    <w:tmpl w:val="41CA5082"/>
    <w:lvl w:ilvl="0" w:tplc="E4C26E84">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70386"/>
    <w:multiLevelType w:val="hybridMultilevel"/>
    <w:tmpl w:val="9BD83390"/>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34E73162"/>
    <w:multiLevelType w:val="hybridMultilevel"/>
    <w:tmpl w:val="8500C14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3A05184E"/>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7" w15:restartNumberingAfterBreak="0">
    <w:nsid w:val="4326532D"/>
    <w:multiLevelType w:val="hybridMultilevel"/>
    <w:tmpl w:val="0460480A"/>
    <w:lvl w:ilvl="0" w:tplc="1E6205E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1618E2"/>
    <w:multiLevelType w:val="hybridMultilevel"/>
    <w:tmpl w:val="AED237BE"/>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5F9D5924"/>
    <w:multiLevelType w:val="hybridMultilevel"/>
    <w:tmpl w:val="F20E869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15:restartNumberingAfterBreak="0">
    <w:nsid w:val="7C9C3737"/>
    <w:multiLevelType w:val="hybridMultilevel"/>
    <w:tmpl w:val="657828D4"/>
    <w:lvl w:ilvl="0" w:tplc="CA9EAE8E">
      <w:start w:val="1"/>
      <w:numFmt w:val="lowerLetter"/>
      <w:lvlText w:val="%1)"/>
      <w:lvlJc w:val="left"/>
      <w:pPr>
        <w:ind w:left="1146" w:hanging="360"/>
      </w:pPr>
      <w:rPr>
        <w:b w:val="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1"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16cid:durableId="1814178990">
    <w:abstractNumId w:val="3"/>
  </w:num>
  <w:num w:numId="2" w16cid:durableId="727726165">
    <w:abstractNumId w:val="0"/>
    <w:lvlOverride w:ilvl="0">
      <w:lvl w:ilvl="0">
        <w:start w:val="1"/>
        <w:numFmt w:val="bullet"/>
        <w:lvlText w:val=""/>
        <w:legacy w:legacy="1" w:legacySpace="120" w:legacyIndent="360"/>
        <w:lvlJc w:val="left"/>
        <w:pPr>
          <w:ind w:left="426" w:hanging="360"/>
        </w:pPr>
        <w:rPr>
          <w:rFonts w:ascii="Symbol" w:hAnsi="Symbol" w:hint="default"/>
        </w:rPr>
      </w:lvl>
    </w:lvlOverride>
  </w:num>
  <w:num w:numId="3" w16cid:durableId="9069596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245603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365178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05110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7383765">
    <w:abstractNumId w:val="1"/>
  </w:num>
  <w:num w:numId="8" w16cid:durableId="1313944408">
    <w:abstractNumId w:val="7"/>
  </w:num>
  <w:num w:numId="9" w16cid:durableId="1184438189">
    <w:abstractNumId w:val="6"/>
  </w:num>
  <w:num w:numId="10" w16cid:durableId="1908951837">
    <w:abstractNumId w:val="2"/>
  </w:num>
  <w:num w:numId="11" w16cid:durableId="498615100">
    <w:abstractNumId w:val="11"/>
  </w:num>
  <w:num w:numId="12" w16cid:durableId="85540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503"/>
    <w:rsid w:val="00056FDF"/>
    <w:rsid w:val="000A199D"/>
    <w:rsid w:val="000D6814"/>
    <w:rsid w:val="000F7C68"/>
    <w:rsid w:val="001023D8"/>
    <w:rsid w:val="0024550D"/>
    <w:rsid w:val="002E3FC6"/>
    <w:rsid w:val="00333BFC"/>
    <w:rsid w:val="0039524E"/>
    <w:rsid w:val="00503C8A"/>
    <w:rsid w:val="005D2049"/>
    <w:rsid w:val="00713C96"/>
    <w:rsid w:val="00797AC1"/>
    <w:rsid w:val="0084147B"/>
    <w:rsid w:val="008B0503"/>
    <w:rsid w:val="00915E9C"/>
    <w:rsid w:val="009476BF"/>
    <w:rsid w:val="009A6DE4"/>
    <w:rsid w:val="009F7D34"/>
    <w:rsid w:val="00A5649D"/>
    <w:rsid w:val="00B830A1"/>
    <w:rsid w:val="00C00EEA"/>
    <w:rsid w:val="00C30028"/>
    <w:rsid w:val="00C55201"/>
    <w:rsid w:val="00C7068E"/>
    <w:rsid w:val="00D2721A"/>
    <w:rsid w:val="00DC67B6"/>
    <w:rsid w:val="00E87A3D"/>
    <w:rsid w:val="00EC753C"/>
    <w:rsid w:val="00F3371F"/>
    <w:rsid w:val="00FD59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A33AC"/>
  <w15:docId w15:val="{315D4DAD-68B4-4FF3-B8CB-03AE6FB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03"/>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8B0503"/>
    <w:pPr>
      <w:keepNext/>
      <w:jc w:val="center"/>
      <w:outlineLvl w:val="0"/>
    </w:pPr>
    <w:rPr>
      <w:b/>
      <w:bCs/>
    </w:rPr>
  </w:style>
  <w:style w:type="paragraph" w:styleId="Titre2">
    <w:name w:val="heading 2"/>
    <w:basedOn w:val="Normal"/>
    <w:next w:val="Normal"/>
    <w:link w:val="Titre2Car"/>
    <w:qFormat/>
    <w:rsid w:val="008B0503"/>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0503"/>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8B0503"/>
    <w:rPr>
      <w:rFonts w:ascii="Comic Sans MS" w:eastAsia="Times New Roman" w:hAnsi="Comic Sans MS" w:cs="Times New Roman"/>
      <w:b/>
      <w:sz w:val="24"/>
      <w:szCs w:val="24"/>
      <w:lang w:eastAsia="fr-FR"/>
    </w:rPr>
  </w:style>
  <w:style w:type="paragraph" w:styleId="En-tte">
    <w:name w:val="header"/>
    <w:basedOn w:val="Normal"/>
    <w:link w:val="En-tteCar"/>
    <w:semiHidden/>
    <w:rsid w:val="008B0503"/>
    <w:pPr>
      <w:tabs>
        <w:tab w:val="center" w:pos="4536"/>
        <w:tab w:val="right" w:pos="9072"/>
      </w:tabs>
    </w:pPr>
  </w:style>
  <w:style w:type="character" w:customStyle="1" w:styleId="En-tteCar">
    <w:name w:val="En-tête Car"/>
    <w:basedOn w:val="Policepardfaut"/>
    <w:link w:val="En-tte"/>
    <w:semiHidden/>
    <w:rsid w:val="008B050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rsid w:val="008B0503"/>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character" w:customStyle="1" w:styleId="CorpsdetexteCar">
    <w:name w:val="Corps de texte Car"/>
    <w:basedOn w:val="Policepardfaut"/>
    <w:link w:val="Corpsdetexte"/>
    <w:semiHidden/>
    <w:rsid w:val="008B0503"/>
    <w:rPr>
      <w:rFonts w:ascii="Comic Sans MS" w:eastAsia="Times New Roman" w:hAnsi="Comic Sans MS" w:cs="Times New Roman"/>
      <w:sz w:val="28"/>
      <w:szCs w:val="24"/>
      <w:lang w:eastAsia="fr-FR"/>
    </w:rPr>
  </w:style>
  <w:style w:type="paragraph" w:styleId="Retraitcorpsdetexte">
    <w:name w:val="Body Text Indent"/>
    <w:basedOn w:val="Normal"/>
    <w:link w:val="RetraitcorpsdetexteCar"/>
    <w:semiHidden/>
    <w:rsid w:val="008B0503"/>
    <w:pPr>
      <w:ind w:right="-2" w:firstLine="709"/>
      <w:jc w:val="both"/>
    </w:pPr>
    <w:rPr>
      <w:rFonts w:ascii="Comic Sans MS" w:hAnsi="Comic Sans MS"/>
    </w:rPr>
  </w:style>
  <w:style w:type="character" w:customStyle="1" w:styleId="RetraitcorpsdetexteCar">
    <w:name w:val="Retrait corps de texte Car"/>
    <w:basedOn w:val="Policepardfaut"/>
    <w:link w:val="Retraitcorpsdetexte"/>
    <w:semiHidden/>
    <w:rsid w:val="008B0503"/>
    <w:rPr>
      <w:rFonts w:ascii="Comic Sans MS" w:eastAsia="Times New Roman" w:hAnsi="Comic Sans MS" w:cs="Times New Roman"/>
      <w:sz w:val="24"/>
      <w:szCs w:val="24"/>
      <w:lang w:eastAsia="fr-FR"/>
    </w:rPr>
  </w:style>
  <w:style w:type="paragraph" w:styleId="Titre">
    <w:name w:val="Title"/>
    <w:basedOn w:val="Normal"/>
    <w:link w:val="TitreCar"/>
    <w:qFormat/>
    <w:rsid w:val="008B0503"/>
    <w:pPr>
      <w:jc w:val="center"/>
    </w:pPr>
    <w:rPr>
      <w:rFonts w:ascii="Comic Sans MS" w:hAnsi="Comic Sans MS"/>
      <w:b/>
      <w:bCs/>
      <w:sz w:val="22"/>
    </w:rPr>
  </w:style>
  <w:style w:type="character" w:customStyle="1" w:styleId="TitreCar">
    <w:name w:val="Titre Car"/>
    <w:basedOn w:val="Policepardfaut"/>
    <w:link w:val="Titre"/>
    <w:rsid w:val="008B0503"/>
    <w:rPr>
      <w:rFonts w:ascii="Comic Sans MS" w:eastAsia="Times New Roman" w:hAnsi="Comic Sans MS" w:cs="Times New Roman"/>
      <w:b/>
      <w:bCs/>
      <w:szCs w:val="24"/>
      <w:lang w:eastAsia="fr-FR"/>
    </w:rPr>
  </w:style>
  <w:style w:type="paragraph" w:styleId="Retraitcorpsdetexte2">
    <w:name w:val="Body Text Indent 2"/>
    <w:basedOn w:val="Normal"/>
    <w:link w:val="Retraitcorpsdetexte2Car"/>
    <w:semiHidden/>
    <w:rsid w:val="008B0503"/>
    <w:pPr>
      <w:ind w:left="360"/>
    </w:pPr>
    <w:rPr>
      <w:rFonts w:ascii="Comic Sans MS" w:hAnsi="Comic Sans MS"/>
    </w:rPr>
  </w:style>
  <w:style w:type="character" w:customStyle="1" w:styleId="Retraitcorpsdetexte2Car">
    <w:name w:val="Retrait corps de texte 2 Car"/>
    <w:basedOn w:val="Policepardfaut"/>
    <w:link w:val="Retraitcorpsdetexte2"/>
    <w:semiHidden/>
    <w:rsid w:val="008B0503"/>
    <w:rPr>
      <w:rFonts w:ascii="Comic Sans MS" w:eastAsia="Times New Roman" w:hAnsi="Comic Sans MS" w:cs="Times New Roman"/>
      <w:sz w:val="24"/>
      <w:szCs w:val="24"/>
      <w:lang w:eastAsia="fr-FR"/>
    </w:rPr>
  </w:style>
  <w:style w:type="character" w:styleId="Lienhypertexte">
    <w:name w:val="Hyperlink"/>
    <w:semiHidden/>
    <w:rsid w:val="008B0503"/>
    <w:rPr>
      <w:color w:val="0000FF"/>
      <w:u w:val="single"/>
    </w:rPr>
  </w:style>
  <w:style w:type="paragraph" w:styleId="Pieddepage">
    <w:name w:val="footer"/>
    <w:basedOn w:val="Normal"/>
    <w:link w:val="PieddepageCar"/>
    <w:uiPriority w:val="99"/>
    <w:unhideWhenUsed/>
    <w:rsid w:val="009A6DE4"/>
    <w:pPr>
      <w:tabs>
        <w:tab w:val="center" w:pos="4536"/>
        <w:tab w:val="right" w:pos="9072"/>
      </w:tabs>
    </w:pPr>
  </w:style>
  <w:style w:type="character" w:customStyle="1" w:styleId="PieddepageCar">
    <w:name w:val="Pied de page Car"/>
    <w:basedOn w:val="Policepardfaut"/>
    <w:link w:val="Pieddepage"/>
    <w:uiPriority w:val="99"/>
    <w:rsid w:val="009A6DE4"/>
    <w:rPr>
      <w:rFonts w:ascii="Times New Roman" w:eastAsia="Times New Roman" w:hAnsi="Times New Roman" w:cs="Times New Roman"/>
      <w:sz w:val="24"/>
      <w:szCs w:val="24"/>
      <w:lang w:eastAsia="fr-FR"/>
    </w:rPr>
  </w:style>
  <w:style w:type="paragraph" w:customStyle="1" w:styleId="Titrefondvert">
    <w:name w:val="Titre [fond vert]"/>
    <w:qFormat/>
    <w:rsid w:val="009A6DE4"/>
    <w:pPr>
      <w:spacing w:after="120" w:line="240" w:lineRule="auto"/>
    </w:pPr>
    <w:rPr>
      <w:rFonts w:ascii="Tahoma" w:eastAsia="Times New Roman" w:hAnsi="Tahoma" w:cs="Tahoma"/>
      <w:b/>
      <w:color w:val="FFFFFF"/>
      <w:sz w:val="60"/>
      <w:szCs w:val="60"/>
    </w:rPr>
  </w:style>
  <w:style w:type="character" w:styleId="Lienhypertextesuivivisit">
    <w:name w:val="FollowedHyperlink"/>
    <w:basedOn w:val="Policepardfaut"/>
    <w:uiPriority w:val="99"/>
    <w:semiHidden/>
    <w:unhideWhenUsed/>
    <w:rsid w:val="009A6DE4"/>
    <w:rPr>
      <w:color w:val="800080" w:themeColor="followedHyperlink"/>
      <w:u w:val="single"/>
    </w:rPr>
  </w:style>
  <w:style w:type="paragraph" w:styleId="Paragraphedeliste">
    <w:name w:val="List Paragraph"/>
    <w:basedOn w:val="Normal"/>
    <w:uiPriority w:val="34"/>
    <w:qFormat/>
    <w:rsid w:val="000F7C68"/>
    <w:pPr>
      <w:ind w:left="720"/>
      <w:contextualSpacing/>
    </w:pPr>
  </w:style>
  <w:style w:type="paragraph" w:customStyle="1" w:styleId="TEXTECOURANT">
    <w:name w:val="TEXTE COURANT"/>
    <w:qFormat/>
    <w:rsid w:val="00915E9C"/>
    <w:pPr>
      <w:spacing w:before="120" w:after="120" w:line="240" w:lineRule="auto"/>
      <w:ind w:left="425"/>
      <w:jc w:val="both"/>
    </w:pPr>
    <w:rPr>
      <w:rFonts w:ascii="Tahoma" w:eastAsia="Times New Roman" w:hAnsi="Tahoma" w:cs="Tahoma"/>
      <w:szCs w:val="24"/>
    </w:rPr>
  </w:style>
  <w:style w:type="paragraph" w:customStyle="1" w:styleId="Rfrenceweb">
    <w:name w:val="Référence web"/>
    <w:basedOn w:val="TEXTECOURANT"/>
    <w:qFormat/>
    <w:rsid w:val="00915E9C"/>
    <w:rPr>
      <w:b/>
      <w:color w:val="9BBB59"/>
    </w:rPr>
  </w:style>
  <w:style w:type="paragraph" w:styleId="Textedebulles">
    <w:name w:val="Balloon Text"/>
    <w:basedOn w:val="Normal"/>
    <w:link w:val="TextedebullesCar"/>
    <w:uiPriority w:val="99"/>
    <w:semiHidden/>
    <w:unhideWhenUsed/>
    <w:rsid w:val="00056FDF"/>
    <w:rPr>
      <w:rFonts w:ascii="Tahoma" w:hAnsi="Tahoma" w:cs="Tahoma"/>
      <w:sz w:val="16"/>
      <w:szCs w:val="16"/>
    </w:rPr>
  </w:style>
  <w:style w:type="character" w:customStyle="1" w:styleId="TextedebullesCar">
    <w:name w:val="Texte de bulles Car"/>
    <w:basedOn w:val="Policepardfaut"/>
    <w:link w:val="Textedebulles"/>
    <w:uiPriority w:val="99"/>
    <w:semiHidden/>
    <w:rsid w:val="00056FDF"/>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legifrance.gouv.fr" TargetMode="Externa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ad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63d366e-7468-4419-9614-c6ed98e60c10" ContentTypeId="0x01010063CC4759A810D64AB831E8AE1042BD3D" PreviousValue="false"/>
</file>

<file path=customXml/item2.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05:43</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2155</Value>
    </TaxCatchAll>
    <AFPASeance xmlns="http://schemas.microsoft.com/sharepoint/v3">0</AFPASeance>
  </documentManagement>
</p:properti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7F11AA5E-154A-40E5-8C8B-01E5BF8B0FD2}">
  <ds:schemaRefs>
    <ds:schemaRef ds:uri="Microsoft.SharePoint.Taxonomy.ContentTypeSync"/>
  </ds:schemaRefs>
</ds:datastoreItem>
</file>

<file path=customXml/itemProps2.xml><?xml version="1.0" encoding="utf-8"?>
<ds:datastoreItem xmlns:ds="http://schemas.openxmlformats.org/officeDocument/2006/customXml" ds:itemID="{8ADF4A45-239F-4FAC-B5EF-292874909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3100F-4763-4606-A56A-07BE51A33FBC}">
  <ds:schemaRefs>
    <ds:schemaRef ds:uri="http://schemas.microsoft.com/sharepoint/v3/contenttype/forms"/>
  </ds:schemaRefs>
</ds:datastoreItem>
</file>

<file path=customXml/itemProps4.xml><?xml version="1.0" encoding="utf-8"?>
<ds:datastoreItem xmlns:ds="http://schemas.openxmlformats.org/officeDocument/2006/customXml" ds:itemID="{D6CB104E-5841-4F10-9B5B-59256954A3EE}">
  <ds:schemaRefs>
    <ds:schemaRef ds:uri="http://schemas.openxmlformats.org/officeDocument/2006/bibliography"/>
  </ds:schemaRefs>
</ds:datastoreItem>
</file>

<file path=customXml/itemProps5.xml><?xml version="1.0" encoding="utf-8"?>
<ds:datastoreItem xmlns:ds="http://schemas.openxmlformats.org/officeDocument/2006/customXml" ds:itemID="{E2C0BDAE-1653-4FAD-8D13-3A56C4CA1AAF}">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6E180438-6CC4-48B8-85CD-1F3AF5ED423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1654</Words>
  <Characters>9100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64010-56-08</cp:lastModifiedBy>
  <cp:revision>3</cp:revision>
  <cp:lastPrinted>2015-01-19T07:28:00Z</cp:lastPrinted>
  <dcterms:created xsi:type="dcterms:W3CDTF">2021-10-11T13:10:00Z</dcterms:created>
  <dcterms:modified xsi:type="dcterms:W3CDTF">2024-08-02T09:22:00Z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041dec91-27c8-4a28-a40c-1a3c7abda19d</vt:lpwstr>
  </property>
  <property fmtid="{D5CDD505-2E9C-101B-9397-08002B2CF9AE}" pid="3" name="Séance">
    <vt:lpwstr>2155;#SEA-004486-01 : Respecter les droits du patient ou de l'usager, les règles de déontologie professionnelle et le secret médical moDL|00635404-0000-0000-0001-000000004486</vt:lpwstr>
  </property>
  <property fmtid="{D5CDD505-2E9C-101B-9397-08002B2CF9AE}" pid="4" name="_dlc_DocId">
    <vt:lpwstr>CPEXYNUXTDP6-1-94853</vt:lpwstr>
  </property>
  <property fmtid="{D5CDD505-2E9C-101B-9397-08002B2CF9AE}" pid="5" name="_dlc_DocIdUrl">
    <vt:lpwstr>http://bnr.exchange.ad.afpanet/sites/depot/_layouts/15/DocIdRedir.aspx?ID=CPEXYNUXTDP6-1-94853, CPEXYNUXTDP6-1-94853</vt:lpwstr>
  </property>
  <property fmtid="{D5CDD505-2E9C-101B-9397-08002B2CF9AE}" pid="6" name="_docset_NoMedatataSyncRequired">
    <vt:lpwstr>False</vt:lpwstr>
  </property>
  <property fmtid="{D5CDD505-2E9C-101B-9397-08002B2CF9AE}" pid="7" name="ContentTypeId">
    <vt:lpwstr>0x01010063CC4759A810D64AB831E8AE1042BD3D00D51B95DBFCFEC24F887D1A1D9B1B5AD3</vt:lpwstr>
  </property>
  <property fmtid="{D5CDD505-2E9C-101B-9397-08002B2CF9AE}" pid="8" name="a748770f74294d258b496d167148dbe2">
    <vt:lpwstr>SEA-004486-01 : Respecter les droits du patient ou de l'usager, les règles de déontologie professionnelle et le secret médical moDL|00635404-0000-0000-0001-000000004486</vt:lpwstr>
  </property>
</Properties>
</file>