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58D" w:rsidRPr="00D4298A" w:rsidRDefault="0088758D" w:rsidP="0088758D">
      <w:pPr>
        <w:tabs>
          <w:tab w:val="left" w:pos="4820"/>
        </w:tabs>
        <w:jc w:val="center"/>
        <w:rPr>
          <w:rFonts w:ascii="Tahoma" w:hAnsi="Tahoma" w:cs="Tahoma"/>
          <w:b/>
        </w:rPr>
      </w:pPr>
      <w:r w:rsidRPr="00D4298A">
        <w:rPr>
          <w:rFonts w:ascii="Tahoma" w:hAnsi="Tahoma" w:cs="Tahoma"/>
          <w:b/>
        </w:rPr>
        <w:t>COMPTE-RENDU D’HOSPITALISATION</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t>Jeune patiente âgée de 19 ans, hospitalisée le 08/09 suite à un accident de moto.</w:t>
      </w:r>
    </w:p>
    <w:p w:rsidR="0088758D" w:rsidRPr="00D4298A" w:rsidRDefault="0088758D" w:rsidP="0088758D">
      <w:pPr>
        <w:jc w:val="both"/>
        <w:rPr>
          <w:rFonts w:ascii="Tahoma" w:hAnsi="Tahoma" w:cs="Tahoma"/>
        </w:rPr>
      </w:pPr>
    </w:p>
    <w:p w:rsidR="00F23995" w:rsidRPr="00D4298A" w:rsidRDefault="00F23995"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u w:val="single"/>
        </w:rPr>
        <w:t>Elle présentait</w:t>
      </w:r>
      <w:r w:rsidRPr="00D4298A">
        <w:rPr>
          <w:rFonts w:ascii="Tahoma" w:hAnsi="Tahoma" w:cs="Tahoma"/>
        </w:rPr>
        <w:t> :</w:t>
      </w:r>
    </w:p>
    <w:p w:rsidR="0088758D" w:rsidRPr="00D4298A" w:rsidRDefault="0088758D" w:rsidP="0088758D">
      <w:pPr>
        <w:jc w:val="both"/>
        <w:rPr>
          <w:rFonts w:ascii="Tahoma" w:hAnsi="Tahoma" w:cs="Tahoma"/>
        </w:rPr>
      </w:pPr>
    </w:p>
    <w:p w:rsidR="0088758D" w:rsidRPr="00D4298A" w:rsidRDefault="0088758D" w:rsidP="0088758D">
      <w:pPr>
        <w:numPr>
          <w:ilvl w:val="0"/>
          <w:numId w:val="44"/>
        </w:numPr>
        <w:ind w:left="284" w:hanging="284"/>
        <w:jc w:val="both"/>
        <w:rPr>
          <w:rFonts w:ascii="Tahoma" w:hAnsi="Tahoma" w:cs="Tahoma"/>
        </w:rPr>
      </w:pPr>
      <w:r w:rsidRPr="00D4298A">
        <w:rPr>
          <w:rFonts w:ascii="Tahoma" w:hAnsi="Tahoma" w:cs="Tahoma"/>
        </w:rPr>
        <w:t>un traumatisme crânien avec perte de connaissance initiale, une commotion assez importante car à l’arrivée aux urgences</w:t>
      </w:r>
      <w:r w:rsidR="00F23995" w:rsidRPr="00D4298A">
        <w:rPr>
          <w:rFonts w:ascii="Tahoma" w:hAnsi="Tahoma" w:cs="Tahoma"/>
        </w:rPr>
        <w:t>,</w:t>
      </w:r>
      <w:r w:rsidRPr="00D4298A">
        <w:rPr>
          <w:rFonts w:ascii="Tahoma" w:hAnsi="Tahoma" w:cs="Tahoma"/>
        </w:rPr>
        <w:t xml:space="preserve"> jeune patiente somnolente et désorientée.</w:t>
      </w:r>
    </w:p>
    <w:p w:rsidR="0088758D" w:rsidRPr="00D4298A" w:rsidRDefault="0088758D" w:rsidP="0088758D">
      <w:pPr>
        <w:numPr>
          <w:ilvl w:val="0"/>
          <w:numId w:val="44"/>
        </w:numPr>
        <w:ind w:left="284" w:hanging="284"/>
        <w:jc w:val="both"/>
        <w:rPr>
          <w:rFonts w:ascii="Tahoma" w:hAnsi="Tahoma" w:cs="Tahoma"/>
        </w:rPr>
      </w:pPr>
      <w:r w:rsidRPr="00D4298A">
        <w:rPr>
          <w:rFonts w:ascii="Tahoma" w:hAnsi="Tahoma" w:cs="Tahoma"/>
        </w:rPr>
        <w:t>déformation importante du poignet droit avec paresthésie</w:t>
      </w:r>
      <w:r w:rsidR="00BE3CB0" w:rsidRPr="00D4298A">
        <w:rPr>
          <w:rFonts w:ascii="Tahoma" w:hAnsi="Tahoma" w:cs="Tahoma"/>
        </w:rPr>
        <w:t>s</w:t>
      </w:r>
      <w:r w:rsidRPr="00D4298A">
        <w:rPr>
          <w:rFonts w:ascii="Tahoma" w:hAnsi="Tahoma" w:cs="Tahoma"/>
        </w:rPr>
        <w:t xml:space="preserve"> dans le territoire du nerf médian.</w:t>
      </w:r>
    </w:p>
    <w:p w:rsidR="0088758D" w:rsidRPr="00D4298A" w:rsidRDefault="0088758D" w:rsidP="0088758D">
      <w:pPr>
        <w:numPr>
          <w:ilvl w:val="0"/>
          <w:numId w:val="44"/>
        </w:numPr>
        <w:ind w:left="284" w:hanging="284"/>
        <w:jc w:val="both"/>
        <w:rPr>
          <w:rFonts w:ascii="Tahoma" w:hAnsi="Tahoma" w:cs="Tahoma"/>
        </w:rPr>
      </w:pPr>
      <w:r w:rsidRPr="00D4298A">
        <w:rPr>
          <w:rFonts w:ascii="Tahoma" w:hAnsi="Tahoma" w:cs="Tahoma"/>
        </w:rPr>
        <w:t>quelques douleurs abdominales déclenchées notamment au flanc et à la fosse iliaque droite.</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t>Les radiographies du rachis cervical ne montraient pas de lésion évidente.</w:t>
      </w:r>
    </w:p>
    <w:p w:rsidR="0088758D" w:rsidRPr="00D4298A" w:rsidRDefault="0088758D" w:rsidP="0088758D">
      <w:pPr>
        <w:jc w:val="both"/>
        <w:rPr>
          <w:rFonts w:ascii="Tahoma" w:hAnsi="Tahoma" w:cs="Tahoma"/>
        </w:rPr>
      </w:pPr>
      <w:r w:rsidRPr="00D4298A">
        <w:rPr>
          <w:rFonts w:ascii="Tahoma" w:hAnsi="Tahoma" w:cs="Tahoma"/>
        </w:rPr>
        <w:t>Un scanner cérébral et abdominal qui ne montre pas de lésion traumatique importante.</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u w:val="single"/>
        </w:rPr>
        <w:t>Intervention en urgence</w:t>
      </w:r>
      <w:r w:rsidRPr="00D4298A">
        <w:rPr>
          <w:rFonts w:ascii="Tahoma" w:hAnsi="Tahoma" w:cs="Tahoma"/>
        </w:rPr>
        <w:t> :</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t>Réduction + brochage + immobilisation par manchette en résine.</w:t>
      </w:r>
    </w:p>
    <w:p w:rsidR="0088758D" w:rsidRPr="00D4298A" w:rsidRDefault="0088758D" w:rsidP="0088758D">
      <w:pPr>
        <w:jc w:val="both"/>
        <w:rPr>
          <w:rFonts w:ascii="Tahoma" w:hAnsi="Tahoma" w:cs="Tahoma"/>
        </w:rPr>
      </w:pPr>
      <w:r w:rsidRPr="00D4298A">
        <w:rPr>
          <w:rFonts w:ascii="Tahoma" w:hAnsi="Tahoma" w:cs="Tahoma"/>
        </w:rPr>
        <w:t>La patiente a été prise en charge en post-opératoire dans le service de réanimation pour surveillance pour 48 heures après amélioration notable de l’état neurologique.</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u w:val="single"/>
        </w:rPr>
        <w:t>Dans le service de chirurgie B</w:t>
      </w:r>
      <w:r w:rsidRPr="00D4298A">
        <w:rPr>
          <w:rFonts w:ascii="Tahoma" w:hAnsi="Tahoma" w:cs="Tahoma"/>
        </w:rPr>
        <w:t> :</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t>La surveillance se passe sans grand problème particulier.</w:t>
      </w:r>
    </w:p>
    <w:p w:rsidR="0088758D" w:rsidRPr="00D4298A" w:rsidRDefault="0088758D" w:rsidP="0088758D">
      <w:pPr>
        <w:jc w:val="both"/>
        <w:rPr>
          <w:rFonts w:ascii="Tahoma" w:hAnsi="Tahoma" w:cs="Tahoma"/>
        </w:rPr>
      </w:pPr>
      <w:r w:rsidRPr="00D4298A">
        <w:rPr>
          <w:rFonts w:ascii="Tahoma" w:hAnsi="Tahoma" w:cs="Tahoma"/>
        </w:rPr>
        <w:t>Pas de trouble hémodynamique, aucun problème neurologique.</w:t>
      </w:r>
    </w:p>
    <w:p w:rsidR="0088758D" w:rsidRPr="00D4298A" w:rsidRDefault="0088758D" w:rsidP="0088758D">
      <w:pPr>
        <w:widowControl w:val="0"/>
        <w:autoSpaceDE w:val="0"/>
        <w:autoSpaceDN w:val="0"/>
        <w:adjustRightInd w:val="0"/>
        <w:spacing w:line="273" w:lineRule="atLeast"/>
        <w:jc w:val="both"/>
        <w:rPr>
          <w:rFonts w:ascii="Tahoma" w:hAnsi="Tahoma" w:cs="Tahoma"/>
        </w:rPr>
      </w:pPr>
      <w:r w:rsidRPr="00D4298A">
        <w:rPr>
          <w:rFonts w:ascii="Tahoma" w:hAnsi="Tahoma" w:cs="Tahoma"/>
        </w:rPr>
        <w:t>La patiente se lève et se déplace sans problème.</w:t>
      </w:r>
    </w:p>
    <w:p w:rsidR="0088758D" w:rsidRPr="00D4298A" w:rsidRDefault="00010CEA" w:rsidP="00BE3CB0">
      <w:pPr>
        <w:tabs>
          <w:tab w:val="right" w:leader="dot" w:pos="7797"/>
          <w:tab w:val="left" w:pos="8080"/>
        </w:tabs>
        <w:jc w:val="both"/>
        <w:rPr>
          <w:rFonts w:ascii="Tahoma" w:hAnsi="Tahoma" w:cs="Tahoma"/>
        </w:rPr>
      </w:pPr>
      <w:r w:rsidRPr="00D4298A">
        <w:rPr>
          <w:rFonts w:ascii="Tahoma" w:hAnsi="Tahoma" w:cs="Tahoma"/>
        </w:rPr>
        <w:t xml:space="preserve">Bandelette urinaire : </w:t>
      </w:r>
      <w:r w:rsidRPr="00D4298A">
        <w:rPr>
          <w:rFonts w:ascii="Tahoma" w:hAnsi="Tahoma" w:cs="Tahoma"/>
        </w:rPr>
        <w:tab/>
      </w:r>
      <w:r w:rsidRPr="00D4298A">
        <w:rPr>
          <w:rFonts w:ascii="Tahoma" w:hAnsi="Tahoma" w:cs="Tahoma"/>
        </w:rPr>
        <w:tab/>
        <w:t>n</w:t>
      </w:r>
      <w:r w:rsidR="0088758D" w:rsidRPr="00D4298A">
        <w:rPr>
          <w:rFonts w:ascii="Tahoma" w:hAnsi="Tahoma" w:cs="Tahoma"/>
        </w:rPr>
        <w:t>égative.</w:t>
      </w:r>
    </w:p>
    <w:p w:rsidR="0088758D" w:rsidRPr="00D4298A" w:rsidRDefault="0088758D" w:rsidP="0088758D">
      <w:pPr>
        <w:jc w:val="both"/>
        <w:rPr>
          <w:rFonts w:ascii="Tahoma" w:hAnsi="Tahoma" w:cs="Tahoma"/>
        </w:rPr>
      </w:pPr>
      <w:r w:rsidRPr="00D4298A">
        <w:rPr>
          <w:rFonts w:ascii="Tahoma" w:hAnsi="Tahoma" w:cs="Tahoma"/>
        </w:rPr>
        <w:t>A signaler, une plaie au niveau du pied droit suturée aux urgences.</w:t>
      </w:r>
    </w:p>
    <w:p w:rsidR="0088758D" w:rsidRPr="00D4298A" w:rsidRDefault="0088758D" w:rsidP="0088758D">
      <w:pPr>
        <w:jc w:val="both"/>
        <w:rPr>
          <w:rFonts w:ascii="Tahoma" w:hAnsi="Tahoma" w:cs="Tahoma"/>
        </w:rPr>
      </w:pPr>
      <w:r w:rsidRPr="00D4298A">
        <w:rPr>
          <w:rFonts w:ascii="Tahoma" w:hAnsi="Tahoma" w:cs="Tahoma"/>
        </w:rPr>
        <w:t>Elle quitte le service le 14/09 pour son domicile.</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u w:val="single"/>
        </w:rPr>
        <w:t>Traitement de sortie</w:t>
      </w:r>
      <w:r w:rsidRPr="00D4298A">
        <w:rPr>
          <w:rFonts w:ascii="Tahoma" w:hAnsi="Tahoma" w:cs="Tahoma"/>
        </w:rPr>
        <w:t> :</w:t>
      </w:r>
    </w:p>
    <w:p w:rsidR="0088758D" w:rsidRPr="00D4298A" w:rsidRDefault="0088758D" w:rsidP="0088758D">
      <w:pPr>
        <w:jc w:val="both"/>
        <w:rPr>
          <w:rFonts w:ascii="Tahoma" w:hAnsi="Tahoma" w:cs="Tahoma"/>
        </w:rPr>
      </w:pPr>
    </w:p>
    <w:p w:rsidR="00010CEA" w:rsidRPr="00D4298A" w:rsidRDefault="0088758D" w:rsidP="00BE3CB0">
      <w:pPr>
        <w:tabs>
          <w:tab w:val="right" w:leader="dot" w:pos="7797"/>
          <w:tab w:val="left" w:pos="8080"/>
        </w:tabs>
        <w:jc w:val="both"/>
        <w:rPr>
          <w:rFonts w:ascii="Tahoma" w:hAnsi="Tahoma" w:cs="Tahoma"/>
        </w:rPr>
      </w:pPr>
      <w:r w:rsidRPr="00D4298A">
        <w:rPr>
          <w:rFonts w:ascii="Tahoma" w:hAnsi="Tahoma" w:cs="Tahoma"/>
        </w:rPr>
        <w:t xml:space="preserve">DOLIPRANE 500 : </w:t>
      </w:r>
      <w:r w:rsidRPr="00D4298A">
        <w:rPr>
          <w:rFonts w:ascii="Tahoma" w:hAnsi="Tahoma" w:cs="Tahoma"/>
        </w:rPr>
        <w:tab/>
      </w:r>
      <w:r w:rsidRPr="00D4298A">
        <w:rPr>
          <w:rFonts w:ascii="Tahoma" w:hAnsi="Tahoma" w:cs="Tahoma"/>
        </w:rPr>
        <w:tab/>
        <w:t>1 sachet</w:t>
      </w:r>
    </w:p>
    <w:p w:rsidR="0088758D" w:rsidRPr="00D4298A" w:rsidRDefault="00010CEA" w:rsidP="00010CEA">
      <w:pPr>
        <w:tabs>
          <w:tab w:val="right" w:leader="dot" w:pos="7088"/>
          <w:tab w:val="left" w:pos="7371"/>
        </w:tabs>
        <w:ind w:left="3969"/>
        <w:jc w:val="both"/>
        <w:rPr>
          <w:rFonts w:ascii="Tahoma" w:hAnsi="Tahoma" w:cs="Tahoma"/>
        </w:rPr>
      </w:pPr>
      <w:proofErr w:type="gramStart"/>
      <w:r w:rsidRPr="00D4298A">
        <w:rPr>
          <w:rFonts w:ascii="Tahoma" w:hAnsi="Tahoma" w:cs="Tahoma"/>
        </w:rPr>
        <w:t>s</w:t>
      </w:r>
      <w:r w:rsidR="0088758D" w:rsidRPr="00D4298A">
        <w:rPr>
          <w:rFonts w:ascii="Tahoma" w:hAnsi="Tahoma" w:cs="Tahoma"/>
        </w:rPr>
        <w:t>i</w:t>
      </w:r>
      <w:proofErr w:type="gramEnd"/>
      <w:r w:rsidR="0088758D" w:rsidRPr="00D4298A">
        <w:rPr>
          <w:rFonts w:ascii="Tahoma" w:hAnsi="Tahoma" w:cs="Tahoma"/>
        </w:rPr>
        <w:t xml:space="preserve"> douleur, ne pas dépasser 4/j pendant 8 jours.</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u w:val="single"/>
        </w:rPr>
        <w:t>Pansements</w:t>
      </w:r>
      <w:r w:rsidRPr="00D4298A">
        <w:rPr>
          <w:rFonts w:ascii="Tahoma" w:hAnsi="Tahoma" w:cs="Tahoma"/>
        </w:rPr>
        <w:t xml:space="preserve"> : </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lastRenderedPageBreak/>
        <w:t>Au niveau du pied 2 fois par semaine, nettoyage au sérum et à la BETADINE puis pansement sec. Ablation des fils autour de J+15 s</w:t>
      </w:r>
      <w:bookmarkStart w:id="0" w:name="_GoBack"/>
      <w:bookmarkEnd w:id="0"/>
      <w:r w:rsidRPr="00D4298A">
        <w:rPr>
          <w:rFonts w:ascii="Tahoma" w:hAnsi="Tahoma" w:cs="Tahoma"/>
        </w:rPr>
        <w:t>elon l’aspect de la cicatrisation cutanée.</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t>Rendez-vous avec une radiographie de son poignet droit face et profil dans 15 jours.</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u w:val="single"/>
        </w:rPr>
        <w:t>Ambulatoire</w:t>
      </w:r>
      <w:r w:rsidRPr="00D4298A">
        <w:rPr>
          <w:rFonts w:ascii="Tahoma" w:hAnsi="Tahoma" w:cs="Tahoma"/>
        </w:rPr>
        <w:t> :</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t>Ablation des broches sous anesthésie locale à environ 6 semaines :</w:t>
      </w:r>
    </w:p>
    <w:p w:rsidR="0088758D" w:rsidRPr="00D4298A" w:rsidRDefault="0088758D" w:rsidP="0088758D">
      <w:pPr>
        <w:jc w:val="both"/>
        <w:rPr>
          <w:rFonts w:ascii="Tahoma" w:hAnsi="Tahoma" w:cs="Tahoma"/>
        </w:rPr>
      </w:pPr>
    </w:p>
    <w:p w:rsidR="0088758D" w:rsidRPr="00D4298A" w:rsidRDefault="0088758D" w:rsidP="0088758D">
      <w:pPr>
        <w:jc w:val="center"/>
        <w:rPr>
          <w:rFonts w:ascii="Tahoma" w:hAnsi="Tahoma" w:cs="Tahoma"/>
          <w:b/>
        </w:rPr>
      </w:pPr>
      <w:proofErr w:type="gramStart"/>
      <w:r w:rsidRPr="00D4298A">
        <w:rPr>
          <w:rFonts w:ascii="Tahoma" w:hAnsi="Tahoma" w:cs="Tahoma"/>
          <w:b/>
        </w:rPr>
        <w:t>mercredi</w:t>
      </w:r>
      <w:proofErr w:type="gramEnd"/>
      <w:r w:rsidRPr="00D4298A">
        <w:rPr>
          <w:rFonts w:ascii="Tahoma" w:hAnsi="Tahoma" w:cs="Tahoma"/>
          <w:b/>
        </w:rPr>
        <w:t xml:space="preserve"> 25 octobre à 14 h.</w:t>
      </w:r>
    </w:p>
    <w:p w:rsidR="0088758D" w:rsidRPr="00D4298A" w:rsidRDefault="0088758D" w:rsidP="0088758D">
      <w:pPr>
        <w:jc w:val="both"/>
        <w:rPr>
          <w:rFonts w:ascii="Tahoma" w:hAnsi="Tahoma" w:cs="Tahoma"/>
        </w:rPr>
      </w:pPr>
    </w:p>
    <w:p w:rsidR="0088758D" w:rsidRPr="00D4298A" w:rsidRDefault="0088758D" w:rsidP="0088758D">
      <w:pPr>
        <w:jc w:val="both"/>
        <w:rPr>
          <w:rFonts w:ascii="Tahoma" w:hAnsi="Tahoma" w:cs="Tahoma"/>
        </w:rPr>
      </w:pPr>
      <w:r w:rsidRPr="00D4298A">
        <w:rPr>
          <w:rFonts w:ascii="Tahoma" w:hAnsi="Tahoma" w:cs="Tahoma"/>
        </w:rPr>
        <w:t>A noter que le plâtre sera laissé au minimum 1 mois et demi pour éventuellement aider à la cicatrisation d’éventuelles lésions ligamentaires.</w:t>
      </w:r>
    </w:p>
    <w:p w:rsidR="0088758D" w:rsidRPr="00D4298A" w:rsidRDefault="0088758D" w:rsidP="0088758D">
      <w:pPr>
        <w:jc w:val="both"/>
        <w:rPr>
          <w:rFonts w:ascii="Tahoma" w:hAnsi="Tahoma" w:cs="Tahoma"/>
        </w:rPr>
      </w:pPr>
    </w:p>
    <w:p w:rsidR="0088758D" w:rsidRPr="00D4298A" w:rsidRDefault="00010CEA" w:rsidP="0088758D">
      <w:pPr>
        <w:widowControl w:val="0"/>
        <w:autoSpaceDE w:val="0"/>
        <w:autoSpaceDN w:val="0"/>
        <w:adjustRightInd w:val="0"/>
        <w:spacing w:line="273" w:lineRule="atLeast"/>
        <w:jc w:val="both"/>
        <w:rPr>
          <w:rFonts w:ascii="Tahoma" w:hAnsi="Tahoma" w:cs="Tahoma"/>
        </w:rPr>
      </w:pPr>
      <w:r w:rsidRPr="00D4298A">
        <w:rPr>
          <w:rFonts w:ascii="Tahoma" w:hAnsi="Tahoma" w:cs="Tahoma"/>
        </w:rPr>
        <w:t xml:space="preserve">Transfusion sanguine : </w:t>
      </w:r>
      <w:r w:rsidR="0088758D" w:rsidRPr="00D4298A">
        <w:rPr>
          <w:rFonts w:ascii="Tahoma" w:hAnsi="Tahoma" w:cs="Tahoma"/>
        </w:rPr>
        <w:t>non.</w:t>
      </w:r>
    </w:p>
    <w:p w:rsidR="0088758D" w:rsidRPr="00D4298A" w:rsidRDefault="0088758D" w:rsidP="00F010A4">
      <w:pPr>
        <w:widowControl w:val="0"/>
        <w:autoSpaceDE w:val="0"/>
        <w:autoSpaceDN w:val="0"/>
        <w:adjustRightInd w:val="0"/>
        <w:spacing w:line="273" w:lineRule="atLeast"/>
        <w:jc w:val="both"/>
        <w:rPr>
          <w:rFonts w:ascii="Tahoma" w:hAnsi="Tahoma" w:cs="Tahoma"/>
        </w:rPr>
      </w:pPr>
    </w:p>
    <w:p w:rsidR="00010CEA" w:rsidRPr="00D4298A" w:rsidRDefault="00010CEA" w:rsidP="00F010A4">
      <w:pPr>
        <w:widowControl w:val="0"/>
        <w:autoSpaceDE w:val="0"/>
        <w:autoSpaceDN w:val="0"/>
        <w:adjustRightInd w:val="0"/>
        <w:spacing w:line="273" w:lineRule="atLeast"/>
        <w:jc w:val="both"/>
        <w:rPr>
          <w:rFonts w:ascii="Tahoma" w:hAnsi="Tahoma" w:cs="Tahoma"/>
        </w:rPr>
      </w:pPr>
      <w:r w:rsidRPr="00D4298A">
        <w:rPr>
          <w:rFonts w:ascii="Tahoma" w:hAnsi="Tahoma" w:cs="Tahoma"/>
        </w:rPr>
        <w:t>Docteur …</w:t>
      </w:r>
    </w:p>
    <w:p w:rsidR="00040BE3" w:rsidRPr="00DD0B67" w:rsidRDefault="00040BE3" w:rsidP="00040BE3">
      <w:pPr>
        <w:widowControl w:val="0"/>
        <w:tabs>
          <w:tab w:val="left" w:pos="148"/>
        </w:tabs>
        <w:autoSpaceDE w:val="0"/>
        <w:autoSpaceDN w:val="0"/>
        <w:adjustRightInd w:val="0"/>
        <w:spacing w:line="302" w:lineRule="atLeast"/>
        <w:jc w:val="both"/>
        <w:rPr>
          <w:rFonts w:ascii="Tahoma" w:hAnsi="Tahoma" w:cs="Tahoma"/>
        </w:rPr>
      </w:pPr>
    </w:p>
    <w:p w:rsidR="00D46D83" w:rsidRPr="00040BE3" w:rsidRDefault="00D46D83" w:rsidP="00010CEA">
      <w:pPr>
        <w:pStyle w:val="LISTEtitreniveau1"/>
        <w:numPr>
          <w:ilvl w:val="0"/>
          <w:numId w:val="0"/>
        </w:numPr>
        <w:ind w:left="720"/>
        <w:jc w:val="both"/>
        <w:sectPr w:rsidR="00D46D83" w:rsidRPr="00040BE3" w:rsidSect="00243E2E">
          <w:headerReference w:type="default" r:id="rId12"/>
          <w:footerReference w:type="default" r:id="rId13"/>
          <w:headerReference w:type="first" r:id="rId14"/>
          <w:footerReference w:type="first" r:id="rId15"/>
          <w:pgSz w:w="11906" w:h="16838"/>
          <w:pgMar w:top="2519" w:right="1417" w:bottom="851" w:left="1417" w:header="851" w:footer="572" w:gutter="0"/>
          <w:cols w:space="708"/>
          <w:docGrid w:linePitch="360"/>
        </w:sectPr>
      </w:pPr>
    </w:p>
    <w:p w:rsidR="002C628B" w:rsidRPr="00AF299C" w:rsidRDefault="002C628B" w:rsidP="006E71A6">
      <w:pPr>
        <w:pStyle w:val="LISTEtitreniveau1"/>
        <w:numPr>
          <w:ilvl w:val="0"/>
          <w:numId w:val="0"/>
        </w:numPr>
        <w:ind w:left="720"/>
      </w:pPr>
    </w:p>
    <w:p w:rsidR="00C2766A" w:rsidRPr="002856B8" w:rsidRDefault="00C2766A" w:rsidP="004B4CA9">
      <w:pPr>
        <w:pStyle w:val="LISTEsous-titre"/>
        <w:numPr>
          <w:ilvl w:val="0"/>
          <w:numId w:val="0"/>
        </w:numPr>
        <w:ind w:left="1080"/>
      </w:pPr>
    </w:p>
    <w:p w:rsidR="00A669DD" w:rsidRPr="00294B00" w:rsidRDefault="008E6EA7" w:rsidP="00D1594B">
      <w:pPr>
        <w:pStyle w:val="TEXTECOURANT"/>
        <w:ind w:left="0"/>
        <w:rPr>
          <w:b/>
          <w:sz w:val="36"/>
          <w:szCs w:val="36"/>
        </w:rPr>
      </w:pPr>
      <w:r w:rsidRPr="00294B00">
        <w:rPr>
          <w:b/>
          <w:sz w:val="36"/>
          <w:szCs w:val="36"/>
        </w:rPr>
        <w:t>CREDITS</w:t>
      </w:r>
    </w:p>
    <w:p w:rsidR="00D1594B" w:rsidRPr="00DE6065" w:rsidRDefault="00D1594B" w:rsidP="00D1594B">
      <w:pPr>
        <w:pStyle w:val="TEXTECOURANT"/>
        <w:ind w:left="0"/>
        <w:rPr>
          <w:sz w:val="36"/>
          <w:szCs w:val="36"/>
        </w:rPr>
      </w:pPr>
    </w:p>
    <w:p w:rsidR="00B81A3D" w:rsidRPr="0060292B" w:rsidRDefault="00B81A3D" w:rsidP="00CC5CE9">
      <w:pPr>
        <w:pStyle w:val="SOUS-TITREflcheverte"/>
        <w:numPr>
          <w:ilvl w:val="0"/>
          <w:numId w:val="27"/>
        </w:numPr>
        <w:jc w:val="center"/>
      </w:pPr>
      <w:r w:rsidRPr="0060292B">
        <w:t>ŒUVRE COLLECTIVE DE L’AFPA</w:t>
      </w:r>
    </w:p>
    <w:p w:rsidR="00B81A3D" w:rsidRPr="00B81A3D" w:rsidRDefault="00B81A3D" w:rsidP="00CC5CE9">
      <w:pPr>
        <w:pStyle w:val="TEXTECOURANTsous-titre"/>
        <w:spacing w:before="60" w:after="0"/>
        <w:ind w:left="567" w:right="-284"/>
        <w:jc w:val="center"/>
      </w:pPr>
      <w:r w:rsidRPr="00B81A3D">
        <w:t>sous le pilotage de la Direction de l’Ingénierie et de l’Innovation Pédagogique (DIIP</w:t>
      </w:r>
      <w:proofErr w:type="gramStart"/>
      <w:r w:rsidRPr="00B81A3D">
        <w:t>)</w:t>
      </w:r>
      <w:proofErr w:type="gramEnd"/>
      <w:r>
        <w:br/>
      </w:r>
      <w:r w:rsidR="00021CC9">
        <w:t>C</w:t>
      </w:r>
      <w:r w:rsidRPr="00B81A3D">
        <w:t>entre d’ingénierie sectoriel tertiaire-services</w:t>
      </w:r>
    </w:p>
    <w:p w:rsidR="00B81A3D" w:rsidRPr="00B81A3D" w:rsidRDefault="00B81A3D" w:rsidP="00D1594B">
      <w:pPr>
        <w:pStyle w:val="TEXTECOURANTsous-titre"/>
        <w:ind w:left="0"/>
        <w:rPr>
          <w:b/>
        </w:rPr>
      </w:pPr>
    </w:p>
    <w:p w:rsidR="00CC5CE9" w:rsidRDefault="00CC5CE9" w:rsidP="00CC5CE9">
      <w:pPr>
        <w:pStyle w:val="SOUS-TITREflcheverte"/>
        <w:numPr>
          <w:ilvl w:val="0"/>
          <w:numId w:val="27"/>
        </w:numPr>
        <w:jc w:val="center"/>
      </w:pPr>
      <w:r w:rsidRPr="0060292B">
        <w:t>E</w:t>
      </w:r>
      <w:r>
        <w:t>QUIPE DE CONCEPTION</w:t>
      </w:r>
    </w:p>
    <w:p w:rsidR="00CC5CE9" w:rsidRPr="00CC5CE9" w:rsidRDefault="00BA0A6F" w:rsidP="00CC5CE9">
      <w:pPr>
        <w:pStyle w:val="SOUS-TITREflcheverte"/>
        <w:ind w:left="360"/>
        <w:jc w:val="center"/>
        <w:rPr>
          <w:b w:val="0"/>
        </w:rPr>
      </w:pPr>
      <w:r>
        <w:rPr>
          <w:b w:val="0"/>
        </w:rPr>
        <w:t xml:space="preserve">Sylvie CULAT </w:t>
      </w:r>
      <w:r w:rsidR="00CC5CE9" w:rsidRPr="00CC5CE9">
        <w:rPr>
          <w:b w:val="0"/>
        </w:rPr>
        <w:t>(Ingénieur de formation)</w:t>
      </w:r>
    </w:p>
    <w:p w:rsidR="00CC5CE9" w:rsidRDefault="00BA0A6F" w:rsidP="00CC5CE9">
      <w:pPr>
        <w:pStyle w:val="SOUS-TITREflcheverte"/>
        <w:ind w:left="360"/>
        <w:jc w:val="center"/>
        <w:rPr>
          <w:b w:val="0"/>
        </w:rPr>
      </w:pPr>
      <w:r>
        <w:rPr>
          <w:b w:val="0"/>
        </w:rPr>
        <w:t>Chantal DEKERLE</w:t>
      </w:r>
      <w:r w:rsidR="00CC5CE9">
        <w:rPr>
          <w:b w:val="0"/>
        </w:rPr>
        <w:t xml:space="preserve"> </w:t>
      </w:r>
      <w:r w:rsidR="00CC5CE9" w:rsidRPr="00CC5CE9">
        <w:rPr>
          <w:b w:val="0"/>
        </w:rPr>
        <w:t>(Formateur)</w:t>
      </w:r>
    </w:p>
    <w:p w:rsidR="00CC5CE9" w:rsidRDefault="00CC5CE9" w:rsidP="00CC5CE9">
      <w:pPr>
        <w:pStyle w:val="SOUS-TITREflcheverte"/>
        <w:ind w:left="360"/>
        <w:jc w:val="center"/>
        <w:rPr>
          <w:b w:val="0"/>
        </w:rPr>
      </w:pPr>
    </w:p>
    <w:p w:rsidR="001617F4" w:rsidRPr="00B81A3D" w:rsidRDefault="001617F4" w:rsidP="00D1594B">
      <w:pPr>
        <w:pStyle w:val="TEXTECOURANTsous-titre"/>
        <w:ind w:left="0"/>
        <w:rPr>
          <w:b/>
        </w:rPr>
      </w:pPr>
    </w:p>
    <w:p w:rsidR="001617F4" w:rsidRDefault="001617F4" w:rsidP="001617F4">
      <w:pPr>
        <w:pStyle w:val="SOUS-TITREflcheverte"/>
        <w:numPr>
          <w:ilvl w:val="0"/>
          <w:numId w:val="27"/>
        </w:numPr>
        <w:jc w:val="center"/>
      </w:pPr>
      <w:r>
        <w:t>DATE DE MISE A JOUR</w:t>
      </w:r>
    </w:p>
    <w:p w:rsidR="001617F4" w:rsidRPr="001617F4" w:rsidRDefault="003004AD" w:rsidP="001617F4">
      <w:pPr>
        <w:pStyle w:val="SOUS-TITREflcheverte"/>
        <w:ind w:left="360"/>
        <w:jc w:val="center"/>
        <w:rPr>
          <w:b w:val="0"/>
        </w:rPr>
      </w:pPr>
      <w:r>
        <w:rPr>
          <w:b w:val="0"/>
        </w:rPr>
        <w:t>28</w:t>
      </w:r>
      <w:r w:rsidR="00BA0A6F">
        <w:rPr>
          <w:b w:val="0"/>
        </w:rPr>
        <w:t>/01/2015</w:t>
      </w:r>
    </w:p>
    <w:p w:rsidR="0060292B" w:rsidRDefault="0060292B" w:rsidP="00D1594B">
      <w:pPr>
        <w:pStyle w:val="SOUS-TITREflcheverte"/>
        <w:ind w:left="0"/>
      </w:pPr>
    </w:p>
    <w:p w:rsidR="008E6EA7" w:rsidRDefault="008E6EA7" w:rsidP="00D1594B">
      <w:pPr>
        <w:pStyle w:val="SOUS-TITREflcheverte"/>
        <w:ind w:left="0"/>
      </w:pPr>
    </w:p>
    <w:p w:rsidR="001617F4" w:rsidRDefault="001617F4" w:rsidP="00D1594B">
      <w:pPr>
        <w:pStyle w:val="SOUS-TITREflcheverte"/>
        <w:ind w:left="0"/>
      </w:pPr>
    </w:p>
    <w:p w:rsidR="001617F4" w:rsidRDefault="002B09A1" w:rsidP="003004AD">
      <w:pPr>
        <w:pStyle w:val="SOUS-TITREflcheverte"/>
        <w:tabs>
          <w:tab w:val="left" w:pos="6435"/>
        </w:tabs>
        <w:ind w:left="0"/>
      </w:pPr>
      <w:r>
        <w:t xml:space="preserve">© </w:t>
      </w:r>
      <w:r w:rsidR="001617F4">
        <w:t>AFPA 2014</w:t>
      </w:r>
      <w:r w:rsidR="003004AD">
        <w:tab/>
      </w:r>
    </w:p>
    <w:p w:rsidR="006E4469" w:rsidRDefault="001617F4" w:rsidP="00D1594B">
      <w:pPr>
        <w:pStyle w:val="SOUS-TITREflcheverte"/>
        <w:ind w:left="0"/>
      </w:pPr>
      <w:r>
        <w:t>Reproduction interdite</w:t>
      </w:r>
    </w:p>
    <w:p w:rsidR="002B09A1" w:rsidRPr="002B09A1" w:rsidRDefault="002B09A1" w:rsidP="00D1594B">
      <w:pPr>
        <w:pStyle w:val="SOUS-TITREflcheverte"/>
        <w:ind w:left="0" w:right="4536"/>
        <w:jc w:val="both"/>
        <w:rPr>
          <w:b w:val="0"/>
          <w:sz w:val="14"/>
          <w:szCs w:val="14"/>
        </w:rPr>
      </w:pPr>
      <w:r w:rsidRPr="002B09A1">
        <w:rPr>
          <w:b w:val="0"/>
          <w:sz w:val="14"/>
          <w:szCs w:val="14"/>
        </w:rPr>
        <w:t>Article L 122-4 du code de la propriété intellectuelle</w:t>
      </w:r>
    </w:p>
    <w:p w:rsidR="000E63C2" w:rsidRDefault="002B09A1" w:rsidP="00D1594B">
      <w:pPr>
        <w:pStyle w:val="SOUS-TITREflcheverte"/>
        <w:ind w:left="0" w:right="4536"/>
        <w:jc w:val="both"/>
        <w:rPr>
          <w:b w:val="0"/>
          <w:sz w:val="14"/>
          <w:szCs w:val="14"/>
        </w:rPr>
      </w:pPr>
      <w:r w:rsidRPr="002B09A1">
        <w:rPr>
          <w:b w:val="0"/>
          <w:sz w:val="14"/>
          <w:szCs w:val="14"/>
        </w:rPr>
        <w:t xml:space="preserve">« Toute représentation ou reproduction intégrale ou partielle faite sans le consentement de l’auteur ou de ses ayants droits ou ayants cause est illicite. Il en est de même pour la traduction, l’adaptation ou </w:t>
      </w:r>
      <w:r w:rsidR="00833D4B">
        <w:rPr>
          <w:b w:val="0"/>
          <w:sz w:val="14"/>
          <w:szCs w:val="14"/>
        </w:rPr>
        <w:t>la transformation, l’</w:t>
      </w:r>
      <w:r w:rsidR="00D63397">
        <w:rPr>
          <w:b w:val="0"/>
          <w:sz w:val="14"/>
          <w:szCs w:val="14"/>
        </w:rPr>
        <w:t xml:space="preserve">arrangement ou </w:t>
      </w:r>
      <w:r w:rsidRPr="002B09A1">
        <w:rPr>
          <w:b w:val="0"/>
          <w:sz w:val="14"/>
          <w:szCs w:val="14"/>
        </w:rPr>
        <w:t xml:space="preserve">la reproduction par </w:t>
      </w:r>
      <w:r w:rsidR="00833D4B">
        <w:rPr>
          <w:b w:val="0"/>
          <w:sz w:val="14"/>
          <w:szCs w:val="14"/>
        </w:rPr>
        <w:t>un art ou un procédé quelconque</w:t>
      </w:r>
      <w:r w:rsidRPr="002B09A1">
        <w:rPr>
          <w:b w:val="0"/>
          <w:sz w:val="14"/>
          <w:szCs w:val="14"/>
        </w:rPr>
        <w:t> ».</w:t>
      </w: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D1594B" w:rsidRDefault="00D1594B" w:rsidP="00D1594B">
      <w:pPr>
        <w:pStyle w:val="SOUS-TITREflcheverte"/>
        <w:ind w:left="0" w:right="4536"/>
        <w:jc w:val="both"/>
        <w:rPr>
          <w:b w:val="0"/>
          <w:sz w:val="14"/>
          <w:szCs w:val="14"/>
        </w:rPr>
      </w:pPr>
    </w:p>
    <w:p w:rsidR="009355B7" w:rsidRPr="008E6EA7" w:rsidRDefault="008B02A5" w:rsidP="00D1594B">
      <w:pPr>
        <w:pStyle w:val="SOUS-TITREflcheverte"/>
        <w:ind w:left="0" w:right="4536"/>
        <w:jc w:val="both"/>
        <w:rPr>
          <w:b w:val="0"/>
          <w:sz w:val="14"/>
          <w:szCs w:val="14"/>
        </w:rPr>
      </w:pPr>
      <w:r>
        <w:rPr>
          <w:noProof/>
          <w:lang w:eastAsia="fr-FR"/>
        </w:rPr>
        <mc:AlternateContent>
          <mc:Choice Requires="wps">
            <w:drawing>
              <wp:anchor distT="0" distB="0" distL="114300" distR="114300" simplePos="0" relativeHeight="251657728" behindDoc="0" locked="0" layoutInCell="1" allowOverlap="1">
                <wp:simplePos x="0" y="0"/>
                <wp:positionH relativeFrom="column">
                  <wp:posOffset>41275</wp:posOffset>
                </wp:positionH>
                <wp:positionV relativeFrom="paragraph">
                  <wp:posOffset>931545</wp:posOffset>
                </wp:positionV>
                <wp:extent cx="5674995" cy="673735"/>
                <wp:effectExtent l="0" t="0" r="3810" b="0"/>
                <wp:wrapSquare wrapText="bothSides"/>
                <wp:docPr id="5" name="Text 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4995" cy="673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w:t>
                            </w:r>
                            <w:proofErr w:type="gramStart"/>
                            <w:r>
                              <w:t>place</w:t>
                            </w:r>
                            <w:proofErr w:type="gramEnd"/>
                            <w:r>
                              <w:t xml:space="preserve"> du Général de Gaulle </w:t>
                            </w:r>
                            <w:r w:rsidR="00D63397">
                              <w:t>-</w:t>
                            </w:r>
                            <w:r>
                              <w:t xml:space="preserve"> 93108 Montreuil Cedex</w:t>
                            </w:r>
                          </w:p>
                          <w:p w:rsidR="00AC2490" w:rsidRPr="00D80514" w:rsidRDefault="005277C7" w:rsidP="00AC2490">
                            <w:pPr>
                              <w:pStyle w:val="Rfrenceweb"/>
                              <w:spacing w:after="0"/>
                              <w:ind w:left="0"/>
                              <w:rPr>
                                <w:color w:val="92D050"/>
                              </w:rPr>
                            </w:pPr>
                            <w:hyperlink r:id="rId16" w:history="1">
                              <w:r w:rsidR="00AC2490">
                                <w:rPr>
                                  <w:b w:val="0"/>
                                  <w:color w:val="92D050"/>
                                </w:rPr>
                                <w:t>www.afpa.fr</w:t>
                              </w:r>
                            </w:hyperlink>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5" o:spid="_x0000_s1026" type="#_x0000_t202" style="position:absolute;left:0;text-align:left;margin-left:3.25pt;margin-top:73.35pt;width:446.85pt;height:53.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" stroked="f">
                <v:textbox style="mso-fit-shape-to-text:t">
                  <w:txbxContent>
                    <w:p w:rsidR="00AC2490" w:rsidRPr="00AC2490" w:rsidRDefault="00AC2490" w:rsidP="00AC2490">
                      <w:pPr>
                        <w:pStyle w:val="TEXTECOURANT"/>
                        <w:spacing w:before="0" w:after="0"/>
                        <w:ind w:left="0"/>
                        <w:rPr>
                          <w:b/>
                        </w:rPr>
                      </w:pPr>
                      <w:r w:rsidRPr="00AC2490">
                        <w:rPr>
                          <w:b/>
                        </w:rPr>
                        <w:t>Association nationale pour la Formation Professionnelle des Adultes</w:t>
                      </w:r>
                    </w:p>
                    <w:p w:rsidR="00AC2490" w:rsidRDefault="00AC2490" w:rsidP="00AC2490">
                      <w:pPr>
                        <w:pStyle w:val="TEXTECOURANT"/>
                        <w:spacing w:before="0" w:after="0"/>
                        <w:ind w:left="0"/>
                      </w:pPr>
                      <w:r>
                        <w:t xml:space="preserve">13 place du Général de Gaulle </w:t>
                      </w:r>
                      <w:r w:rsidR="00D63397">
                        <w:t>-</w:t>
                      </w:r>
                      <w:r>
                        <w:t xml:space="preserve"> 93108 Montreuil Cedex</w:t>
                      </w:r>
                    </w:p>
                    <w:p w:rsidR="00AC2490" w:rsidRPr="00D80514" w:rsidRDefault="009E587E" w:rsidP="00AC2490">
                      <w:pPr>
                        <w:pStyle w:val="Rfrenceweb"/>
                        <w:spacing w:after="0"/>
                        <w:ind w:left="0"/>
                        <w:rPr>
                          <w:color w:val="92D050"/>
                        </w:rPr>
                      </w:pPr>
                      <w:hyperlink r:id="rId17" w:history="1">
                        <w:r w:rsidR="00AC2490">
                          <w:rPr>
                            <w:b w:val="0"/>
                            <w:color w:val="92D050"/>
                          </w:rPr>
                          <w:t>www.afpa.fr</w:t>
                        </w:r>
                      </w:hyperlink>
                    </w:p>
                  </w:txbxContent>
                </v:textbox>
                <w10:wrap type="square"/>
              </v:shape>
            </w:pict>
          </mc:Fallback>
        </mc:AlternateContent>
      </w:r>
    </w:p>
    <w:sectPr w:rsidR="009355B7" w:rsidRPr="008E6EA7" w:rsidSect="00A669DD">
      <w:headerReference w:type="first" r:id="rId18"/>
      <w:footerReference w:type="first" r:id="rId19"/>
      <w:pgSz w:w="11906" w:h="16838"/>
      <w:pgMar w:top="2552" w:right="1417" w:bottom="851" w:left="1417" w:header="851"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77C7" w:rsidRDefault="005277C7">
      <w:r>
        <w:separator/>
      </w:r>
    </w:p>
  </w:endnote>
  <w:endnote w:type="continuationSeparator" w:id="0">
    <w:p w:rsidR="005277C7" w:rsidRDefault="00527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D12" w:rsidRPr="00F234CB" w:rsidRDefault="008B02A5" w:rsidP="00983D12">
    <w:pPr>
      <w:pStyle w:val="PIED-DE-PAGE"/>
    </w:pPr>
    <w:r>
      <w:rPr>
        <w:noProof/>
        <w:lang w:eastAsia="fr-FR"/>
      </w:rPr>
      <w:drawing>
        <wp:anchor distT="0" distB="0" distL="114300" distR="114300" simplePos="0" relativeHeight="251660288" behindDoc="1" locked="0" layoutInCell="1" allowOverlap="1" wp14:anchorId="657068F9" wp14:editId="24780A20">
          <wp:simplePos x="0" y="0"/>
          <wp:positionH relativeFrom="column">
            <wp:posOffset>1841500</wp:posOffset>
          </wp:positionH>
          <wp:positionV relativeFrom="paragraph">
            <wp:posOffset>635</wp:posOffset>
          </wp:positionV>
          <wp:extent cx="1933575" cy="476250"/>
          <wp:effectExtent l="0" t="0" r="0" b="0"/>
          <wp:wrapNone/>
          <wp:docPr id="12"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33575" cy="476250"/>
                  </a:xfrm>
                  <a:prstGeom prst="rect">
                    <a:avLst/>
                  </a:prstGeom>
                  <a:noFill/>
                  <a:ln>
                    <a:noFill/>
                  </a:ln>
                </pic:spPr>
              </pic:pic>
            </a:graphicData>
          </a:graphic>
          <wp14:sizeRelH relativeFrom="page">
            <wp14:pctWidth>0</wp14:pctWidth>
          </wp14:sizeRelH>
          <wp14:sizeRelV relativeFrom="page">
            <wp14:pctHeight>0</wp14:pctHeight>
          </wp14:sizeRelV>
        </wp:anchor>
      </w:drawing>
    </w:r>
    <w:r w:rsidR="00983D12" w:rsidRPr="00F234CB">
      <w:rPr>
        <w:b/>
        <w:sz w:val="16"/>
        <w:szCs w:val="16"/>
      </w:rPr>
      <w:t>© AFPA 2014</w:t>
    </w:r>
    <w:r w:rsidR="00983D12">
      <w:tab/>
    </w:r>
    <w:r w:rsidR="00983D12" w:rsidRPr="00F234CB">
      <w:t>P/</w:t>
    </w:r>
    <w:r w:rsidR="00983D12" w:rsidRPr="00F234CB">
      <w:rPr>
        <w:b/>
        <w:bCs/>
      </w:rPr>
      <w:fldChar w:fldCharType="begin"/>
    </w:r>
    <w:r w:rsidR="00983D12" w:rsidRPr="00F234CB">
      <w:rPr>
        <w:b/>
        <w:bCs/>
      </w:rPr>
      <w:instrText>PAGE</w:instrText>
    </w:r>
    <w:r w:rsidR="00983D12" w:rsidRPr="00F234CB">
      <w:rPr>
        <w:b/>
        <w:bCs/>
      </w:rPr>
      <w:fldChar w:fldCharType="separate"/>
    </w:r>
    <w:r w:rsidR="00D4298A">
      <w:rPr>
        <w:b/>
        <w:bCs/>
        <w:noProof/>
      </w:rPr>
      <w:t>2</w:t>
    </w:r>
    <w:r w:rsidR="00983D12" w:rsidRPr="00F234CB">
      <w:rPr>
        <w:b/>
        <w:bCs/>
      </w:rPr>
      <w:fldChar w:fldCharType="end"/>
    </w:r>
    <w:r w:rsidR="00983D12" w:rsidRPr="00F234CB">
      <w:t xml:space="preserve"> sur </w:t>
    </w:r>
    <w:r w:rsidR="00983D12" w:rsidRPr="00F234CB">
      <w:rPr>
        <w:b/>
        <w:bCs/>
      </w:rPr>
      <w:fldChar w:fldCharType="begin"/>
    </w:r>
    <w:r w:rsidR="00983D12" w:rsidRPr="00F234CB">
      <w:rPr>
        <w:b/>
        <w:bCs/>
      </w:rPr>
      <w:instrText>NUMPAGES</w:instrText>
    </w:r>
    <w:r w:rsidR="00983D12" w:rsidRPr="00F234CB">
      <w:rPr>
        <w:b/>
        <w:bCs/>
      </w:rPr>
      <w:fldChar w:fldCharType="separate"/>
    </w:r>
    <w:r w:rsidR="00D4298A">
      <w:rPr>
        <w:b/>
        <w:bCs/>
        <w:noProof/>
      </w:rPr>
      <w:t>3</w:t>
    </w:r>
    <w:r w:rsidR="00983D12" w:rsidRPr="00F234CB">
      <w:rPr>
        <w:b/>
        <w:bCs/>
      </w:rPr>
      <w:fldChar w:fldCharType="end"/>
    </w:r>
  </w:p>
  <w:p w:rsidR="004F27D3" w:rsidRDefault="004F27D3"/>
  <w:p w:rsidR="00977D38" w:rsidRDefault="00977D38"/>
  <w:p w:rsidR="00977D38" w:rsidRDefault="00977D38"/>
  <w:p w:rsidR="00977D38" w:rsidRDefault="00977D38"/>
  <w:p w:rsidR="00977D38" w:rsidRDefault="00977D3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rsidRPr="00F234CB">
      <w:rPr>
        <w:b/>
        <w:sz w:val="16"/>
        <w:szCs w:val="16"/>
      </w:rPr>
      <w:t>© AFPA 2014</w:t>
    </w:r>
    <w:r>
      <w:tab/>
    </w:r>
    <w:r w:rsidRPr="00F234CB">
      <w:t>P/</w:t>
    </w:r>
    <w:r w:rsidRPr="00F234CB">
      <w:rPr>
        <w:b/>
        <w:bCs/>
      </w:rPr>
      <w:fldChar w:fldCharType="begin"/>
    </w:r>
    <w:r w:rsidRPr="00F234CB">
      <w:rPr>
        <w:b/>
        <w:bCs/>
      </w:rPr>
      <w:instrText>PAGE</w:instrText>
    </w:r>
    <w:r w:rsidRPr="00F234CB">
      <w:rPr>
        <w:b/>
        <w:bCs/>
      </w:rPr>
      <w:fldChar w:fldCharType="separate"/>
    </w:r>
    <w:r w:rsidR="00243E2E">
      <w:rPr>
        <w:b/>
        <w:bCs/>
        <w:noProof/>
      </w:rPr>
      <w:t>1</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243E2E">
      <w:rPr>
        <w:b/>
        <w:bCs/>
        <w:noProof/>
      </w:rPr>
      <w:t>3</w:t>
    </w:r>
    <w:r w:rsidRPr="00F234CB">
      <w:rPr>
        <w:b/>
        <w:bCs/>
      </w:rPr>
      <w:fldChar w:fldCharType="end"/>
    </w:r>
  </w:p>
  <w:p w:rsidR="004F27D3" w:rsidRDefault="004F27D3"/>
  <w:p w:rsidR="00977D38" w:rsidRDefault="00977D38"/>
  <w:p w:rsidR="00977D38" w:rsidRDefault="00977D38"/>
  <w:p w:rsidR="00977D38" w:rsidRDefault="00977D38"/>
  <w:p w:rsidR="00977D38" w:rsidRDefault="00977D38"/>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1429" w:rsidRPr="00F234CB" w:rsidRDefault="00F234CB" w:rsidP="00F234CB">
    <w:pPr>
      <w:pStyle w:val="PIED-DE-PAGE"/>
    </w:pPr>
    <w:r>
      <w:tab/>
    </w:r>
    <w:r w:rsidRPr="00F234CB">
      <w:t>P/</w:t>
    </w:r>
    <w:r w:rsidRPr="00F234CB">
      <w:rPr>
        <w:b/>
        <w:bCs/>
      </w:rPr>
      <w:fldChar w:fldCharType="begin"/>
    </w:r>
    <w:r w:rsidRPr="00F234CB">
      <w:rPr>
        <w:b/>
        <w:bCs/>
      </w:rPr>
      <w:instrText>PAGE</w:instrText>
    </w:r>
    <w:r w:rsidRPr="00F234CB">
      <w:rPr>
        <w:b/>
        <w:bCs/>
      </w:rPr>
      <w:fldChar w:fldCharType="separate"/>
    </w:r>
    <w:r w:rsidR="00D4298A">
      <w:rPr>
        <w:b/>
        <w:bCs/>
        <w:noProof/>
      </w:rPr>
      <w:t>3</w:t>
    </w:r>
    <w:r w:rsidRPr="00F234CB">
      <w:rPr>
        <w:b/>
        <w:bCs/>
      </w:rPr>
      <w:fldChar w:fldCharType="end"/>
    </w:r>
    <w:r w:rsidRPr="00F234CB">
      <w:t xml:space="preserve"> sur </w:t>
    </w:r>
    <w:r w:rsidRPr="00F234CB">
      <w:rPr>
        <w:b/>
        <w:bCs/>
      </w:rPr>
      <w:fldChar w:fldCharType="begin"/>
    </w:r>
    <w:r w:rsidRPr="00F234CB">
      <w:rPr>
        <w:b/>
        <w:bCs/>
      </w:rPr>
      <w:instrText>NUMPAGES</w:instrText>
    </w:r>
    <w:r w:rsidRPr="00F234CB">
      <w:rPr>
        <w:b/>
        <w:bCs/>
      </w:rPr>
      <w:fldChar w:fldCharType="separate"/>
    </w:r>
    <w:r w:rsidR="00D4298A">
      <w:rPr>
        <w:b/>
        <w:bCs/>
        <w:noProof/>
      </w:rPr>
      <w:t>3</w:t>
    </w:r>
    <w:r w:rsidRPr="00F234CB">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77C7" w:rsidRDefault="005277C7">
      <w:r>
        <w:separator/>
      </w:r>
    </w:p>
  </w:footnote>
  <w:footnote w:type="continuationSeparator" w:id="0">
    <w:p w:rsidR="005277C7" w:rsidRDefault="005277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7216" behindDoc="0" locked="0" layoutInCell="1" allowOverlap="1" wp14:anchorId="6401EFA9" wp14:editId="39541092">
          <wp:simplePos x="0" y="0"/>
          <wp:positionH relativeFrom="column">
            <wp:posOffset>5655310</wp:posOffset>
          </wp:positionH>
          <wp:positionV relativeFrom="paragraph">
            <wp:posOffset>-481965</wp:posOffset>
          </wp:positionV>
          <wp:extent cx="874395" cy="874395"/>
          <wp:effectExtent l="0" t="0" r="0" b="0"/>
          <wp:wrapNone/>
          <wp:docPr id="11" name="Image 11"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009502F1">
      <w:rPr>
        <w:b w:val="0"/>
        <w:color w:val="89BA17"/>
        <w:sz w:val="32"/>
        <w:szCs w:val="32"/>
      </w:rPr>
      <w:tab/>
    </w:r>
    <w:r w:rsidR="00A5398F">
      <w:rPr>
        <w:b w:val="0"/>
        <w:color w:val="89BA17"/>
        <w:sz w:val="32"/>
        <w:szCs w:val="32"/>
      </w:rPr>
      <w:tab/>
    </w:r>
    <w:r w:rsidR="009502F1">
      <w:rPr>
        <w:b w:val="0"/>
        <w:color w:val="89BA17"/>
        <w:sz w:val="32"/>
        <w:szCs w:val="32"/>
      </w:rPr>
      <w:t>Corrigé indicatif</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6192" behindDoc="0" locked="0" layoutInCell="1" allowOverlap="1" wp14:anchorId="690C7346" wp14:editId="1DAF3426">
              <wp:simplePos x="0" y="0"/>
              <wp:positionH relativeFrom="column">
                <wp:posOffset>-916940</wp:posOffset>
              </wp:positionH>
              <wp:positionV relativeFrom="paragraph">
                <wp:posOffset>97790</wp:posOffset>
              </wp:positionV>
              <wp:extent cx="7609205" cy="663575"/>
              <wp:effectExtent l="1905"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010CEA">
                            <w:rPr>
                              <w:sz w:val="36"/>
                              <w:szCs w:val="36"/>
                            </w:rPr>
                            <w:t>20</w:t>
                          </w:r>
                          <w:r w:rsidR="00B43969">
                            <w:rPr>
                              <w:sz w:val="36"/>
                              <w:szCs w:val="36"/>
                            </w:rPr>
                            <w:t xml:space="preserve"> </w:t>
                          </w:r>
                          <w:r w:rsidR="00346B61">
                            <w:rPr>
                              <w:sz w:val="36"/>
                              <w:szCs w:val="36"/>
                            </w:rPr>
                            <w:t>–</w:t>
                          </w:r>
                          <w:r w:rsidR="00010CEA">
                            <w:rPr>
                              <w:sz w:val="36"/>
                              <w:szCs w:val="36"/>
                            </w:rPr>
                            <w:t xml:space="preserve"> </w:t>
                          </w:r>
                          <w:proofErr w:type="spellStart"/>
                          <w:r w:rsidR="00010CEA">
                            <w:rPr>
                              <w:sz w:val="36"/>
                              <w:szCs w:val="36"/>
                            </w:rPr>
                            <w:t>crh</w:t>
                          </w:r>
                          <w:proofErr w:type="spellEnd"/>
                          <w:r w:rsidR="00010CEA">
                            <w:rPr>
                              <w:sz w:val="36"/>
                              <w:szCs w:val="36"/>
                            </w:rPr>
                            <w:t xml:space="preserve"> jeune patiente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7" type="#_x0000_t202" style="position:absolute;margin-left:-72.2pt;margin-top:7.7pt;width:599.15pt;height:52.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" fillcolor="#89ba17" stroked="f">
              <v:textbox>
                <w:txbxContent>
                  <w:p w:rsidR="00243E2E" w:rsidRPr="00804082" w:rsidRDefault="00040BE3" w:rsidP="008B02A5">
                    <w:pPr>
                      <w:pStyle w:val="Titrefondvert"/>
                      <w:spacing w:before="240" w:after="240"/>
                      <w:ind w:left="1304"/>
                      <w:rPr>
                        <w:sz w:val="36"/>
                        <w:szCs w:val="36"/>
                      </w:rPr>
                    </w:pPr>
                    <w:r>
                      <w:rPr>
                        <w:sz w:val="36"/>
                        <w:szCs w:val="36"/>
                      </w:rPr>
                      <w:t>TP</w:t>
                    </w:r>
                    <w:r w:rsidR="00363C86">
                      <w:rPr>
                        <w:sz w:val="36"/>
                        <w:szCs w:val="36"/>
                      </w:rPr>
                      <w:t>2 – série2</w:t>
                    </w:r>
                    <w:r w:rsidR="00D639E7">
                      <w:rPr>
                        <w:sz w:val="36"/>
                        <w:szCs w:val="36"/>
                      </w:rPr>
                      <w:t xml:space="preserve"> - </w:t>
                    </w:r>
                    <w:r w:rsidR="00010CEA">
                      <w:rPr>
                        <w:sz w:val="36"/>
                        <w:szCs w:val="36"/>
                      </w:rPr>
                      <w:t>20</w:t>
                    </w:r>
                    <w:r w:rsidR="00B43969">
                      <w:rPr>
                        <w:sz w:val="36"/>
                        <w:szCs w:val="36"/>
                      </w:rPr>
                      <w:t xml:space="preserve"> </w:t>
                    </w:r>
                    <w:r w:rsidR="00346B61">
                      <w:rPr>
                        <w:sz w:val="36"/>
                        <w:szCs w:val="36"/>
                      </w:rPr>
                      <w:t>–</w:t>
                    </w:r>
                    <w:r w:rsidR="00010CEA">
                      <w:rPr>
                        <w:sz w:val="36"/>
                        <w:szCs w:val="36"/>
                      </w:rPr>
                      <w:t xml:space="preserve"> crh jeune patiente</w:t>
                    </w:r>
                  </w:p>
                </w:txbxContent>
              </v:textbox>
            </v:shape>
          </w:pict>
        </mc:Fallback>
      </mc:AlternateContent>
    </w:r>
  </w:p>
  <w:p w:rsidR="00243E2E" w:rsidRPr="007C77BD" w:rsidRDefault="00243E2E" w:rsidP="00243E2E"/>
  <w:p w:rsidR="00243E2E" w:rsidRDefault="00243E2E" w:rsidP="00243E2E">
    <w:pPr>
      <w:pStyle w:val="En-tte"/>
      <w:tabs>
        <w:tab w:val="clear" w:pos="4536"/>
        <w:tab w:val="clear" w:pos="9072"/>
        <w:tab w:val="left" w:pos="1770"/>
      </w:tabs>
    </w:pPr>
  </w:p>
  <w:p w:rsidR="004F27D3" w:rsidRDefault="004F27D3"/>
  <w:p w:rsidR="00977D38" w:rsidRDefault="00977D3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3E2E" w:rsidRPr="00804082" w:rsidRDefault="008B02A5" w:rsidP="00243E2E">
    <w:pPr>
      <w:pStyle w:val="TITREGENERIQUEen-tte"/>
      <w:tabs>
        <w:tab w:val="clear" w:pos="980"/>
        <w:tab w:val="right" w:pos="8364"/>
      </w:tabs>
      <w:rPr>
        <w:sz w:val="24"/>
      </w:rPr>
    </w:pPr>
    <w:r>
      <w:rPr>
        <w:sz w:val="24"/>
      </w:rPr>
      <w:drawing>
        <wp:anchor distT="0" distB="0" distL="114300" distR="114300" simplePos="0" relativeHeight="251655168" behindDoc="0" locked="0" layoutInCell="1" allowOverlap="1" wp14:anchorId="2C293628" wp14:editId="440F6FC7">
          <wp:simplePos x="0" y="0"/>
          <wp:positionH relativeFrom="column">
            <wp:posOffset>5655310</wp:posOffset>
          </wp:positionH>
          <wp:positionV relativeFrom="paragraph">
            <wp:posOffset>-481965</wp:posOffset>
          </wp:positionV>
          <wp:extent cx="874395" cy="874395"/>
          <wp:effectExtent l="0" t="0" r="0" b="0"/>
          <wp:wrapNone/>
          <wp:docPr id="13" name="Image 13"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243E2E" w:rsidRPr="00804082">
      <w:rPr>
        <w:sz w:val="24"/>
      </w:rPr>
      <w:t>SAISIR,METTRE EN FORME ET TRANSMETTRE LES ECRITS PROFESSIONNELS A CARACTERE MEDICAL</w:t>
    </w:r>
  </w:p>
  <w:p w:rsidR="00243E2E" w:rsidRDefault="00243E2E" w:rsidP="00243E2E">
    <w:pPr>
      <w:pStyle w:val="Titreressourceen-tte"/>
      <w:tabs>
        <w:tab w:val="clear" w:pos="980"/>
        <w:tab w:val="left" w:pos="3402"/>
      </w:tabs>
      <w:spacing w:line="240" w:lineRule="auto"/>
      <w:rPr>
        <w:sz w:val="32"/>
        <w:szCs w:val="32"/>
      </w:rPr>
    </w:pPr>
    <w:r w:rsidRPr="00804082">
      <w:rPr>
        <w:sz w:val="32"/>
        <w:szCs w:val="32"/>
      </w:rPr>
      <w:t>Les lettres de consultation</w:t>
    </w:r>
    <w:r>
      <w:rPr>
        <w:sz w:val="32"/>
        <w:szCs w:val="32"/>
      </w:rPr>
      <w:t xml:space="preserve">, </w:t>
    </w:r>
    <w:r>
      <w:rPr>
        <w:sz w:val="32"/>
        <w:szCs w:val="32"/>
      </w:rPr>
      <w:tab/>
    </w:r>
    <w:r w:rsidRPr="00804082">
      <w:rPr>
        <w:b w:val="0"/>
        <w:color w:val="89BA17"/>
        <w:sz w:val="32"/>
        <w:szCs w:val="32"/>
      </w:rPr>
      <w:t>Fiche d’information</w:t>
    </w:r>
  </w:p>
  <w:p w:rsidR="00243E2E" w:rsidRDefault="00243E2E" w:rsidP="00243E2E">
    <w:pPr>
      <w:pStyle w:val="Titreressourceen-tte"/>
      <w:tabs>
        <w:tab w:val="clear" w:pos="980"/>
        <w:tab w:val="left" w:pos="3402"/>
      </w:tabs>
      <w:spacing w:line="240" w:lineRule="auto"/>
      <w:rPr>
        <w:sz w:val="32"/>
        <w:szCs w:val="32"/>
      </w:rPr>
    </w:pPr>
    <w:proofErr w:type="gramStart"/>
    <w:r w:rsidRPr="00804082">
      <w:rPr>
        <w:sz w:val="32"/>
        <w:szCs w:val="32"/>
      </w:rPr>
      <w:t>d’hospitalisation</w:t>
    </w:r>
    <w:proofErr w:type="gramEnd"/>
    <w:r w:rsidRPr="00804082">
      <w:rPr>
        <w:sz w:val="32"/>
        <w:szCs w:val="32"/>
      </w:rPr>
      <w:t xml:space="preserve"> et les comptes rendus</w:t>
    </w:r>
  </w:p>
  <w:p w:rsidR="00243E2E" w:rsidRPr="00804082" w:rsidRDefault="00243E2E" w:rsidP="00243E2E">
    <w:pPr>
      <w:pStyle w:val="Titreressourceen-tte"/>
      <w:tabs>
        <w:tab w:val="clear" w:pos="980"/>
        <w:tab w:val="left" w:pos="3402"/>
      </w:tabs>
      <w:spacing w:line="240" w:lineRule="auto"/>
      <w:rPr>
        <w:b w:val="0"/>
        <w:sz w:val="32"/>
        <w:szCs w:val="32"/>
      </w:rPr>
    </w:pPr>
    <w:proofErr w:type="gramStart"/>
    <w:r w:rsidRPr="00804082">
      <w:rPr>
        <w:sz w:val="32"/>
        <w:szCs w:val="32"/>
      </w:rPr>
      <w:t>d’examen</w:t>
    </w:r>
    <w:proofErr w:type="gramEnd"/>
    <w:r w:rsidRPr="00804082">
      <w:rPr>
        <w:sz w:val="32"/>
        <w:szCs w:val="32"/>
      </w:rPr>
      <w:t xml:space="preserve"> et opératoire</w:t>
    </w:r>
    <w:r>
      <w:rPr>
        <w:sz w:val="32"/>
        <w:szCs w:val="32"/>
      </w:rPr>
      <w:t>s</w:t>
    </w:r>
    <w:r w:rsidRPr="00804082">
      <w:rPr>
        <w:sz w:val="32"/>
        <w:szCs w:val="32"/>
      </w:rPr>
      <w:t xml:space="preserve"> </w:t>
    </w:r>
    <w:r w:rsidRPr="00804082">
      <w:rPr>
        <w:sz w:val="32"/>
        <w:szCs w:val="32"/>
      </w:rPr>
      <w:tab/>
    </w:r>
  </w:p>
  <w:p w:rsidR="00243E2E" w:rsidRDefault="008B02A5" w:rsidP="00243E2E">
    <w:pPr>
      <w:pStyle w:val="Titreressourceen-tte"/>
      <w:rPr>
        <w:b w:val="0"/>
      </w:rPr>
    </w:pPr>
    <w:r>
      <w:rPr>
        <w:noProof/>
        <w:sz w:val="20"/>
        <w:szCs w:val="20"/>
      </w:rPr>
      <mc:AlternateContent>
        <mc:Choice Requires="wps">
          <w:drawing>
            <wp:anchor distT="0" distB="0" distL="114300" distR="114300" simplePos="0" relativeHeight="251654144" behindDoc="0" locked="0" layoutInCell="1" allowOverlap="1" wp14:anchorId="1F3FF791" wp14:editId="74093A15">
              <wp:simplePos x="0" y="0"/>
              <wp:positionH relativeFrom="column">
                <wp:posOffset>-916940</wp:posOffset>
              </wp:positionH>
              <wp:positionV relativeFrom="paragraph">
                <wp:posOffset>97790</wp:posOffset>
              </wp:positionV>
              <wp:extent cx="7609205" cy="663575"/>
              <wp:effectExtent l="0" t="2540" r="3810" b="635"/>
              <wp:wrapNone/>
              <wp:docPr id="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663575"/>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72.2pt;margin-top:7.7pt;width:599.15pt;height:52.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" fillcolor="#89ba17" stroked="f">
              <v:textbox>
                <w:txbxContent>
                  <w:p w:rsidR="00243E2E" w:rsidRDefault="00243E2E" w:rsidP="00243E2E">
                    <w:pPr>
                      <w:pStyle w:val="Titrefondvert"/>
                      <w:ind w:left="1304"/>
                      <w:rPr>
                        <w:sz w:val="36"/>
                        <w:szCs w:val="36"/>
                      </w:rPr>
                    </w:pPr>
                    <w:r w:rsidRPr="00804082">
                      <w:rPr>
                        <w:sz w:val="36"/>
                        <w:szCs w:val="36"/>
                      </w:rPr>
                      <w:t>DIFFERENCES ENTRE UNE LETTRE ET UN COMPTE RENDU</w:t>
                    </w:r>
                  </w:p>
                  <w:p w:rsidR="00243E2E" w:rsidRPr="00804082" w:rsidRDefault="00243E2E" w:rsidP="00243E2E">
                    <w:pPr>
                      <w:pStyle w:val="Titrefondvert"/>
                      <w:ind w:left="1304"/>
                      <w:rPr>
                        <w:sz w:val="36"/>
                        <w:szCs w:val="36"/>
                      </w:rPr>
                    </w:pPr>
                  </w:p>
                </w:txbxContent>
              </v:textbox>
            </v:shape>
          </w:pict>
        </mc:Fallback>
      </mc:AlternateContent>
    </w:r>
  </w:p>
  <w:p w:rsidR="00243E2E" w:rsidRPr="007C77BD" w:rsidRDefault="00243E2E" w:rsidP="00243E2E"/>
  <w:p w:rsidR="00243E2E" w:rsidRDefault="00243E2E">
    <w:pPr>
      <w:pStyle w:val="En-tte"/>
    </w:pPr>
  </w:p>
  <w:p w:rsidR="004F27D3" w:rsidRDefault="004F27D3"/>
  <w:p w:rsidR="00977D38" w:rsidRDefault="00977D38"/>
  <w:p w:rsidR="00977D38" w:rsidRDefault="00977D38"/>
  <w:p w:rsidR="00977D38" w:rsidRDefault="00977D38"/>
  <w:p w:rsidR="00977D38" w:rsidRDefault="00977D38"/>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749" w:rsidRPr="00D46D83" w:rsidRDefault="008B02A5" w:rsidP="005B0749">
    <w:pPr>
      <w:pStyle w:val="TITREGENERIQUEen-tte"/>
      <w:tabs>
        <w:tab w:val="clear" w:pos="980"/>
        <w:tab w:val="right" w:pos="8364"/>
      </w:tabs>
      <w:rPr>
        <w:sz w:val="16"/>
        <w:szCs w:val="16"/>
      </w:rPr>
    </w:pPr>
    <w:r>
      <w:rPr>
        <w:sz w:val="16"/>
        <w:szCs w:val="16"/>
      </w:rPr>
      <w:drawing>
        <wp:anchor distT="0" distB="0" distL="114300" distR="114300" simplePos="0" relativeHeight="251662336" behindDoc="0" locked="0" layoutInCell="1" allowOverlap="1" wp14:anchorId="10CD9A90" wp14:editId="3AAF35D1">
          <wp:simplePos x="0" y="0"/>
          <wp:positionH relativeFrom="column">
            <wp:posOffset>5655310</wp:posOffset>
          </wp:positionH>
          <wp:positionV relativeFrom="paragraph">
            <wp:posOffset>-481965</wp:posOffset>
          </wp:positionV>
          <wp:extent cx="874395" cy="874395"/>
          <wp:effectExtent l="0" t="0" r="0" b="0"/>
          <wp:wrapNone/>
          <wp:docPr id="87" name="Image 87" descr="Logo_Afpa_Vert-RVB [Conver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Logo_Afpa_Vert-RVB [Convert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74395" cy="874395"/>
                  </a:xfrm>
                  <a:prstGeom prst="rect">
                    <a:avLst/>
                  </a:prstGeom>
                  <a:noFill/>
                  <a:ln>
                    <a:noFill/>
                  </a:ln>
                </pic:spPr>
              </pic:pic>
            </a:graphicData>
          </a:graphic>
          <wp14:sizeRelH relativeFrom="page">
            <wp14:pctWidth>0</wp14:pctWidth>
          </wp14:sizeRelH>
          <wp14:sizeRelV relativeFrom="page">
            <wp14:pctHeight>0</wp14:pctHeight>
          </wp14:sizeRelV>
        </wp:anchor>
      </w:drawing>
    </w:r>
    <w:r w:rsidR="005B0749" w:rsidRPr="00D46D83">
      <w:rPr>
        <w:sz w:val="16"/>
        <w:szCs w:val="16"/>
      </w:rPr>
      <w:t>SAISIR,METTRE EN FORME ET TRANSMETTRE LES ECRITS PROFESSIONNELS A CARACTERE MEDICAL</w:t>
    </w:r>
  </w:p>
  <w:p w:rsidR="005B0749" w:rsidRPr="00D46D83" w:rsidRDefault="005B0749" w:rsidP="005B0749">
    <w:pPr>
      <w:pStyle w:val="Titreressourceen-tte"/>
      <w:tabs>
        <w:tab w:val="clear" w:pos="980"/>
      </w:tabs>
      <w:spacing w:line="240" w:lineRule="auto"/>
      <w:rPr>
        <w:sz w:val="20"/>
        <w:szCs w:val="20"/>
      </w:rPr>
    </w:pPr>
    <w:r w:rsidRPr="00D46D83">
      <w:rPr>
        <w:sz w:val="20"/>
        <w:szCs w:val="20"/>
      </w:rPr>
      <w:t xml:space="preserve">Les lettres de consultation, </w:t>
    </w:r>
    <w:r w:rsidRPr="00D46D83">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sidR="003004AD">
      <w:rPr>
        <w:b w:val="0"/>
        <w:color w:val="89BA17"/>
        <w:sz w:val="20"/>
        <w:szCs w:val="20"/>
      </w:rPr>
      <w:t>Corrigé indicatif</w:t>
    </w:r>
  </w:p>
  <w:p w:rsidR="005B0749" w:rsidRPr="00D46D83" w:rsidRDefault="005B0749" w:rsidP="005B0749">
    <w:pPr>
      <w:pStyle w:val="Titreressourceen-tte"/>
      <w:tabs>
        <w:tab w:val="clear" w:pos="980"/>
        <w:tab w:val="left" w:pos="3402"/>
      </w:tabs>
      <w:spacing w:line="240" w:lineRule="auto"/>
      <w:rPr>
        <w:sz w:val="20"/>
        <w:szCs w:val="20"/>
      </w:rPr>
    </w:pPr>
    <w:proofErr w:type="gramStart"/>
    <w:r w:rsidRPr="00D46D83">
      <w:rPr>
        <w:sz w:val="20"/>
        <w:szCs w:val="20"/>
      </w:rPr>
      <w:t>d’hospitalisation</w:t>
    </w:r>
    <w:proofErr w:type="gramEnd"/>
    <w:r w:rsidRPr="00D46D83">
      <w:rPr>
        <w:sz w:val="20"/>
        <w:szCs w:val="20"/>
      </w:rPr>
      <w:t xml:space="preserve"> et les comptes rendus</w:t>
    </w:r>
  </w:p>
  <w:p w:rsidR="005B0749" w:rsidRPr="00D46D83" w:rsidRDefault="005B0749" w:rsidP="005B0749">
    <w:pPr>
      <w:pStyle w:val="Titreressourceen-tte"/>
      <w:tabs>
        <w:tab w:val="clear" w:pos="980"/>
        <w:tab w:val="left" w:pos="3402"/>
      </w:tabs>
      <w:spacing w:line="240" w:lineRule="auto"/>
      <w:rPr>
        <w:b w:val="0"/>
        <w:sz w:val="20"/>
        <w:szCs w:val="20"/>
      </w:rPr>
    </w:pPr>
    <w:proofErr w:type="gramStart"/>
    <w:r w:rsidRPr="00D46D83">
      <w:rPr>
        <w:sz w:val="20"/>
        <w:szCs w:val="20"/>
      </w:rPr>
      <w:t>d’examen</w:t>
    </w:r>
    <w:proofErr w:type="gramEnd"/>
    <w:r w:rsidRPr="00D46D83">
      <w:rPr>
        <w:sz w:val="20"/>
        <w:szCs w:val="20"/>
      </w:rPr>
      <w:t xml:space="preserve"> et opératoires </w:t>
    </w:r>
    <w:r w:rsidRPr="00D46D83">
      <w:rPr>
        <w:sz w:val="20"/>
        <w:szCs w:val="20"/>
      </w:rPr>
      <w:tab/>
    </w:r>
  </w:p>
  <w:p w:rsidR="00A762D4" w:rsidRPr="005B0749" w:rsidRDefault="008B02A5" w:rsidP="005B0749">
    <w:pPr>
      <w:pStyle w:val="Titreressourceen-tte"/>
      <w:rPr>
        <w:b w:val="0"/>
      </w:rPr>
    </w:pPr>
    <w:r>
      <w:rPr>
        <w:noProof/>
        <w:sz w:val="20"/>
        <w:szCs w:val="20"/>
      </w:rPr>
      <mc:AlternateContent>
        <mc:Choice Requires="wps">
          <w:drawing>
            <wp:anchor distT="0" distB="0" distL="114300" distR="114300" simplePos="0" relativeHeight="251661312" behindDoc="0" locked="0" layoutInCell="1" allowOverlap="1" wp14:anchorId="2586074D" wp14:editId="21D2D749">
              <wp:simplePos x="0" y="0"/>
              <wp:positionH relativeFrom="column">
                <wp:posOffset>-916940</wp:posOffset>
              </wp:positionH>
              <wp:positionV relativeFrom="paragraph">
                <wp:posOffset>97790</wp:posOffset>
              </wp:positionV>
              <wp:extent cx="7609205" cy="447040"/>
              <wp:effectExtent l="1905" t="635"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9205" cy="447040"/>
                      </a:xfrm>
                      <a:prstGeom prst="rect">
                        <a:avLst/>
                      </a:prstGeom>
                      <a:solidFill>
                        <a:srgbClr val="89BA17"/>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010CEA">
                            <w:rPr>
                              <w:sz w:val="24"/>
                              <w:szCs w:val="24"/>
                            </w:rPr>
                            <w:t>20</w:t>
                          </w:r>
                          <w:r w:rsidR="00D639E7">
                            <w:rPr>
                              <w:sz w:val="24"/>
                              <w:szCs w:val="24"/>
                            </w:rPr>
                            <w:t xml:space="preserve"> – </w:t>
                          </w:r>
                          <w:proofErr w:type="spellStart"/>
                          <w:r w:rsidR="00010CEA">
                            <w:rPr>
                              <w:sz w:val="24"/>
                              <w:szCs w:val="24"/>
                            </w:rPr>
                            <w:t>crh</w:t>
                          </w:r>
                          <w:proofErr w:type="spellEnd"/>
                          <w:r w:rsidR="00010CEA">
                            <w:rPr>
                              <w:sz w:val="24"/>
                              <w:szCs w:val="24"/>
                            </w:rPr>
                            <w:t xml:space="preserve"> jeune patiente</w:t>
                          </w:r>
                        </w:p>
                        <w:p w:rsidR="005B0749" w:rsidRPr="00D46D83" w:rsidRDefault="005B0749" w:rsidP="005B0749">
                          <w:pPr>
                            <w:pStyle w:val="Titrefondvert"/>
                            <w:spacing w:before="120"/>
                            <w:ind w:left="1304"/>
                            <w:rPr>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72.2pt;margin-top:7.7pt;width:599.15pt;height:35.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" fillcolor="#89ba17" stroked="f">
              <v:textbox>
                <w:txbxContent>
                  <w:p w:rsidR="003004AD" w:rsidRPr="003004AD" w:rsidRDefault="003004AD" w:rsidP="003004AD">
                    <w:pPr>
                      <w:pStyle w:val="Titrefondvert"/>
                      <w:spacing w:before="120"/>
                      <w:ind w:left="1304"/>
                      <w:rPr>
                        <w:sz w:val="24"/>
                        <w:szCs w:val="24"/>
                      </w:rPr>
                    </w:pPr>
                    <w:r w:rsidRPr="003004AD">
                      <w:rPr>
                        <w:sz w:val="24"/>
                        <w:szCs w:val="24"/>
                      </w:rPr>
                      <w:t>T</w:t>
                    </w:r>
                    <w:r w:rsidR="00363C86">
                      <w:rPr>
                        <w:sz w:val="24"/>
                        <w:szCs w:val="24"/>
                      </w:rPr>
                      <w:t>P2 – série2</w:t>
                    </w:r>
                    <w:r w:rsidR="00D639E7">
                      <w:rPr>
                        <w:sz w:val="24"/>
                        <w:szCs w:val="24"/>
                      </w:rPr>
                      <w:t xml:space="preserve"> – </w:t>
                    </w:r>
                    <w:r w:rsidR="00010CEA">
                      <w:rPr>
                        <w:sz w:val="24"/>
                        <w:szCs w:val="24"/>
                      </w:rPr>
                      <w:t>20</w:t>
                    </w:r>
                    <w:r w:rsidR="00D639E7">
                      <w:rPr>
                        <w:sz w:val="24"/>
                        <w:szCs w:val="24"/>
                      </w:rPr>
                      <w:t xml:space="preserve"> – </w:t>
                    </w:r>
                    <w:r w:rsidR="00010CEA">
                      <w:rPr>
                        <w:sz w:val="24"/>
                        <w:szCs w:val="24"/>
                      </w:rPr>
                      <w:t>crh jeune patiente</w:t>
                    </w:r>
                  </w:p>
                  <w:p w:rsidR="005B0749" w:rsidRPr="00D46D83" w:rsidRDefault="005B0749" w:rsidP="005B0749">
                    <w:pPr>
                      <w:pStyle w:val="Titrefondvert"/>
                      <w:spacing w:before="120"/>
                      <w:ind w:left="1304"/>
                      <w:rPr>
                        <w:sz w:val="24"/>
                        <w:szCs w:val="24"/>
                      </w:rPr>
                    </w:pPr>
                  </w:p>
                </w:txbxContent>
              </v:textbox>
            </v:shape>
          </w:pict>
        </mc:Fallback>
      </mc:AlternateContent>
    </w:r>
  </w:p>
  <w:p w:rsidR="00FB1429" w:rsidRPr="00A762D4" w:rsidRDefault="00FB1429" w:rsidP="00A762D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0" type="#_x0000_t75" style="width:15.05pt;height:7.95pt" o:bullet="t">
        <v:imagedata r:id="rId1" o:title=""/>
      </v:shape>
    </w:pict>
  </w:numPicBullet>
  <w:numPicBullet w:numPicBulletId="1">
    <w:pict>
      <v:shape id="_x0000_i1061" type="#_x0000_t75" style="width:33.65pt;height:34.55pt" o:bullet="t">
        <v:imagedata r:id="rId2" o:title=""/>
      </v:shape>
    </w:pict>
  </w:numPicBullet>
  <w:abstractNum w:abstractNumId="0">
    <w:nsid w:val="01375AEE"/>
    <w:multiLevelType w:val="hybridMultilevel"/>
    <w:tmpl w:val="3D9C13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
    <w:nsid w:val="01845551"/>
    <w:multiLevelType w:val="hybridMultilevel"/>
    <w:tmpl w:val="860C0578"/>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
    <w:nsid w:val="03AD2479"/>
    <w:multiLevelType w:val="hybridMultilevel"/>
    <w:tmpl w:val="F1F4A5C4"/>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nsid w:val="050255ED"/>
    <w:multiLevelType w:val="hybridMultilevel"/>
    <w:tmpl w:val="59FA68FA"/>
    <w:lvl w:ilvl="0" w:tplc="040C0001">
      <w:start w:val="1"/>
      <w:numFmt w:val="bullet"/>
      <w:lvlText w:val=""/>
      <w:lvlJc w:val="left"/>
      <w:pPr>
        <w:ind w:left="2198" w:hanging="360"/>
      </w:pPr>
      <w:rPr>
        <w:rFonts w:ascii="Symbol" w:hAnsi="Symbol" w:hint="default"/>
      </w:rPr>
    </w:lvl>
    <w:lvl w:ilvl="1" w:tplc="040C0003" w:tentative="1">
      <w:start w:val="1"/>
      <w:numFmt w:val="bullet"/>
      <w:lvlText w:val="o"/>
      <w:lvlJc w:val="left"/>
      <w:pPr>
        <w:ind w:left="2918" w:hanging="360"/>
      </w:pPr>
      <w:rPr>
        <w:rFonts w:ascii="Courier New" w:hAnsi="Courier New" w:cs="Courier New" w:hint="default"/>
      </w:rPr>
    </w:lvl>
    <w:lvl w:ilvl="2" w:tplc="040C0005" w:tentative="1">
      <w:start w:val="1"/>
      <w:numFmt w:val="bullet"/>
      <w:lvlText w:val=""/>
      <w:lvlJc w:val="left"/>
      <w:pPr>
        <w:ind w:left="3638" w:hanging="360"/>
      </w:pPr>
      <w:rPr>
        <w:rFonts w:ascii="Wingdings" w:hAnsi="Wingdings" w:hint="default"/>
      </w:rPr>
    </w:lvl>
    <w:lvl w:ilvl="3" w:tplc="040C0001" w:tentative="1">
      <w:start w:val="1"/>
      <w:numFmt w:val="bullet"/>
      <w:lvlText w:val=""/>
      <w:lvlJc w:val="left"/>
      <w:pPr>
        <w:ind w:left="4358" w:hanging="360"/>
      </w:pPr>
      <w:rPr>
        <w:rFonts w:ascii="Symbol" w:hAnsi="Symbol" w:hint="default"/>
      </w:rPr>
    </w:lvl>
    <w:lvl w:ilvl="4" w:tplc="040C0003" w:tentative="1">
      <w:start w:val="1"/>
      <w:numFmt w:val="bullet"/>
      <w:lvlText w:val="o"/>
      <w:lvlJc w:val="left"/>
      <w:pPr>
        <w:ind w:left="5078" w:hanging="360"/>
      </w:pPr>
      <w:rPr>
        <w:rFonts w:ascii="Courier New" w:hAnsi="Courier New" w:cs="Courier New" w:hint="default"/>
      </w:rPr>
    </w:lvl>
    <w:lvl w:ilvl="5" w:tplc="040C0005" w:tentative="1">
      <w:start w:val="1"/>
      <w:numFmt w:val="bullet"/>
      <w:lvlText w:val=""/>
      <w:lvlJc w:val="left"/>
      <w:pPr>
        <w:ind w:left="5798" w:hanging="360"/>
      </w:pPr>
      <w:rPr>
        <w:rFonts w:ascii="Wingdings" w:hAnsi="Wingdings" w:hint="default"/>
      </w:rPr>
    </w:lvl>
    <w:lvl w:ilvl="6" w:tplc="040C0001" w:tentative="1">
      <w:start w:val="1"/>
      <w:numFmt w:val="bullet"/>
      <w:lvlText w:val=""/>
      <w:lvlJc w:val="left"/>
      <w:pPr>
        <w:ind w:left="6518" w:hanging="360"/>
      </w:pPr>
      <w:rPr>
        <w:rFonts w:ascii="Symbol" w:hAnsi="Symbol" w:hint="default"/>
      </w:rPr>
    </w:lvl>
    <w:lvl w:ilvl="7" w:tplc="040C0003" w:tentative="1">
      <w:start w:val="1"/>
      <w:numFmt w:val="bullet"/>
      <w:lvlText w:val="o"/>
      <w:lvlJc w:val="left"/>
      <w:pPr>
        <w:ind w:left="7238" w:hanging="360"/>
      </w:pPr>
      <w:rPr>
        <w:rFonts w:ascii="Courier New" w:hAnsi="Courier New" w:cs="Courier New" w:hint="default"/>
      </w:rPr>
    </w:lvl>
    <w:lvl w:ilvl="8" w:tplc="040C0005" w:tentative="1">
      <w:start w:val="1"/>
      <w:numFmt w:val="bullet"/>
      <w:lvlText w:val=""/>
      <w:lvlJc w:val="left"/>
      <w:pPr>
        <w:ind w:left="7958" w:hanging="360"/>
      </w:pPr>
      <w:rPr>
        <w:rFonts w:ascii="Wingdings" w:hAnsi="Wingdings" w:hint="default"/>
      </w:rPr>
    </w:lvl>
  </w:abstractNum>
  <w:abstractNum w:abstractNumId="4">
    <w:nsid w:val="0B0562B6"/>
    <w:multiLevelType w:val="hybridMultilevel"/>
    <w:tmpl w:val="3AD0A6FC"/>
    <w:lvl w:ilvl="0" w:tplc="8116C722">
      <w:start w:val="1"/>
      <w:numFmt w:val="decimal"/>
      <w:pStyle w:val="Titre1"/>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5">
    <w:nsid w:val="0BD04FAE"/>
    <w:multiLevelType w:val="hybridMultilevel"/>
    <w:tmpl w:val="3B2A0274"/>
    <w:lvl w:ilvl="0" w:tplc="8DCC43CC">
      <w:start w:val="1"/>
      <w:numFmt w:val="bullet"/>
      <w:lvlText w:val=""/>
      <w:lvlJc w:val="left"/>
      <w:pPr>
        <w:ind w:left="360" w:hanging="360"/>
      </w:pPr>
      <w:rPr>
        <w:rFonts w:ascii="Wingdings" w:hAnsi="Wingdings" w:hint="default"/>
      </w:rPr>
    </w:lvl>
    <w:lvl w:ilvl="1" w:tplc="15747C4A">
      <w:start w:val="1"/>
      <w:numFmt w:val="bullet"/>
      <w:lvlText w:val="o"/>
      <w:lvlJc w:val="left"/>
      <w:pPr>
        <w:ind w:left="1080" w:hanging="360"/>
      </w:pPr>
      <w:rPr>
        <w:rFonts w:ascii="Courier New" w:hAnsi="Courier New" w:cs="Courier New" w:hint="default"/>
      </w:rPr>
    </w:lvl>
    <w:lvl w:ilvl="2" w:tplc="FA2C134C">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nsid w:val="10293A3F"/>
    <w:multiLevelType w:val="hybridMultilevel"/>
    <w:tmpl w:val="CCB275B4"/>
    <w:lvl w:ilvl="0" w:tplc="700E6B4E">
      <w:start w:val="1"/>
      <w:numFmt w:val="bullet"/>
      <w:lvlText w:val=""/>
      <w:lvlJc w:val="left"/>
      <w:pPr>
        <w:tabs>
          <w:tab w:val="num" w:pos="720"/>
        </w:tabs>
        <w:ind w:left="720" w:hanging="360"/>
      </w:pPr>
      <w:rPr>
        <w:rFonts w:ascii="Symbol" w:hAnsi="Symbol" w:hint="default"/>
        <w:color w:val="auto"/>
        <w:sz w:val="16"/>
        <w:szCs w:val="32"/>
      </w:rPr>
    </w:lvl>
    <w:lvl w:ilvl="1" w:tplc="040C0001">
      <w:start w:val="1"/>
      <w:numFmt w:val="bullet"/>
      <w:lvlText w:val=""/>
      <w:lvlJc w:val="left"/>
      <w:pPr>
        <w:tabs>
          <w:tab w:val="num" w:pos="1800"/>
        </w:tabs>
        <w:ind w:left="1800" w:hanging="360"/>
      </w:pPr>
      <w:rPr>
        <w:rFonts w:ascii="Symbol" w:hAnsi="Symbol" w:hint="default"/>
        <w:color w:val="auto"/>
        <w:sz w:val="16"/>
        <w:szCs w:val="32"/>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7">
    <w:nsid w:val="122558D8"/>
    <w:multiLevelType w:val="hybridMultilevel"/>
    <w:tmpl w:val="4DDC884E"/>
    <w:lvl w:ilvl="0" w:tplc="6DE4431A">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8">
    <w:nsid w:val="13DE6960"/>
    <w:multiLevelType w:val="hybridMultilevel"/>
    <w:tmpl w:val="9A4A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8B040D4"/>
    <w:multiLevelType w:val="hybridMultilevel"/>
    <w:tmpl w:val="AE06872A"/>
    <w:lvl w:ilvl="0" w:tplc="8FBED490">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B7C1A6E"/>
    <w:multiLevelType w:val="hybridMultilevel"/>
    <w:tmpl w:val="F0766E2C"/>
    <w:lvl w:ilvl="0" w:tplc="D474F158">
      <w:start w:val="1"/>
      <w:numFmt w:val="bullet"/>
      <w:lvlText w:val=""/>
      <w:lvlJc w:val="left"/>
      <w:pPr>
        <w:tabs>
          <w:tab w:val="num" w:pos="720"/>
        </w:tabs>
        <w:ind w:left="720" w:hanging="360"/>
      </w:pPr>
      <w:rPr>
        <w:rFonts w:ascii="Symbol" w:hAnsi="Symbol" w:hint="default"/>
      </w:rPr>
    </w:lvl>
    <w:lvl w:ilvl="1" w:tplc="040C0001">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F035D85"/>
    <w:multiLevelType w:val="hybridMultilevel"/>
    <w:tmpl w:val="13C853F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20DC4DBE"/>
    <w:multiLevelType w:val="hybridMultilevel"/>
    <w:tmpl w:val="89F4E0A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AEC5986"/>
    <w:multiLevelType w:val="hybridMultilevel"/>
    <w:tmpl w:val="677217A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4">
    <w:nsid w:val="2DF422D7"/>
    <w:multiLevelType w:val="hybridMultilevel"/>
    <w:tmpl w:val="893A15E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5">
    <w:nsid w:val="31930907"/>
    <w:multiLevelType w:val="hybridMultilevel"/>
    <w:tmpl w:val="FC1A0F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569" w:hanging="360"/>
      </w:pPr>
      <w:rPr>
        <w:rFonts w:ascii="Courier New" w:hAnsi="Courier New" w:cs="Courier New" w:hint="default"/>
      </w:rPr>
    </w:lvl>
    <w:lvl w:ilvl="2" w:tplc="040C0005" w:tentative="1">
      <w:start w:val="1"/>
      <w:numFmt w:val="bullet"/>
      <w:lvlText w:val=""/>
      <w:lvlJc w:val="left"/>
      <w:pPr>
        <w:ind w:left="2289" w:hanging="360"/>
      </w:pPr>
      <w:rPr>
        <w:rFonts w:ascii="Wingdings" w:hAnsi="Wingdings" w:hint="default"/>
      </w:rPr>
    </w:lvl>
    <w:lvl w:ilvl="3" w:tplc="040C0001" w:tentative="1">
      <w:start w:val="1"/>
      <w:numFmt w:val="bullet"/>
      <w:lvlText w:val=""/>
      <w:lvlJc w:val="left"/>
      <w:pPr>
        <w:ind w:left="3009" w:hanging="360"/>
      </w:pPr>
      <w:rPr>
        <w:rFonts w:ascii="Symbol" w:hAnsi="Symbol" w:hint="default"/>
      </w:rPr>
    </w:lvl>
    <w:lvl w:ilvl="4" w:tplc="040C0003" w:tentative="1">
      <w:start w:val="1"/>
      <w:numFmt w:val="bullet"/>
      <w:lvlText w:val="o"/>
      <w:lvlJc w:val="left"/>
      <w:pPr>
        <w:ind w:left="3729" w:hanging="360"/>
      </w:pPr>
      <w:rPr>
        <w:rFonts w:ascii="Courier New" w:hAnsi="Courier New" w:cs="Courier New" w:hint="default"/>
      </w:rPr>
    </w:lvl>
    <w:lvl w:ilvl="5" w:tplc="040C0005" w:tentative="1">
      <w:start w:val="1"/>
      <w:numFmt w:val="bullet"/>
      <w:lvlText w:val=""/>
      <w:lvlJc w:val="left"/>
      <w:pPr>
        <w:ind w:left="4449" w:hanging="360"/>
      </w:pPr>
      <w:rPr>
        <w:rFonts w:ascii="Wingdings" w:hAnsi="Wingdings" w:hint="default"/>
      </w:rPr>
    </w:lvl>
    <w:lvl w:ilvl="6" w:tplc="040C0001" w:tentative="1">
      <w:start w:val="1"/>
      <w:numFmt w:val="bullet"/>
      <w:lvlText w:val=""/>
      <w:lvlJc w:val="left"/>
      <w:pPr>
        <w:ind w:left="5169" w:hanging="360"/>
      </w:pPr>
      <w:rPr>
        <w:rFonts w:ascii="Symbol" w:hAnsi="Symbol" w:hint="default"/>
      </w:rPr>
    </w:lvl>
    <w:lvl w:ilvl="7" w:tplc="040C0003" w:tentative="1">
      <w:start w:val="1"/>
      <w:numFmt w:val="bullet"/>
      <w:lvlText w:val="o"/>
      <w:lvlJc w:val="left"/>
      <w:pPr>
        <w:ind w:left="5889" w:hanging="360"/>
      </w:pPr>
      <w:rPr>
        <w:rFonts w:ascii="Courier New" w:hAnsi="Courier New" w:cs="Courier New" w:hint="default"/>
      </w:rPr>
    </w:lvl>
    <w:lvl w:ilvl="8" w:tplc="040C0005" w:tentative="1">
      <w:start w:val="1"/>
      <w:numFmt w:val="bullet"/>
      <w:lvlText w:val=""/>
      <w:lvlJc w:val="left"/>
      <w:pPr>
        <w:ind w:left="6609" w:hanging="360"/>
      </w:pPr>
      <w:rPr>
        <w:rFonts w:ascii="Wingdings" w:hAnsi="Wingdings" w:hint="default"/>
      </w:rPr>
    </w:lvl>
  </w:abstractNum>
  <w:abstractNum w:abstractNumId="16">
    <w:nsid w:val="3D3137BF"/>
    <w:multiLevelType w:val="hybridMultilevel"/>
    <w:tmpl w:val="D0781196"/>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7">
    <w:nsid w:val="3F1003BF"/>
    <w:multiLevelType w:val="hybridMultilevel"/>
    <w:tmpl w:val="B5B21F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54E10E7"/>
    <w:multiLevelType w:val="hybridMultilevel"/>
    <w:tmpl w:val="481022F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9">
    <w:nsid w:val="4C2E4CE2"/>
    <w:multiLevelType w:val="hybridMultilevel"/>
    <w:tmpl w:val="9852045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nsid w:val="4E206DB6"/>
    <w:multiLevelType w:val="hybridMultilevel"/>
    <w:tmpl w:val="5B040F2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507E3AE7"/>
    <w:multiLevelType w:val="hybridMultilevel"/>
    <w:tmpl w:val="EF484744"/>
    <w:lvl w:ilvl="0" w:tplc="76843CF2">
      <w:start w:val="1"/>
      <w:numFmt w:val="bullet"/>
      <w:lvlText w:val=""/>
      <w:lvlPicBulletId w:val="0"/>
      <w:lvlJc w:val="left"/>
      <w:pPr>
        <w:tabs>
          <w:tab w:val="num" w:pos="720"/>
        </w:tabs>
        <w:ind w:left="720" w:hanging="360"/>
      </w:pPr>
      <w:rPr>
        <w:rFonts w:ascii="Symbol" w:hAnsi="Symbol" w:hint="default"/>
      </w:rPr>
    </w:lvl>
    <w:lvl w:ilvl="1" w:tplc="5D5E5BB8" w:tentative="1">
      <w:start w:val="1"/>
      <w:numFmt w:val="bullet"/>
      <w:lvlText w:val=""/>
      <w:lvlJc w:val="left"/>
      <w:pPr>
        <w:tabs>
          <w:tab w:val="num" w:pos="1440"/>
        </w:tabs>
        <w:ind w:left="1440" w:hanging="360"/>
      </w:pPr>
      <w:rPr>
        <w:rFonts w:ascii="Symbol" w:hAnsi="Symbol" w:hint="default"/>
      </w:rPr>
    </w:lvl>
    <w:lvl w:ilvl="2" w:tplc="139A3DF0" w:tentative="1">
      <w:start w:val="1"/>
      <w:numFmt w:val="bullet"/>
      <w:lvlText w:val=""/>
      <w:lvlJc w:val="left"/>
      <w:pPr>
        <w:tabs>
          <w:tab w:val="num" w:pos="2160"/>
        </w:tabs>
        <w:ind w:left="2160" w:hanging="360"/>
      </w:pPr>
      <w:rPr>
        <w:rFonts w:ascii="Symbol" w:hAnsi="Symbol" w:hint="default"/>
      </w:rPr>
    </w:lvl>
    <w:lvl w:ilvl="3" w:tplc="AC688D90" w:tentative="1">
      <w:start w:val="1"/>
      <w:numFmt w:val="bullet"/>
      <w:lvlText w:val=""/>
      <w:lvlJc w:val="left"/>
      <w:pPr>
        <w:tabs>
          <w:tab w:val="num" w:pos="2880"/>
        </w:tabs>
        <w:ind w:left="2880" w:hanging="360"/>
      </w:pPr>
      <w:rPr>
        <w:rFonts w:ascii="Symbol" w:hAnsi="Symbol" w:hint="default"/>
      </w:rPr>
    </w:lvl>
    <w:lvl w:ilvl="4" w:tplc="35345288" w:tentative="1">
      <w:start w:val="1"/>
      <w:numFmt w:val="bullet"/>
      <w:lvlText w:val=""/>
      <w:lvlJc w:val="left"/>
      <w:pPr>
        <w:tabs>
          <w:tab w:val="num" w:pos="3600"/>
        </w:tabs>
        <w:ind w:left="3600" w:hanging="360"/>
      </w:pPr>
      <w:rPr>
        <w:rFonts w:ascii="Symbol" w:hAnsi="Symbol" w:hint="default"/>
      </w:rPr>
    </w:lvl>
    <w:lvl w:ilvl="5" w:tplc="85C20BE8" w:tentative="1">
      <w:start w:val="1"/>
      <w:numFmt w:val="bullet"/>
      <w:lvlText w:val=""/>
      <w:lvlJc w:val="left"/>
      <w:pPr>
        <w:tabs>
          <w:tab w:val="num" w:pos="4320"/>
        </w:tabs>
        <w:ind w:left="4320" w:hanging="360"/>
      </w:pPr>
      <w:rPr>
        <w:rFonts w:ascii="Symbol" w:hAnsi="Symbol" w:hint="default"/>
      </w:rPr>
    </w:lvl>
    <w:lvl w:ilvl="6" w:tplc="06A2CF56" w:tentative="1">
      <w:start w:val="1"/>
      <w:numFmt w:val="bullet"/>
      <w:lvlText w:val=""/>
      <w:lvlJc w:val="left"/>
      <w:pPr>
        <w:tabs>
          <w:tab w:val="num" w:pos="5040"/>
        </w:tabs>
        <w:ind w:left="5040" w:hanging="360"/>
      </w:pPr>
      <w:rPr>
        <w:rFonts w:ascii="Symbol" w:hAnsi="Symbol" w:hint="default"/>
      </w:rPr>
    </w:lvl>
    <w:lvl w:ilvl="7" w:tplc="998AC918" w:tentative="1">
      <w:start w:val="1"/>
      <w:numFmt w:val="bullet"/>
      <w:lvlText w:val=""/>
      <w:lvlJc w:val="left"/>
      <w:pPr>
        <w:tabs>
          <w:tab w:val="num" w:pos="5760"/>
        </w:tabs>
        <w:ind w:left="5760" w:hanging="360"/>
      </w:pPr>
      <w:rPr>
        <w:rFonts w:ascii="Symbol" w:hAnsi="Symbol" w:hint="default"/>
      </w:rPr>
    </w:lvl>
    <w:lvl w:ilvl="8" w:tplc="4E4A01A0" w:tentative="1">
      <w:start w:val="1"/>
      <w:numFmt w:val="bullet"/>
      <w:lvlText w:val=""/>
      <w:lvlJc w:val="left"/>
      <w:pPr>
        <w:tabs>
          <w:tab w:val="num" w:pos="6480"/>
        </w:tabs>
        <w:ind w:left="6480" w:hanging="360"/>
      </w:pPr>
      <w:rPr>
        <w:rFonts w:ascii="Symbol" w:hAnsi="Symbol" w:hint="default"/>
      </w:rPr>
    </w:lvl>
  </w:abstractNum>
  <w:abstractNum w:abstractNumId="22">
    <w:nsid w:val="536E6443"/>
    <w:multiLevelType w:val="hybridMultilevel"/>
    <w:tmpl w:val="36A4ABF6"/>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5BC55A1"/>
    <w:multiLevelType w:val="hybridMultilevel"/>
    <w:tmpl w:val="CC5EC4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CB43CCF"/>
    <w:multiLevelType w:val="hybridMultilevel"/>
    <w:tmpl w:val="ED567FD0"/>
    <w:lvl w:ilvl="0" w:tplc="B2865784">
      <w:start w:val="1"/>
      <w:numFmt w:val="bullet"/>
      <w:pStyle w:val="LISTEtitreniveau1"/>
      <w:lvlText w:val=""/>
      <w:lvlJc w:val="left"/>
      <w:pPr>
        <w:ind w:left="720" w:hanging="360"/>
      </w:pPr>
      <w:rPr>
        <w:rFonts w:ascii="Wingdings" w:hAnsi="Wingdings" w:hint="default"/>
      </w:rPr>
    </w:lvl>
    <w:lvl w:ilvl="1" w:tplc="040C0003">
      <w:start w:val="1"/>
      <w:numFmt w:val="bullet"/>
      <w:lvlText w:val="o"/>
      <w:lvlJc w:val="left"/>
      <w:pPr>
        <w:ind w:left="360" w:hanging="360"/>
      </w:pPr>
      <w:rPr>
        <w:rFonts w:ascii="Courier New" w:hAnsi="Courier New" w:cs="Courier New" w:hint="default"/>
      </w:rPr>
    </w:lvl>
    <w:lvl w:ilvl="2" w:tplc="DADCB2D0">
      <w:start w:val="1"/>
      <w:numFmt w:val="bullet"/>
      <w:pStyle w:val="LISTEsous-titre"/>
      <w:lvlText w:val=""/>
      <w:lvlJc w:val="left"/>
      <w:pPr>
        <w:ind w:left="1080" w:hanging="360"/>
      </w:pPr>
      <w:rPr>
        <w:rFonts w:ascii="Wingdings" w:hAnsi="Wingdings" w:hint="default"/>
      </w:rPr>
    </w:lvl>
    <w:lvl w:ilvl="3" w:tplc="040C0001">
      <w:start w:val="1"/>
      <w:numFmt w:val="bullet"/>
      <w:lvlText w:val=""/>
      <w:lvlJc w:val="left"/>
      <w:pPr>
        <w:ind w:left="1800" w:hanging="360"/>
      </w:pPr>
      <w:rPr>
        <w:rFonts w:ascii="Symbol" w:hAnsi="Symbol" w:hint="default"/>
      </w:rPr>
    </w:lvl>
    <w:lvl w:ilvl="4" w:tplc="040C0003" w:tentative="1">
      <w:start w:val="1"/>
      <w:numFmt w:val="bullet"/>
      <w:lvlText w:val="o"/>
      <w:lvlJc w:val="left"/>
      <w:pPr>
        <w:ind w:left="2520" w:hanging="360"/>
      </w:pPr>
      <w:rPr>
        <w:rFonts w:ascii="Courier New" w:hAnsi="Courier New" w:cs="Courier New" w:hint="default"/>
      </w:rPr>
    </w:lvl>
    <w:lvl w:ilvl="5" w:tplc="040C0005" w:tentative="1">
      <w:start w:val="1"/>
      <w:numFmt w:val="bullet"/>
      <w:lvlText w:val=""/>
      <w:lvlJc w:val="left"/>
      <w:pPr>
        <w:ind w:left="3240" w:hanging="360"/>
      </w:pPr>
      <w:rPr>
        <w:rFonts w:ascii="Wingdings" w:hAnsi="Wingdings" w:hint="default"/>
      </w:rPr>
    </w:lvl>
    <w:lvl w:ilvl="6" w:tplc="040C0001" w:tentative="1">
      <w:start w:val="1"/>
      <w:numFmt w:val="bullet"/>
      <w:lvlText w:val=""/>
      <w:lvlJc w:val="left"/>
      <w:pPr>
        <w:ind w:left="3960" w:hanging="360"/>
      </w:pPr>
      <w:rPr>
        <w:rFonts w:ascii="Symbol" w:hAnsi="Symbol" w:hint="default"/>
      </w:rPr>
    </w:lvl>
    <w:lvl w:ilvl="7" w:tplc="040C0003" w:tentative="1">
      <w:start w:val="1"/>
      <w:numFmt w:val="bullet"/>
      <w:lvlText w:val="o"/>
      <w:lvlJc w:val="left"/>
      <w:pPr>
        <w:ind w:left="4680" w:hanging="360"/>
      </w:pPr>
      <w:rPr>
        <w:rFonts w:ascii="Courier New" w:hAnsi="Courier New" w:cs="Courier New" w:hint="default"/>
      </w:rPr>
    </w:lvl>
    <w:lvl w:ilvl="8" w:tplc="040C0005" w:tentative="1">
      <w:start w:val="1"/>
      <w:numFmt w:val="bullet"/>
      <w:lvlText w:val=""/>
      <w:lvlJc w:val="left"/>
      <w:pPr>
        <w:ind w:left="5400" w:hanging="360"/>
      </w:pPr>
      <w:rPr>
        <w:rFonts w:ascii="Wingdings" w:hAnsi="Wingdings" w:hint="default"/>
      </w:rPr>
    </w:lvl>
  </w:abstractNum>
  <w:abstractNum w:abstractNumId="25">
    <w:nsid w:val="607B13CB"/>
    <w:multiLevelType w:val="hybridMultilevel"/>
    <w:tmpl w:val="F86A8100"/>
    <w:lvl w:ilvl="0" w:tplc="040C0001">
      <w:start w:val="1"/>
      <w:numFmt w:val="bullet"/>
      <w:lvlText w:val=""/>
      <w:lvlJc w:val="left"/>
      <w:pPr>
        <w:tabs>
          <w:tab w:val="num" w:pos="1434"/>
        </w:tabs>
        <w:ind w:left="1434" w:hanging="360"/>
      </w:pPr>
      <w:rPr>
        <w:rFonts w:ascii="Symbol" w:hAnsi="Symbol" w:hint="default"/>
      </w:rPr>
    </w:lvl>
    <w:lvl w:ilvl="1" w:tplc="040C0003" w:tentative="1">
      <w:start w:val="1"/>
      <w:numFmt w:val="bullet"/>
      <w:lvlText w:val="o"/>
      <w:lvlJc w:val="left"/>
      <w:pPr>
        <w:tabs>
          <w:tab w:val="num" w:pos="2154"/>
        </w:tabs>
        <w:ind w:left="2154" w:hanging="360"/>
      </w:pPr>
      <w:rPr>
        <w:rFonts w:ascii="Courier New" w:hAnsi="Courier New" w:cs="Courier New" w:hint="default"/>
      </w:rPr>
    </w:lvl>
    <w:lvl w:ilvl="2" w:tplc="040C0005" w:tentative="1">
      <w:start w:val="1"/>
      <w:numFmt w:val="bullet"/>
      <w:lvlText w:val=""/>
      <w:lvlJc w:val="left"/>
      <w:pPr>
        <w:tabs>
          <w:tab w:val="num" w:pos="2874"/>
        </w:tabs>
        <w:ind w:left="2874" w:hanging="360"/>
      </w:pPr>
      <w:rPr>
        <w:rFonts w:ascii="Wingdings" w:hAnsi="Wingdings" w:hint="default"/>
      </w:rPr>
    </w:lvl>
    <w:lvl w:ilvl="3" w:tplc="040C0001" w:tentative="1">
      <w:start w:val="1"/>
      <w:numFmt w:val="bullet"/>
      <w:lvlText w:val=""/>
      <w:lvlJc w:val="left"/>
      <w:pPr>
        <w:tabs>
          <w:tab w:val="num" w:pos="3594"/>
        </w:tabs>
        <w:ind w:left="3594" w:hanging="360"/>
      </w:pPr>
      <w:rPr>
        <w:rFonts w:ascii="Symbol" w:hAnsi="Symbol" w:hint="default"/>
      </w:rPr>
    </w:lvl>
    <w:lvl w:ilvl="4" w:tplc="040C0003" w:tentative="1">
      <w:start w:val="1"/>
      <w:numFmt w:val="bullet"/>
      <w:lvlText w:val="o"/>
      <w:lvlJc w:val="left"/>
      <w:pPr>
        <w:tabs>
          <w:tab w:val="num" w:pos="4314"/>
        </w:tabs>
        <w:ind w:left="4314" w:hanging="360"/>
      </w:pPr>
      <w:rPr>
        <w:rFonts w:ascii="Courier New" w:hAnsi="Courier New" w:cs="Courier New" w:hint="default"/>
      </w:rPr>
    </w:lvl>
    <w:lvl w:ilvl="5" w:tplc="040C0005" w:tentative="1">
      <w:start w:val="1"/>
      <w:numFmt w:val="bullet"/>
      <w:lvlText w:val=""/>
      <w:lvlJc w:val="left"/>
      <w:pPr>
        <w:tabs>
          <w:tab w:val="num" w:pos="5034"/>
        </w:tabs>
        <w:ind w:left="5034" w:hanging="360"/>
      </w:pPr>
      <w:rPr>
        <w:rFonts w:ascii="Wingdings" w:hAnsi="Wingdings" w:hint="default"/>
      </w:rPr>
    </w:lvl>
    <w:lvl w:ilvl="6" w:tplc="040C0001" w:tentative="1">
      <w:start w:val="1"/>
      <w:numFmt w:val="bullet"/>
      <w:lvlText w:val=""/>
      <w:lvlJc w:val="left"/>
      <w:pPr>
        <w:tabs>
          <w:tab w:val="num" w:pos="5754"/>
        </w:tabs>
        <w:ind w:left="5754" w:hanging="360"/>
      </w:pPr>
      <w:rPr>
        <w:rFonts w:ascii="Symbol" w:hAnsi="Symbol" w:hint="default"/>
      </w:rPr>
    </w:lvl>
    <w:lvl w:ilvl="7" w:tplc="040C0003" w:tentative="1">
      <w:start w:val="1"/>
      <w:numFmt w:val="bullet"/>
      <w:lvlText w:val="o"/>
      <w:lvlJc w:val="left"/>
      <w:pPr>
        <w:tabs>
          <w:tab w:val="num" w:pos="6474"/>
        </w:tabs>
        <w:ind w:left="6474" w:hanging="360"/>
      </w:pPr>
      <w:rPr>
        <w:rFonts w:ascii="Courier New" w:hAnsi="Courier New" w:cs="Courier New" w:hint="default"/>
      </w:rPr>
    </w:lvl>
    <w:lvl w:ilvl="8" w:tplc="040C0005" w:tentative="1">
      <w:start w:val="1"/>
      <w:numFmt w:val="bullet"/>
      <w:lvlText w:val=""/>
      <w:lvlJc w:val="left"/>
      <w:pPr>
        <w:tabs>
          <w:tab w:val="num" w:pos="7194"/>
        </w:tabs>
        <w:ind w:left="7194" w:hanging="360"/>
      </w:pPr>
      <w:rPr>
        <w:rFonts w:ascii="Wingdings" w:hAnsi="Wingdings" w:hint="default"/>
      </w:rPr>
    </w:lvl>
  </w:abstractNum>
  <w:abstractNum w:abstractNumId="26">
    <w:nsid w:val="621D4110"/>
    <w:multiLevelType w:val="hybridMultilevel"/>
    <w:tmpl w:val="64B02F16"/>
    <w:lvl w:ilvl="0" w:tplc="040C0001">
      <w:start w:val="1"/>
      <w:numFmt w:val="bullet"/>
      <w:lvlText w:val=""/>
      <w:lvlJc w:val="left"/>
      <w:pPr>
        <w:tabs>
          <w:tab w:val="num" w:pos="1440"/>
        </w:tabs>
        <w:ind w:left="1440" w:hanging="360"/>
      </w:pPr>
      <w:rPr>
        <w:rFonts w:ascii="Symbol" w:hAnsi="Symbol" w:hint="default"/>
      </w:rPr>
    </w:lvl>
    <w:lvl w:ilvl="1" w:tplc="040C0003" w:tentative="1">
      <w:start w:val="1"/>
      <w:numFmt w:val="bullet"/>
      <w:lvlText w:val="o"/>
      <w:lvlJc w:val="left"/>
      <w:pPr>
        <w:tabs>
          <w:tab w:val="num" w:pos="2160"/>
        </w:tabs>
        <w:ind w:left="2160" w:hanging="360"/>
      </w:pPr>
      <w:rPr>
        <w:rFonts w:ascii="Courier New" w:hAnsi="Courier New" w:cs="Courier New" w:hint="default"/>
      </w:rPr>
    </w:lvl>
    <w:lvl w:ilvl="2" w:tplc="040C0005" w:tentative="1">
      <w:start w:val="1"/>
      <w:numFmt w:val="bullet"/>
      <w:lvlText w:val=""/>
      <w:lvlJc w:val="left"/>
      <w:pPr>
        <w:tabs>
          <w:tab w:val="num" w:pos="2880"/>
        </w:tabs>
        <w:ind w:left="2880" w:hanging="360"/>
      </w:pPr>
      <w:rPr>
        <w:rFonts w:ascii="Wingdings" w:hAnsi="Wingdings" w:hint="default"/>
      </w:rPr>
    </w:lvl>
    <w:lvl w:ilvl="3" w:tplc="040C0001" w:tentative="1">
      <w:start w:val="1"/>
      <w:numFmt w:val="bullet"/>
      <w:lvlText w:val=""/>
      <w:lvlJc w:val="left"/>
      <w:pPr>
        <w:tabs>
          <w:tab w:val="num" w:pos="3600"/>
        </w:tabs>
        <w:ind w:left="3600" w:hanging="360"/>
      </w:pPr>
      <w:rPr>
        <w:rFonts w:ascii="Symbol" w:hAnsi="Symbol" w:hint="default"/>
      </w:rPr>
    </w:lvl>
    <w:lvl w:ilvl="4" w:tplc="040C0003" w:tentative="1">
      <w:start w:val="1"/>
      <w:numFmt w:val="bullet"/>
      <w:lvlText w:val="o"/>
      <w:lvlJc w:val="left"/>
      <w:pPr>
        <w:tabs>
          <w:tab w:val="num" w:pos="4320"/>
        </w:tabs>
        <w:ind w:left="4320" w:hanging="360"/>
      </w:pPr>
      <w:rPr>
        <w:rFonts w:ascii="Courier New" w:hAnsi="Courier New" w:cs="Courier New" w:hint="default"/>
      </w:rPr>
    </w:lvl>
    <w:lvl w:ilvl="5" w:tplc="040C0005" w:tentative="1">
      <w:start w:val="1"/>
      <w:numFmt w:val="bullet"/>
      <w:lvlText w:val=""/>
      <w:lvlJc w:val="left"/>
      <w:pPr>
        <w:tabs>
          <w:tab w:val="num" w:pos="5040"/>
        </w:tabs>
        <w:ind w:left="5040" w:hanging="360"/>
      </w:pPr>
      <w:rPr>
        <w:rFonts w:ascii="Wingdings" w:hAnsi="Wingdings" w:hint="default"/>
      </w:rPr>
    </w:lvl>
    <w:lvl w:ilvl="6" w:tplc="040C0001" w:tentative="1">
      <w:start w:val="1"/>
      <w:numFmt w:val="bullet"/>
      <w:lvlText w:val=""/>
      <w:lvlJc w:val="left"/>
      <w:pPr>
        <w:tabs>
          <w:tab w:val="num" w:pos="5760"/>
        </w:tabs>
        <w:ind w:left="5760" w:hanging="360"/>
      </w:pPr>
      <w:rPr>
        <w:rFonts w:ascii="Symbol" w:hAnsi="Symbol" w:hint="default"/>
      </w:rPr>
    </w:lvl>
    <w:lvl w:ilvl="7" w:tplc="040C0003" w:tentative="1">
      <w:start w:val="1"/>
      <w:numFmt w:val="bullet"/>
      <w:lvlText w:val="o"/>
      <w:lvlJc w:val="left"/>
      <w:pPr>
        <w:tabs>
          <w:tab w:val="num" w:pos="6480"/>
        </w:tabs>
        <w:ind w:left="6480" w:hanging="360"/>
      </w:pPr>
      <w:rPr>
        <w:rFonts w:ascii="Courier New" w:hAnsi="Courier New" w:cs="Courier New" w:hint="default"/>
      </w:rPr>
    </w:lvl>
    <w:lvl w:ilvl="8" w:tplc="040C0005" w:tentative="1">
      <w:start w:val="1"/>
      <w:numFmt w:val="bullet"/>
      <w:lvlText w:val=""/>
      <w:lvlJc w:val="left"/>
      <w:pPr>
        <w:tabs>
          <w:tab w:val="num" w:pos="7200"/>
        </w:tabs>
        <w:ind w:left="7200" w:hanging="360"/>
      </w:pPr>
      <w:rPr>
        <w:rFonts w:ascii="Wingdings" w:hAnsi="Wingdings" w:hint="default"/>
      </w:rPr>
    </w:lvl>
  </w:abstractNum>
  <w:abstractNum w:abstractNumId="27">
    <w:nsid w:val="6A8B2022"/>
    <w:multiLevelType w:val="hybridMultilevel"/>
    <w:tmpl w:val="C1C401CC"/>
    <w:lvl w:ilvl="0" w:tplc="8FBED490">
      <w:start w:val="1"/>
      <w:numFmt w:val="bullet"/>
      <w:lvlText w:val=""/>
      <w:lvlJc w:val="left"/>
      <w:pPr>
        <w:ind w:left="2422" w:hanging="360"/>
      </w:pPr>
      <w:rPr>
        <w:rFonts w:ascii="Wingdings" w:hAnsi="Wingdings" w:hint="default"/>
      </w:rPr>
    </w:lvl>
    <w:lvl w:ilvl="1" w:tplc="040C0003">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6BAF666E"/>
    <w:multiLevelType w:val="hybridMultilevel"/>
    <w:tmpl w:val="CEE243E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FB37F7D"/>
    <w:multiLevelType w:val="hybridMultilevel"/>
    <w:tmpl w:val="4788A446"/>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71B74F28"/>
    <w:multiLevelType w:val="hybridMultilevel"/>
    <w:tmpl w:val="D9C640DC"/>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736D664E"/>
    <w:multiLevelType w:val="hybridMultilevel"/>
    <w:tmpl w:val="66F67A4E"/>
    <w:lvl w:ilvl="0" w:tplc="040C0001">
      <w:start w:val="1"/>
      <w:numFmt w:val="bullet"/>
      <w:lvlText w:val=""/>
      <w:lvlJc w:val="left"/>
      <w:pPr>
        <w:ind w:left="927" w:hanging="360"/>
      </w:pPr>
      <w:rPr>
        <w:rFonts w:ascii="Symbol" w:hAnsi="Symbol"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2">
    <w:nsid w:val="737B0601"/>
    <w:multiLevelType w:val="hybridMultilevel"/>
    <w:tmpl w:val="07103EB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33">
    <w:nsid w:val="7CD84CF3"/>
    <w:multiLevelType w:val="hybridMultilevel"/>
    <w:tmpl w:val="9FC0FF8A"/>
    <w:lvl w:ilvl="0" w:tplc="040C0001">
      <w:start w:val="1"/>
      <w:numFmt w:val="bullet"/>
      <w:lvlText w:val=""/>
      <w:lvlJc w:val="left"/>
      <w:pPr>
        <w:ind w:left="849"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CEA7BEB"/>
    <w:multiLevelType w:val="hybridMultilevel"/>
    <w:tmpl w:val="478421CE"/>
    <w:lvl w:ilvl="0" w:tplc="3D509244">
      <w:start w:val="1"/>
      <w:numFmt w:val="bullet"/>
      <w:lvlText w:val=""/>
      <w:lvlPicBulletId w:val="0"/>
      <w:lvlJc w:val="left"/>
      <w:pPr>
        <w:tabs>
          <w:tab w:val="num" w:pos="720"/>
        </w:tabs>
        <w:ind w:left="720" w:hanging="360"/>
      </w:pPr>
      <w:rPr>
        <w:rFonts w:ascii="Symbol" w:hAnsi="Symbol" w:hint="default"/>
        <w:sz w:val="18"/>
        <w:szCs w:val="18"/>
      </w:rPr>
    </w:lvl>
    <w:lvl w:ilvl="1" w:tplc="7ABE4ECE" w:tentative="1">
      <w:start w:val="1"/>
      <w:numFmt w:val="bullet"/>
      <w:lvlText w:val=""/>
      <w:lvlJc w:val="left"/>
      <w:pPr>
        <w:tabs>
          <w:tab w:val="num" w:pos="1440"/>
        </w:tabs>
        <w:ind w:left="1440" w:hanging="360"/>
      </w:pPr>
      <w:rPr>
        <w:rFonts w:ascii="Symbol" w:hAnsi="Symbol" w:hint="default"/>
      </w:rPr>
    </w:lvl>
    <w:lvl w:ilvl="2" w:tplc="B44EA1F6" w:tentative="1">
      <w:start w:val="1"/>
      <w:numFmt w:val="bullet"/>
      <w:lvlText w:val=""/>
      <w:lvlJc w:val="left"/>
      <w:pPr>
        <w:tabs>
          <w:tab w:val="num" w:pos="2160"/>
        </w:tabs>
        <w:ind w:left="2160" w:hanging="360"/>
      </w:pPr>
      <w:rPr>
        <w:rFonts w:ascii="Symbol" w:hAnsi="Symbol" w:hint="default"/>
      </w:rPr>
    </w:lvl>
    <w:lvl w:ilvl="3" w:tplc="EC48405A" w:tentative="1">
      <w:start w:val="1"/>
      <w:numFmt w:val="bullet"/>
      <w:lvlText w:val=""/>
      <w:lvlJc w:val="left"/>
      <w:pPr>
        <w:tabs>
          <w:tab w:val="num" w:pos="2880"/>
        </w:tabs>
        <w:ind w:left="2880" w:hanging="360"/>
      </w:pPr>
      <w:rPr>
        <w:rFonts w:ascii="Symbol" w:hAnsi="Symbol" w:hint="default"/>
      </w:rPr>
    </w:lvl>
    <w:lvl w:ilvl="4" w:tplc="357E6AD2" w:tentative="1">
      <w:start w:val="1"/>
      <w:numFmt w:val="bullet"/>
      <w:lvlText w:val=""/>
      <w:lvlJc w:val="left"/>
      <w:pPr>
        <w:tabs>
          <w:tab w:val="num" w:pos="3600"/>
        </w:tabs>
        <w:ind w:left="3600" w:hanging="360"/>
      </w:pPr>
      <w:rPr>
        <w:rFonts w:ascii="Symbol" w:hAnsi="Symbol" w:hint="default"/>
      </w:rPr>
    </w:lvl>
    <w:lvl w:ilvl="5" w:tplc="879E5B00" w:tentative="1">
      <w:start w:val="1"/>
      <w:numFmt w:val="bullet"/>
      <w:lvlText w:val=""/>
      <w:lvlJc w:val="left"/>
      <w:pPr>
        <w:tabs>
          <w:tab w:val="num" w:pos="4320"/>
        </w:tabs>
        <w:ind w:left="4320" w:hanging="360"/>
      </w:pPr>
      <w:rPr>
        <w:rFonts w:ascii="Symbol" w:hAnsi="Symbol" w:hint="default"/>
      </w:rPr>
    </w:lvl>
    <w:lvl w:ilvl="6" w:tplc="8CC6314C" w:tentative="1">
      <w:start w:val="1"/>
      <w:numFmt w:val="bullet"/>
      <w:lvlText w:val=""/>
      <w:lvlJc w:val="left"/>
      <w:pPr>
        <w:tabs>
          <w:tab w:val="num" w:pos="5040"/>
        </w:tabs>
        <w:ind w:left="5040" w:hanging="360"/>
      </w:pPr>
      <w:rPr>
        <w:rFonts w:ascii="Symbol" w:hAnsi="Symbol" w:hint="default"/>
      </w:rPr>
    </w:lvl>
    <w:lvl w:ilvl="7" w:tplc="B290E362" w:tentative="1">
      <w:start w:val="1"/>
      <w:numFmt w:val="bullet"/>
      <w:lvlText w:val=""/>
      <w:lvlJc w:val="left"/>
      <w:pPr>
        <w:tabs>
          <w:tab w:val="num" w:pos="5760"/>
        </w:tabs>
        <w:ind w:left="5760" w:hanging="360"/>
      </w:pPr>
      <w:rPr>
        <w:rFonts w:ascii="Symbol" w:hAnsi="Symbol" w:hint="default"/>
      </w:rPr>
    </w:lvl>
    <w:lvl w:ilvl="8" w:tplc="CA3E67D0" w:tentative="1">
      <w:start w:val="1"/>
      <w:numFmt w:val="bullet"/>
      <w:lvlText w:val=""/>
      <w:lvlJc w:val="left"/>
      <w:pPr>
        <w:tabs>
          <w:tab w:val="num" w:pos="6480"/>
        </w:tabs>
        <w:ind w:left="6480" w:hanging="360"/>
      </w:pPr>
      <w:rPr>
        <w:rFonts w:ascii="Symbol" w:hAnsi="Symbol" w:hint="default"/>
      </w:rPr>
    </w:lvl>
  </w:abstractNum>
  <w:abstractNum w:abstractNumId="35">
    <w:nsid w:val="7E9F6208"/>
    <w:multiLevelType w:val="hybridMultilevel"/>
    <w:tmpl w:val="3DE8416E"/>
    <w:lvl w:ilvl="0" w:tplc="A7308B8C">
      <w:start w:val="1"/>
      <w:numFmt w:val="bullet"/>
      <w:lvlText w:val=""/>
      <w:lvlPicBulletId w:val="0"/>
      <w:lvlJc w:val="left"/>
      <w:pPr>
        <w:tabs>
          <w:tab w:val="num" w:pos="720"/>
        </w:tabs>
        <w:ind w:left="720" w:hanging="360"/>
      </w:pPr>
      <w:rPr>
        <w:rFonts w:ascii="Symbol" w:hAnsi="Symbol" w:hint="default"/>
      </w:rPr>
    </w:lvl>
    <w:lvl w:ilvl="1" w:tplc="F60A5E24" w:tentative="1">
      <w:start w:val="1"/>
      <w:numFmt w:val="bullet"/>
      <w:lvlText w:val=""/>
      <w:lvlJc w:val="left"/>
      <w:pPr>
        <w:tabs>
          <w:tab w:val="num" w:pos="1440"/>
        </w:tabs>
        <w:ind w:left="1440" w:hanging="360"/>
      </w:pPr>
      <w:rPr>
        <w:rFonts w:ascii="Symbol" w:hAnsi="Symbol" w:hint="default"/>
      </w:rPr>
    </w:lvl>
    <w:lvl w:ilvl="2" w:tplc="FB8E2346" w:tentative="1">
      <w:start w:val="1"/>
      <w:numFmt w:val="bullet"/>
      <w:lvlText w:val=""/>
      <w:lvlJc w:val="left"/>
      <w:pPr>
        <w:tabs>
          <w:tab w:val="num" w:pos="2160"/>
        </w:tabs>
        <w:ind w:left="2160" w:hanging="360"/>
      </w:pPr>
      <w:rPr>
        <w:rFonts w:ascii="Symbol" w:hAnsi="Symbol" w:hint="default"/>
      </w:rPr>
    </w:lvl>
    <w:lvl w:ilvl="3" w:tplc="A886C2DA" w:tentative="1">
      <w:start w:val="1"/>
      <w:numFmt w:val="bullet"/>
      <w:lvlText w:val=""/>
      <w:lvlJc w:val="left"/>
      <w:pPr>
        <w:tabs>
          <w:tab w:val="num" w:pos="2880"/>
        </w:tabs>
        <w:ind w:left="2880" w:hanging="360"/>
      </w:pPr>
      <w:rPr>
        <w:rFonts w:ascii="Symbol" w:hAnsi="Symbol" w:hint="default"/>
      </w:rPr>
    </w:lvl>
    <w:lvl w:ilvl="4" w:tplc="C078694C" w:tentative="1">
      <w:start w:val="1"/>
      <w:numFmt w:val="bullet"/>
      <w:lvlText w:val=""/>
      <w:lvlJc w:val="left"/>
      <w:pPr>
        <w:tabs>
          <w:tab w:val="num" w:pos="3600"/>
        </w:tabs>
        <w:ind w:left="3600" w:hanging="360"/>
      </w:pPr>
      <w:rPr>
        <w:rFonts w:ascii="Symbol" w:hAnsi="Symbol" w:hint="default"/>
      </w:rPr>
    </w:lvl>
    <w:lvl w:ilvl="5" w:tplc="0DF4C812" w:tentative="1">
      <w:start w:val="1"/>
      <w:numFmt w:val="bullet"/>
      <w:lvlText w:val=""/>
      <w:lvlJc w:val="left"/>
      <w:pPr>
        <w:tabs>
          <w:tab w:val="num" w:pos="4320"/>
        </w:tabs>
        <w:ind w:left="4320" w:hanging="360"/>
      </w:pPr>
      <w:rPr>
        <w:rFonts w:ascii="Symbol" w:hAnsi="Symbol" w:hint="default"/>
      </w:rPr>
    </w:lvl>
    <w:lvl w:ilvl="6" w:tplc="143A5288" w:tentative="1">
      <w:start w:val="1"/>
      <w:numFmt w:val="bullet"/>
      <w:lvlText w:val=""/>
      <w:lvlJc w:val="left"/>
      <w:pPr>
        <w:tabs>
          <w:tab w:val="num" w:pos="5040"/>
        </w:tabs>
        <w:ind w:left="5040" w:hanging="360"/>
      </w:pPr>
      <w:rPr>
        <w:rFonts w:ascii="Symbol" w:hAnsi="Symbol" w:hint="default"/>
      </w:rPr>
    </w:lvl>
    <w:lvl w:ilvl="7" w:tplc="B128D872" w:tentative="1">
      <w:start w:val="1"/>
      <w:numFmt w:val="bullet"/>
      <w:lvlText w:val=""/>
      <w:lvlJc w:val="left"/>
      <w:pPr>
        <w:tabs>
          <w:tab w:val="num" w:pos="5760"/>
        </w:tabs>
        <w:ind w:left="5760" w:hanging="360"/>
      </w:pPr>
      <w:rPr>
        <w:rFonts w:ascii="Symbol" w:hAnsi="Symbol" w:hint="default"/>
      </w:rPr>
    </w:lvl>
    <w:lvl w:ilvl="8" w:tplc="1ACA3B52" w:tentative="1">
      <w:start w:val="1"/>
      <w:numFmt w:val="bullet"/>
      <w:lvlText w:val=""/>
      <w:lvlJc w:val="left"/>
      <w:pPr>
        <w:tabs>
          <w:tab w:val="num" w:pos="6480"/>
        </w:tabs>
        <w:ind w:left="6480" w:hanging="360"/>
      </w:pPr>
      <w:rPr>
        <w:rFonts w:ascii="Symbol" w:hAnsi="Symbol" w:hint="default"/>
      </w:rPr>
    </w:lvl>
  </w:abstractNum>
  <w:num w:numId="1">
    <w:abstractNumId w:val="4"/>
  </w:num>
  <w:num w:numId="2">
    <w:abstractNumId w:val="6"/>
  </w:num>
  <w:num w:numId="3">
    <w:abstractNumId w:val="14"/>
  </w:num>
  <w:num w:numId="4">
    <w:abstractNumId w:val="10"/>
  </w:num>
  <w:num w:numId="5">
    <w:abstractNumId w:val="11"/>
  </w:num>
  <w:num w:numId="6">
    <w:abstractNumId w:val="25"/>
  </w:num>
  <w:num w:numId="7">
    <w:abstractNumId w:val="12"/>
  </w:num>
  <w:num w:numId="8">
    <w:abstractNumId w:val="0"/>
  </w:num>
  <w:num w:numId="9">
    <w:abstractNumId w:val="29"/>
  </w:num>
  <w:num w:numId="10">
    <w:abstractNumId w:val="20"/>
  </w:num>
  <w:num w:numId="11">
    <w:abstractNumId w:val="19"/>
  </w:num>
  <w:num w:numId="12">
    <w:abstractNumId w:val="28"/>
  </w:num>
  <w:num w:numId="13">
    <w:abstractNumId w:val="26"/>
  </w:num>
  <w:num w:numId="14">
    <w:abstractNumId w:val="15"/>
  </w:num>
  <w:num w:numId="15">
    <w:abstractNumId w:val="3"/>
  </w:num>
  <w:num w:numId="16">
    <w:abstractNumId w:val="18"/>
  </w:num>
  <w:num w:numId="17">
    <w:abstractNumId w:val="13"/>
  </w:num>
  <w:num w:numId="18">
    <w:abstractNumId w:val="16"/>
  </w:num>
  <w:num w:numId="19">
    <w:abstractNumId w:val="2"/>
  </w:num>
  <w:num w:numId="20">
    <w:abstractNumId w:val="31"/>
  </w:num>
  <w:num w:numId="21">
    <w:abstractNumId w:val="5"/>
  </w:num>
  <w:num w:numId="22">
    <w:abstractNumId w:val="24"/>
  </w:num>
  <w:num w:numId="23">
    <w:abstractNumId w:val="30"/>
  </w:num>
  <w:num w:numId="24">
    <w:abstractNumId w:val="22"/>
  </w:num>
  <w:num w:numId="25">
    <w:abstractNumId w:val="33"/>
  </w:num>
  <w:num w:numId="26">
    <w:abstractNumId w:val="35"/>
  </w:num>
  <w:num w:numId="27">
    <w:abstractNumId w:val="34"/>
  </w:num>
  <w:num w:numId="28">
    <w:abstractNumId w:val="21"/>
  </w:num>
  <w:num w:numId="29">
    <w:abstractNumId w:val="1"/>
  </w:num>
  <w:num w:numId="30">
    <w:abstractNumId w:val="7"/>
  </w:num>
  <w:num w:numId="31">
    <w:abstractNumId w:val="9"/>
  </w:num>
  <w:num w:numId="32">
    <w:abstractNumId w:val="27"/>
  </w:num>
  <w:num w:numId="33">
    <w:abstractNumId w:val="32"/>
  </w:num>
  <w:num w:numId="34">
    <w:abstractNumId w:val="24"/>
  </w:num>
  <w:num w:numId="35">
    <w:abstractNumId w:val="24"/>
  </w:num>
  <w:num w:numId="36">
    <w:abstractNumId w:val="24"/>
  </w:num>
  <w:num w:numId="37">
    <w:abstractNumId w:val="24"/>
  </w:num>
  <w:num w:numId="38">
    <w:abstractNumId w:val="24"/>
  </w:num>
  <w:num w:numId="39">
    <w:abstractNumId w:val="24"/>
  </w:num>
  <w:num w:numId="40">
    <w:abstractNumId w:val="24"/>
  </w:num>
  <w:num w:numId="41">
    <w:abstractNumId w:val="17"/>
  </w:num>
  <w:num w:numId="42">
    <w:abstractNumId w:val="24"/>
  </w:num>
  <w:num w:numId="43">
    <w:abstractNumId w:val="8"/>
  </w:num>
  <w:num w:numId="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rawingGridHorizontalSpacing w:val="110"/>
  <w:displayHorizontalDrawingGridEvery w:val="2"/>
  <w:characterSpacingControl w:val="doNotCompress"/>
  <w:hdrShapeDefaults>
    <o:shapedefaults v:ext="edit" spidmax="2049">
      <o:colormru v:ext="edit" colors="#93276f,#89b826,#e75113,#ba491a,#f08a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2A0"/>
    <w:rsid w:val="00003EC0"/>
    <w:rsid w:val="00003EC9"/>
    <w:rsid w:val="00006414"/>
    <w:rsid w:val="00010CEA"/>
    <w:rsid w:val="00020EAD"/>
    <w:rsid w:val="00021CC9"/>
    <w:rsid w:val="00030B6E"/>
    <w:rsid w:val="00037C64"/>
    <w:rsid w:val="00040BE3"/>
    <w:rsid w:val="00041F75"/>
    <w:rsid w:val="00042879"/>
    <w:rsid w:val="00045A86"/>
    <w:rsid w:val="00053D84"/>
    <w:rsid w:val="00054820"/>
    <w:rsid w:val="000557D6"/>
    <w:rsid w:val="0006021C"/>
    <w:rsid w:val="00061DD8"/>
    <w:rsid w:val="000644F1"/>
    <w:rsid w:val="000711BF"/>
    <w:rsid w:val="00083069"/>
    <w:rsid w:val="00083924"/>
    <w:rsid w:val="00083CF0"/>
    <w:rsid w:val="00084570"/>
    <w:rsid w:val="00087B90"/>
    <w:rsid w:val="000A16BA"/>
    <w:rsid w:val="000D4925"/>
    <w:rsid w:val="000E63C2"/>
    <w:rsid w:val="000F1C0E"/>
    <w:rsid w:val="00104C48"/>
    <w:rsid w:val="001055D0"/>
    <w:rsid w:val="0010727B"/>
    <w:rsid w:val="00112DDB"/>
    <w:rsid w:val="00121AF6"/>
    <w:rsid w:val="00121B97"/>
    <w:rsid w:val="00133FEA"/>
    <w:rsid w:val="00137769"/>
    <w:rsid w:val="00145C73"/>
    <w:rsid w:val="00153A99"/>
    <w:rsid w:val="00153B81"/>
    <w:rsid w:val="0015626E"/>
    <w:rsid w:val="001617F4"/>
    <w:rsid w:val="001634BC"/>
    <w:rsid w:val="00172A7E"/>
    <w:rsid w:val="00175B64"/>
    <w:rsid w:val="00175E3E"/>
    <w:rsid w:val="001806F9"/>
    <w:rsid w:val="0019154F"/>
    <w:rsid w:val="00192095"/>
    <w:rsid w:val="001A0393"/>
    <w:rsid w:val="001B2440"/>
    <w:rsid w:val="001B7356"/>
    <w:rsid w:val="001D4473"/>
    <w:rsid w:val="001E2F72"/>
    <w:rsid w:val="001F2B30"/>
    <w:rsid w:val="001F3A14"/>
    <w:rsid w:val="00203EA2"/>
    <w:rsid w:val="00213AC3"/>
    <w:rsid w:val="00215B93"/>
    <w:rsid w:val="00215ED4"/>
    <w:rsid w:val="00232755"/>
    <w:rsid w:val="00241B70"/>
    <w:rsid w:val="00243E2E"/>
    <w:rsid w:val="002478C2"/>
    <w:rsid w:val="00261037"/>
    <w:rsid w:val="002701A9"/>
    <w:rsid w:val="002725DE"/>
    <w:rsid w:val="00272D60"/>
    <w:rsid w:val="0027591F"/>
    <w:rsid w:val="00282D42"/>
    <w:rsid w:val="002850BA"/>
    <w:rsid w:val="002856B8"/>
    <w:rsid w:val="002906CC"/>
    <w:rsid w:val="00290965"/>
    <w:rsid w:val="0029182A"/>
    <w:rsid w:val="00291A05"/>
    <w:rsid w:val="00294B00"/>
    <w:rsid w:val="002B09A1"/>
    <w:rsid w:val="002B3B65"/>
    <w:rsid w:val="002C15BB"/>
    <w:rsid w:val="002C2CBE"/>
    <w:rsid w:val="002C3B89"/>
    <w:rsid w:val="002C4181"/>
    <w:rsid w:val="002C628B"/>
    <w:rsid w:val="002C6AF0"/>
    <w:rsid w:val="002D31C9"/>
    <w:rsid w:val="002E5AAD"/>
    <w:rsid w:val="002F7F48"/>
    <w:rsid w:val="003004AD"/>
    <w:rsid w:val="0031151F"/>
    <w:rsid w:val="003117FE"/>
    <w:rsid w:val="003262CC"/>
    <w:rsid w:val="00331CFE"/>
    <w:rsid w:val="00333D6F"/>
    <w:rsid w:val="00340870"/>
    <w:rsid w:val="00341D81"/>
    <w:rsid w:val="00346B61"/>
    <w:rsid w:val="003519E7"/>
    <w:rsid w:val="00363C86"/>
    <w:rsid w:val="003771B6"/>
    <w:rsid w:val="003929EE"/>
    <w:rsid w:val="003A5CA1"/>
    <w:rsid w:val="003A73D2"/>
    <w:rsid w:val="003B6008"/>
    <w:rsid w:val="003B7051"/>
    <w:rsid w:val="003C423B"/>
    <w:rsid w:val="003D03B8"/>
    <w:rsid w:val="003D69C4"/>
    <w:rsid w:val="003F21FD"/>
    <w:rsid w:val="003F4D91"/>
    <w:rsid w:val="00401234"/>
    <w:rsid w:val="00401816"/>
    <w:rsid w:val="00410465"/>
    <w:rsid w:val="004121D3"/>
    <w:rsid w:val="00412380"/>
    <w:rsid w:val="00420D47"/>
    <w:rsid w:val="00432BDF"/>
    <w:rsid w:val="00435C15"/>
    <w:rsid w:val="00437EB6"/>
    <w:rsid w:val="00441EE2"/>
    <w:rsid w:val="004425DB"/>
    <w:rsid w:val="00444E65"/>
    <w:rsid w:val="00446D57"/>
    <w:rsid w:val="00453E58"/>
    <w:rsid w:val="00454406"/>
    <w:rsid w:val="004557C2"/>
    <w:rsid w:val="00473D59"/>
    <w:rsid w:val="004769FC"/>
    <w:rsid w:val="00484DEB"/>
    <w:rsid w:val="004B106D"/>
    <w:rsid w:val="004B1BF4"/>
    <w:rsid w:val="004B28A2"/>
    <w:rsid w:val="004B4CA9"/>
    <w:rsid w:val="004B66CC"/>
    <w:rsid w:val="004C1598"/>
    <w:rsid w:val="004C5646"/>
    <w:rsid w:val="004C6029"/>
    <w:rsid w:val="004D0806"/>
    <w:rsid w:val="004F27D3"/>
    <w:rsid w:val="00502164"/>
    <w:rsid w:val="00505052"/>
    <w:rsid w:val="00513301"/>
    <w:rsid w:val="0052004D"/>
    <w:rsid w:val="005201E9"/>
    <w:rsid w:val="005259A7"/>
    <w:rsid w:val="00525C2D"/>
    <w:rsid w:val="005277C7"/>
    <w:rsid w:val="00534ED4"/>
    <w:rsid w:val="00534F33"/>
    <w:rsid w:val="005373F1"/>
    <w:rsid w:val="00541807"/>
    <w:rsid w:val="005422AD"/>
    <w:rsid w:val="00542FFB"/>
    <w:rsid w:val="005470E9"/>
    <w:rsid w:val="00552F7A"/>
    <w:rsid w:val="00554259"/>
    <w:rsid w:val="00563528"/>
    <w:rsid w:val="005714BE"/>
    <w:rsid w:val="00576618"/>
    <w:rsid w:val="005804BB"/>
    <w:rsid w:val="00584011"/>
    <w:rsid w:val="005840AA"/>
    <w:rsid w:val="00584985"/>
    <w:rsid w:val="00590822"/>
    <w:rsid w:val="0059680A"/>
    <w:rsid w:val="005A33D2"/>
    <w:rsid w:val="005A4606"/>
    <w:rsid w:val="005A6AF4"/>
    <w:rsid w:val="005B0749"/>
    <w:rsid w:val="005B756E"/>
    <w:rsid w:val="005D62D1"/>
    <w:rsid w:val="005E48C1"/>
    <w:rsid w:val="0060223D"/>
    <w:rsid w:val="006024FC"/>
    <w:rsid w:val="0060292B"/>
    <w:rsid w:val="00603FCE"/>
    <w:rsid w:val="00614D55"/>
    <w:rsid w:val="00623043"/>
    <w:rsid w:val="00625759"/>
    <w:rsid w:val="00626AC7"/>
    <w:rsid w:val="00630C85"/>
    <w:rsid w:val="00632305"/>
    <w:rsid w:val="00643EC6"/>
    <w:rsid w:val="00666876"/>
    <w:rsid w:val="00671802"/>
    <w:rsid w:val="00672954"/>
    <w:rsid w:val="0067333B"/>
    <w:rsid w:val="006778A3"/>
    <w:rsid w:val="006871BE"/>
    <w:rsid w:val="006A1058"/>
    <w:rsid w:val="006A3384"/>
    <w:rsid w:val="006A4DA8"/>
    <w:rsid w:val="006A75DC"/>
    <w:rsid w:val="006B6661"/>
    <w:rsid w:val="006D2696"/>
    <w:rsid w:val="006D2BBB"/>
    <w:rsid w:val="006E3A5A"/>
    <w:rsid w:val="006E4469"/>
    <w:rsid w:val="006E6966"/>
    <w:rsid w:val="006E71A6"/>
    <w:rsid w:val="006E7E5C"/>
    <w:rsid w:val="006F1C7D"/>
    <w:rsid w:val="006F4222"/>
    <w:rsid w:val="006F72C9"/>
    <w:rsid w:val="0071235A"/>
    <w:rsid w:val="00721051"/>
    <w:rsid w:val="007245E5"/>
    <w:rsid w:val="00731600"/>
    <w:rsid w:val="00732033"/>
    <w:rsid w:val="007338F2"/>
    <w:rsid w:val="00744AF0"/>
    <w:rsid w:val="0075021D"/>
    <w:rsid w:val="007747DC"/>
    <w:rsid w:val="00776479"/>
    <w:rsid w:val="0078050C"/>
    <w:rsid w:val="007A1706"/>
    <w:rsid w:val="007A5A94"/>
    <w:rsid w:val="007C77BD"/>
    <w:rsid w:val="007D3AFD"/>
    <w:rsid w:val="007D6D54"/>
    <w:rsid w:val="007E268F"/>
    <w:rsid w:val="007E4137"/>
    <w:rsid w:val="007E6CAF"/>
    <w:rsid w:val="007F1F9A"/>
    <w:rsid w:val="00804082"/>
    <w:rsid w:val="00805668"/>
    <w:rsid w:val="00810B6A"/>
    <w:rsid w:val="00815A40"/>
    <w:rsid w:val="00822034"/>
    <w:rsid w:val="00825A55"/>
    <w:rsid w:val="00831C00"/>
    <w:rsid w:val="00833D4B"/>
    <w:rsid w:val="0084400D"/>
    <w:rsid w:val="008442F0"/>
    <w:rsid w:val="0084780D"/>
    <w:rsid w:val="00855896"/>
    <w:rsid w:val="0088758D"/>
    <w:rsid w:val="008934CF"/>
    <w:rsid w:val="008957D3"/>
    <w:rsid w:val="008A163C"/>
    <w:rsid w:val="008A77CA"/>
    <w:rsid w:val="008B02A5"/>
    <w:rsid w:val="008B04DA"/>
    <w:rsid w:val="008B1565"/>
    <w:rsid w:val="008B7434"/>
    <w:rsid w:val="008D0600"/>
    <w:rsid w:val="008D1E94"/>
    <w:rsid w:val="008D46D9"/>
    <w:rsid w:val="008E0F2B"/>
    <w:rsid w:val="008E6EA7"/>
    <w:rsid w:val="008F3957"/>
    <w:rsid w:val="009155F3"/>
    <w:rsid w:val="00916B4D"/>
    <w:rsid w:val="009212A1"/>
    <w:rsid w:val="009259BD"/>
    <w:rsid w:val="0093378C"/>
    <w:rsid w:val="009355B7"/>
    <w:rsid w:val="00941CD4"/>
    <w:rsid w:val="009502F1"/>
    <w:rsid w:val="009514D1"/>
    <w:rsid w:val="00961B4E"/>
    <w:rsid w:val="00966E1E"/>
    <w:rsid w:val="00971158"/>
    <w:rsid w:val="00974372"/>
    <w:rsid w:val="00977D38"/>
    <w:rsid w:val="00982C3A"/>
    <w:rsid w:val="00983D12"/>
    <w:rsid w:val="00984257"/>
    <w:rsid w:val="00996E76"/>
    <w:rsid w:val="009A188B"/>
    <w:rsid w:val="009A38E1"/>
    <w:rsid w:val="009C4F44"/>
    <w:rsid w:val="009C5521"/>
    <w:rsid w:val="009C64B6"/>
    <w:rsid w:val="009C6C19"/>
    <w:rsid w:val="009D09CA"/>
    <w:rsid w:val="009D26AA"/>
    <w:rsid w:val="009D4501"/>
    <w:rsid w:val="009D679C"/>
    <w:rsid w:val="009E587E"/>
    <w:rsid w:val="009E6D18"/>
    <w:rsid w:val="009F320D"/>
    <w:rsid w:val="009F5045"/>
    <w:rsid w:val="009F6A61"/>
    <w:rsid w:val="00A14321"/>
    <w:rsid w:val="00A16067"/>
    <w:rsid w:val="00A22BE2"/>
    <w:rsid w:val="00A2431A"/>
    <w:rsid w:val="00A24550"/>
    <w:rsid w:val="00A447F3"/>
    <w:rsid w:val="00A45A4B"/>
    <w:rsid w:val="00A4658D"/>
    <w:rsid w:val="00A47974"/>
    <w:rsid w:val="00A5398F"/>
    <w:rsid w:val="00A553F3"/>
    <w:rsid w:val="00A55A1C"/>
    <w:rsid w:val="00A669DD"/>
    <w:rsid w:val="00A70D70"/>
    <w:rsid w:val="00A762D4"/>
    <w:rsid w:val="00A909EA"/>
    <w:rsid w:val="00A94155"/>
    <w:rsid w:val="00AB35A2"/>
    <w:rsid w:val="00AB6BE7"/>
    <w:rsid w:val="00AB72A0"/>
    <w:rsid w:val="00AC0178"/>
    <w:rsid w:val="00AC2490"/>
    <w:rsid w:val="00AC7689"/>
    <w:rsid w:val="00AD2F94"/>
    <w:rsid w:val="00AD5CE1"/>
    <w:rsid w:val="00AE6BE7"/>
    <w:rsid w:val="00AE6C9F"/>
    <w:rsid w:val="00AE700B"/>
    <w:rsid w:val="00AF192F"/>
    <w:rsid w:val="00AF49A9"/>
    <w:rsid w:val="00B02D92"/>
    <w:rsid w:val="00B10334"/>
    <w:rsid w:val="00B15D6B"/>
    <w:rsid w:val="00B165EB"/>
    <w:rsid w:val="00B224A6"/>
    <w:rsid w:val="00B25D05"/>
    <w:rsid w:val="00B3288F"/>
    <w:rsid w:val="00B351FD"/>
    <w:rsid w:val="00B363FC"/>
    <w:rsid w:val="00B43969"/>
    <w:rsid w:val="00B62F6F"/>
    <w:rsid w:val="00B81A3D"/>
    <w:rsid w:val="00B93937"/>
    <w:rsid w:val="00B93A8C"/>
    <w:rsid w:val="00B965B1"/>
    <w:rsid w:val="00B97D02"/>
    <w:rsid w:val="00BA0A6F"/>
    <w:rsid w:val="00BA2D07"/>
    <w:rsid w:val="00BB44A0"/>
    <w:rsid w:val="00BB5E21"/>
    <w:rsid w:val="00BD08E6"/>
    <w:rsid w:val="00BD1D33"/>
    <w:rsid w:val="00BD685D"/>
    <w:rsid w:val="00BD7268"/>
    <w:rsid w:val="00BE3CB0"/>
    <w:rsid w:val="00BF59ED"/>
    <w:rsid w:val="00BF72A5"/>
    <w:rsid w:val="00C03303"/>
    <w:rsid w:val="00C13375"/>
    <w:rsid w:val="00C13D2A"/>
    <w:rsid w:val="00C152D9"/>
    <w:rsid w:val="00C15D72"/>
    <w:rsid w:val="00C23450"/>
    <w:rsid w:val="00C25177"/>
    <w:rsid w:val="00C2766A"/>
    <w:rsid w:val="00C3456B"/>
    <w:rsid w:val="00C35A78"/>
    <w:rsid w:val="00C42E25"/>
    <w:rsid w:val="00C442DC"/>
    <w:rsid w:val="00C46DF8"/>
    <w:rsid w:val="00C83736"/>
    <w:rsid w:val="00C877D3"/>
    <w:rsid w:val="00CB0543"/>
    <w:rsid w:val="00CB2A46"/>
    <w:rsid w:val="00CB4B3A"/>
    <w:rsid w:val="00CC5CE9"/>
    <w:rsid w:val="00CD1D8C"/>
    <w:rsid w:val="00CD4A96"/>
    <w:rsid w:val="00CF2357"/>
    <w:rsid w:val="00CF2C72"/>
    <w:rsid w:val="00D06981"/>
    <w:rsid w:val="00D144EC"/>
    <w:rsid w:val="00D15328"/>
    <w:rsid w:val="00D1594B"/>
    <w:rsid w:val="00D15B1F"/>
    <w:rsid w:val="00D221F2"/>
    <w:rsid w:val="00D22BCE"/>
    <w:rsid w:val="00D26B84"/>
    <w:rsid w:val="00D329CE"/>
    <w:rsid w:val="00D4298A"/>
    <w:rsid w:val="00D46D83"/>
    <w:rsid w:val="00D514D8"/>
    <w:rsid w:val="00D63397"/>
    <w:rsid w:val="00D639E7"/>
    <w:rsid w:val="00D64624"/>
    <w:rsid w:val="00D66BF8"/>
    <w:rsid w:val="00D75C77"/>
    <w:rsid w:val="00D848E1"/>
    <w:rsid w:val="00D86487"/>
    <w:rsid w:val="00DA491C"/>
    <w:rsid w:val="00DA6201"/>
    <w:rsid w:val="00DB5A47"/>
    <w:rsid w:val="00DC5208"/>
    <w:rsid w:val="00DC5677"/>
    <w:rsid w:val="00DD0B67"/>
    <w:rsid w:val="00DD502C"/>
    <w:rsid w:val="00DE6065"/>
    <w:rsid w:val="00DE7431"/>
    <w:rsid w:val="00DE7A77"/>
    <w:rsid w:val="00E00B0B"/>
    <w:rsid w:val="00E11B40"/>
    <w:rsid w:val="00E15411"/>
    <w:rsid w:val="00E17E02"/>
    <w:rsid w:val="00E301C2"/>
    <w:rsid w:val="00E336DB"/>
    <w:rsid w:val="00E37A52"/>
    <w:rsid w:val="00E40051"/>
    <w:rsid w:val="00E43CDB"/>
    <w:rsid w:val="00E4439B"/>
    <w:rsid w:val="00E46047"/>
    <w:rsid w:val="00E4751A"/>
    <w:rsid w:val="00E50978"/>
    <w:rsid w:val="00E5377A"/>
    <w:rsid w:val="00E61672"/>
    <w:rsid w:val="00E652D1"/>
    <w:rsid w:val="00E655D6"/>
    <w:rsid w:val="00E73A13"/>
    <w:rsid w:val="00E76D4F"/>
    <w:rsid w:val="00E82705"/>
    <w:rsid w:val="00E92B24"/>
    <w:rsid w:val="00E969E1"/>
    <w:rsid w:val="00EA3188"/>
    <w:rsid w:val="00EA715E"/>
    <w:rsid w:val="00EA7D25"/>
    <w:rsid w:val="00EB0528"/>
    <w:rsid w:val="00EB0C05"/>
    <w:rsid w:val="00EB3D8F"/>
    <w:rsid w:val="00EB4EA3"/>
    <w:rsid w:val="00EC41BE"/>
    <w:rsid w:val="00EC589B"/>
    <w:rsid w:val="00ED1C47"/>
    <w:rsid w:val="00EE162C"/>
    <w:rsid w:val="00EE3CFD"/>
    <w:rsid w:val="00EF335B"/>
    <w:rsid w:val="00EF519F"/>
    <w:rsid w:val="00EF6DB9"/>
    <w:rsid w:val="00F010A4"/>
    <w:rsid w:val="00F04145"/>
    <w:rsid w:val="00F16BEE"/>
    <w:rsid w:val="00F206D6"/>
    <w:rsid w:val="00F20F4C"/>
    <w:rsid w:val="00F234CB"/>
    <w:rsid w:val="00F23995"/>
    <w:rsid w:val="00F30AA1"/>
    <w:rsid w:val="00F52AA0"/>
    <w:rsid w:val="00F57A0D"/>
    <w:rsid w:val="00F62016"/>
    <w:rsid w:val="00F64664"/>
    <w:rsid w:val="00F76591"/>
    <w:rsid w:val="00F80AEC"/>
    <w:rsid w:val="00F851EA"/>
    <w:rsid w:val="00F85CC3"/>
    <w:rsid w:val="00F955F9"/>
    <w:rsid w:val="00F95BAA"/>
    <w:rsid w:val="00FA5F6D"/>
    <w:rsid w:val="00FB1429"/>
    <w:rsid w:val="00FB4990"/>
    <w:rsid w:val="00FB70FB"/>
    <w:rsid w:val="00FC3EA5"/>
    <w:rsid w:val="00FC737F"/>
    <w:rsid w:val="00FD04E4"/>
    <w:rsid w:val="00FD0795"/>
    <w:rsid w:val="00FD4D80"/>
    <w:rsid w:val="00FE35C5"/>
    <w:rsid w:val="00FE7BC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3276f,#89b826,#e75113,#ba491a,#f08a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1634BC"/>
    <w:rPr>
      <w:rFonts w:ascii="Calibri" w:hAnsi="Calibri"/>
      <w:sz w:val="22"/>
      <w:szCs w:val="22"/>
      <w:lang w:eastAsia="en-US"/>
    </w:rPr>
  </w:style>
  <w:style w:type="paragraph" w:styleId="Titre1">
    <w:name w:val="heading 1"/>
    <w:basedOn w:val="Normal"/>
    <w:next w:val="Normal"/>
    <w:autoRedefine/>
    <w:rsid w:val="009514D1"/>
    <w:pPr>
      <w:keepNext/>
      <w:numPr>
        <w:numId w:val="1"/>
      </w:numPr>
      <w:spacing w:before="240" w:after="60"/>
      <w:outlineLvl w:val="0"/>
    </w:pPr>
    <w:rPr>
      <w:rFonts w:ascii="Arial" w:hAnsi="Arial" w:cs="Arial"/>
      <w:b/>
      <w:bCs/>
      <w:kern w:val="32"/>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BB5E21"/>
    <w:pPr>
      <w:tabs>
        <w:tab w:val="center" w:pos="4536"/>
        <w:tab w:val="right" w:pos="9072"/>
      </w:tabs>
    </w:pPr>
  </w:style>
  <w:style w:type="character" w:customStyle="1" w:styleId="En-tteCar">
    <w:name w:val="En-tête Car"/>
    <w:link w:val="En-tte"/>
    <w:rsid w:val="00BB5E21"/>
    <w:rPr>
      <w:rFonts w:ascii="Calibri" w:hAnsi="Calibri"/>
      <w:sz w:val="22"/>
      <w:szCs w:val="22"/>
      <w:lang w:eastAsia="en-US"/>
    </w:rPr>
  </w:style>
  <w:style w:type="paragraph" w:styleId="Pieddepage">
    <w:name w:val="footer"/>
    <w:basedOn w:val="Normal"/>
    <w:link w:val="PieddepageCar"/>
    <w:rsid w:val="00BB5E21"/>
    <w:pPr>
      <w:tabs>
        <w:tab w:val="center" w:pos="4536"/>
        <w:tab w:val="right" w:pos="9072"/>
      </w:tabs>
    </w:pPr>
  </w:style>
  <w:style w:type="character" w:customStyle="1" w:styleId="PieddepageCar">
    <w:name w:val="Pied de page Car"/>
    <w:link w:val="Pieddepage"/>
    <w:rsid w:val="00BB5E21"/>
    <w:rPr>
      <w:rFonts w:ascii="Calibri" w:hAnsi="Calibri"/>
      <w:sz w:val="22"/>
      <w:szCs w:val="22"/>
      <w:lang w:eastAsia="en-US"/>
    </w:rPr>
  </w:style>
  <w:style w:type="table" w:styleId="Grilledutableau">
    <w:name w:val="Table Grid"/>
    <w:basedOn w:val="TableauNormal"/>
    <w:rsid w:val="009D09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REGENERIQUEen-tte">
    <w:name w:val="TITRE GENERIQUE [en-tête]"/>
    <w:next w:val="Normal"/>
    <w:qFormat/>
    <w:rsid w:val="00041F75"/>
    <w:pPr>
      <w:tabs>
        <w:tab w:val="left" w:pos="980"/>
      </w:tabs>
      <w:spacing w:line="276" w:lineRule="auto"/>
    </w:pPr>
    <w:rPr>
      <w:rFonts w:ascii="Tahoma" w:eastAsia="Calibri" w:hAnsi="Tahoma" w:cs="Tahoma"/>
      <w:caps/>
      <w:noProof/>
      <w:sz w:val="28"/>
      <w:szCs w:val="24"/>
    </w:rPr>
  </w:style>
  <w:style w:type="paragraph" w:customStyle="1" w:styleId="Titreressourceen-tte">
    <w:name w:val="Titre ressource [en-tête]"/>
    <w:qFormat/>
    <w:rsid w:val="00EA715E"/>
    <w:pPr>
      <w:tabs>
        <w:tab w:val="left" w:pos="980"/>
      </w:tabs>
      <w:spacing w:line="276" w:lineRule="auto"/>
    </w:pPr>
    <w:rPr>
      <w:rFonts w:ascii="Tahoma" w:eastAsia="Calibri" w:hAnsi="Tahoma" w:cs="Tahoma"/>
      <w:b/>
      <w:sz w:val="36"/>
      <w:szCs w:val="24"/>
    </w:rPr>
  </w:style>
  <w:style w:type="paragraph" w:customStyle="1" w:styleId="Titrefondvert">
    <w:name w:val="Titre [fond vert]"/>
    <w:qFormat/>
    <w:rsid w:val="00EC41BE"/>
    <w:pPr>
      <w:spacing w:after="120"/>
    </w:pPr>
    <w:rPr>
      <w:rFonts w:ascii="Tahoma" w:hAnsi="Tahoma" w:cs="Tahoma"/>
      <w:b/>
      <w:color w:val="FFFFFF"/>
      <w:sz w:val="60"/>
      <w:szCs w:val="60"/>
      <w:lang w:eastAsia="en-US"/>
    </w:rPr>
  </w:style>
  <w:style w:type="paragraph" w:customStyle="1" w:styleId="TITRENIVEAU1">
    <w:name w:val="TITRE NIVEAU 1"/>
    <w:qFormat/>
    <w:rsid w:val="009C5521"/>
    <w:pPr>
      <w:spacing w:before="240"/>
    </w:pPr>
    <w:rPr>
      <w:rFonts w:ascii="Tahoma" w:hAnsi="Tahoma" w:cs="Tahoma"/>
      <w:b/>
      <w:bCs/>
      <w:caps/>
      <w:sz w:val="28"/>
      <w:szCs w:val="24"/>
    </w:rPr>
  </w:style>
  <w:style w:type="paragraph" w:customStyle="1" w:styleId="LISTEtitreniveau1">
    <w:name w:val="LISTE [titre niveau 1]"/>
    <w:qFormat/>
    <w:rsid w:val="00EA715E"/>
    <w:pPr>
      <w:numPr>
        <w:numId w:val="22"/>
      </w:numPr>
    </w:pPr>
    <w:rPr>
      <w:rFonts w:ascii="Tahoma" w:hAnsi="Tahoma" w:cs="Tahoma"/>
      <w:sz w:val="22"/>
      <w:szCs w:val="22"/>
      <w:lang w:eastAsia="en-US"/>
    </w:rPr>
  </w:style>
  <w:style w:type="paragraph" w:customStyle="1" w:styleId="TEXTECOURANT">
    <w:name w:val="TEXTE COURANT"/>
    <w:qFormat/>
    <w:rsid w:val="00241B70"/>
    <w:pPr>
      <w:spacing w:before="120" w:after="120"/>
      <w:ind w:left="425"/>
      <w:jc w:val="both"/>
    </w:pPr>
    <w:rPr>
      <w:rFonts w:ascii="Tahoma" w:hAnsi="Tahoma" w:cs="Tahoma"/>
      <w:sz w:val="22"/>
      <w:szCs w:val="24"/>
      <w:lang w:eastAsia="en-US"/>
    </w:rPr>
  </w:style>
  <w:style w:type="paragraph" w:customStyle="1" w:styleId="TITRENIVEAU2">
    <w:name w:val="TITRE NIVEAU 2"/>
    <w:qFormat/>
    <w:rsid w:val="00041F75"/>
    <w:pPr>
      <w:spacing w:before="240" w:after="120"/>
      <w:ind w:left="425"/>
    </w:pPr>
    <w:rPr>
      <w:rFonts w:ascii="Tahoma" w:hAnsi="Tahoma" w:cs="Tahoma"/>
      <w:b/>
      <w:bCs/>
      <w:caps/>
      <w:sz w:val="28"/>
      <w:szCs w:val="24"/>
      <w:lang w:eastAsia="en-US"/>
    </w:rPr>
  </w:style>
  <w:style w:type="paragraph" w:customStyle="1" w:styleId="SOUS-TITREflcheverte">
    <w:name w:val="SOUS-TITRE [flèche verte]"/>
    <w:qFormat/>
    <w:rsid w:val="002856B8"/>
    <w:pPr>
      <w:spacing w:before="120" w:after="120"/>
      <w:ind w:left="567"/>
    </w:pPr>
    <w:rPr>
      <w:rFonts w:ascii="Tahoma" w:hAnsi="Tahoma" w:cs="Tahoma"/>
      <w:b/>
      <w:bCs/>
      <w:sz w:val="22"/>
      <w:szCs w:val="22"/>
      <w:lang w:eastAsia="en-US"/>
    </w:rPr>
  </w:style>
  <w:style w:type="paragraph" w:customStyle="1" w:styleId="LISTEsous-titre">
    <w:name w:val="LISTE [sous-titre]"/>
    <w:qFormat/>
    <w:rsid w:val="002856B8"/>
    <w:pPr>
      <w:numPr>
        <w:ilvl w:val="2"/>
        <w:numId w:val="22"/>
      </w:numPr>
      <w:ind w:hanging="229"/>
    </w:pPr>
    <w:rPr>
      <w:rFonts w:ascii="Tahoma" w:hAnsi="Tahoma" w:cs="Tahoma"/>
    </w:rPr>
  </w:style>
  <w:style w:type="paragraph" w:customStyle="1" w:styleId="TEXTECOURANTsous-titre">
    <w:name w:val="TEXTE COURANT [sous-titre]"/>
    <w:qFormat/>
    <w:rsid w:val="00241B70"/>
    <w:pPr>
      <w:spacing w:before="120" w:after="120"/>
      <w:ind w:left="851"/>
      <w:jc w:val="both"/>
    </w:pPr>
    <w:rPr>
      <w:rFonts w:ascii="Tahoma" w:hAnsi="Tahoma" w:cs="Tahoma"/>
      <w:sz w:val="22"/>
      <w:szCs w:val="22"/>
      <w:lang w:eastAsia="en-US"/>
    </w:rPr>
  </w:style>
  <w:style w:type="paragraph" w:customStyle="1" w:styleId="Pied-de-pageflcheverte">
    <w:name w:val="Pied-de-page [flèche verte]"/>
    <w:qFormat/>
    <w:rsid w:val="00AB6BE7"/>
    <w:pPr>
      <w:ind w:right="-35"/>
    </w:pPr>
    <w:rPr>
      <w:rFonts w:ascii="Calibri" w:hAnsi="Calibri"/>
      <w:i/>
      <w:lang w:eastAsia="en-US"/>
    </w:rPr>
  </w:style>
  <w:style w:type="paragraph" w:styleId="Textedebulles">
    <w:name w:val="Balloon Text"/>
    <w:basedOn w:val="Normal"/>
    <w:link w:val="TextedebullesCar"/>
    <w:rsid w:val="00D63397"/>
    <w:rPr>
      <w:rFonts w:ascii="Tahoma" w:hAnsi="Tahoma" w:cs="Tahoma"/>
      <w:sz w:val="16"/>
      <w:szCs w:val="16"/>
    </w:rPr>
  </w:style>
  <w:style w:type="character" w:customStyle="1" w:styleId="TextedebullesCar">
    <w:name w:val="Texte de bulles Car"/>
    <w:link w:val="Textedebulles"/>
    <w:rsid w:val="00D63397"/>
    <w:rPr>
      <w:rFonts w:ascii="Tahoma" w:hAnsi="Tahoma" w:cs="Tahoma"/>
      <w:sz w:val="16"/>
      <w:szCs w:val="16"/>
      <w:lang w:eastAsia="en-US"/>
    </w:rPr>
  </w:style>
  <w:style w:type="paragraph" w:styleId="Rvision">
    <w:name w:val="Revision"/>
    <w:hidden/>
    <w:uiPriority w:val="99"/>
    <w:semiHidden/>
    <w:rsid w:val="00C46DF8"/>
    <w:rPr>
      <w:rFonts w:ascii="Calibri" w:hAnsi="Calibri"/>
      <w:sz w:val="22"/>
      <w:szCs w:val="22"/>
      <w:lang w:eastAsia="en-US"/>
    </w:rPr>
  </w:style>
  <w:style w:type="paragraph" w:customStyle="1" w:styleId="Rfrenceweb">
    <w:name w:val="Référence web"/>
    <w:basedOn w:val="TEXTECOURANT"/>
    <w:qFormat/>
    <w:rsid w:val="00E336DB"/>
    <w:rPr>
      <w:b/>
      <w:color w:val="9BBB59"/>
    </w:rPr>
  </w:style>
  <w:style w:type="paragraph" w:customStyle="1" w:styleId="PIED-DE-PAGE">
    <w:name w:val="PIED-DE-PAGE"/>
    <w:basedOn w:val="Normal"/>
    <w:next w:val="TEXTECOURANT"/>
    <w:qFormat/>
    <w:rsid w:val="00643EC6"/>
    <w:pPr>
      <w:tabs>
        <w:tab w:val="right" w:pos="9072"/>
      </w:tabs>
    </w:pPr>
  </w:style>
  <w:style w:type="paragraph" w:styleId="Notedebasdepage">
    <w:name w:val="footnote text"/>
    <w:basedOn w:val="Normal"/>
    <w:link w:val="NotedebasdepageCar"/>
    <w:rsid w:val="00121B97"/>
    <w:rPr>
      <w:rFonts w:ascii="Times New Roman" w:hAnsi="Times New Roman"/>
      <w:sz w:val="20"/>
      <w:szCs w:val="20"/>
      <w:lang w:eastAsia="fr-FR"/>
    </w:rPr>
  </w:style>
  <w:style w:type="character" w:customStyle="1" w:styleId="NotedebasdepageCar">
    <w:name w:val="Note de bas de page Car"/>
    <w:basedOn w:val="Policepardfaut"/>
    <w:link w:val="Notedebasdepage"/>
    <w:rsid w:val="00121B97"/>
  </w:style>
  <w:style w:type="character" w:styleId="Appelnotedebasdep">
    <w:name w:val="footnote reference"/>
    <w:rsid w:val="00121B97"/>
    <w:rPr>
      <w:vertAlign w:val="superscript"/>
    </w:rPr>
  </w:style>
  <w:style w:type="paragraph" w:styleId="Paragraphedeliste">
    <w:name w:val="List Paragraph"/>
    <w:basedOn w:val="Normal"/>
    <w:uiPriority w:val="34"/>
    <w:qFormat/>
    <w:rsid w:val="00E616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864762">
      <w:bodyDiv w:val="1"/>
      <w:marLeft w:val="0"/>
      <w:marRight w:val="0"/>
      <w:marTop w:val="0"/>
      <w:marBottom w:val="0"/>
      <w:divBdr>
        <w:top w:val="none" w:sz="0" w:space="0" w:color="auto"/>
        <w:left w:val="none" w:sz="0" w:space="0" w:color="auto"/>
        <w:bottom w:val="none" w:sz="0" w:space="0" w:color="auto"/>
        <w:right w:val="none" w:sz="0" w:space="0" w:color="auto"/>
      </w:divBdr>
    </w:div>
    <w:div w:id="499849553">
      <w:bodyDiv w:val="1"/>
      <w:marLeft w:val="0"/>
      <w:marRight w:val="0"/>
      <w:marTop w:val="0"/>
      <w:marBottom w:val="0"/>
      <w:divBdr>
        <w:top w:val="none" w:sz="0" w:space="0" w:color="auto"/>
        <w:left w:val="none" w:sz="0" w:space="0" w:color="auto"/>
        <w:bottom w:val="none" w:sz="0" w:space="0" w:color="auto"/>
        <w:right w:val="none" w:sz="0" w:space="0" w:color="auto"/>
      </w:divBdr>
    </w:div>
    <w:div w:id="558515890">
      <w:bodyDiv w:val="1"/>
      <w:marLeft w:val="0"/>
      <w:marRight w:val="0"/>
      <w:marTop w:val="0"/>
      <w:marBottom w:val="0"/>
      <w:divBdr>
        <w:top w:val="none" w:sz="0" w:space="0" w:color="auto"/>
        <w:left w:val="none" w:sz="0" w:space="0" w:color="auto"/>
        <w:bottom w:val="none" w:sz="0" w:space="0" w:color="auto"/>
        <w:right w:val="none" w:sz="0" w:space="0" w:color="auto"/>
      </w:divBdr>
    </w:div>
    <w:div w:id="613680922">
      <w:bodyDiv w:val="1"/>
      <w:marLeft w:val="0"/>
      <w:marRight w:val="0"/>
      <w:marTop w:val="0"/>
      <w:marBottom w:val="0"/>
      <w:divBdr>
        <w:top w:val="none" w:sz="0" w:space="0" w:color="auto"/>
        <w:left w:val="none" w:sz="0" w:space="0" w:color="auto"/>
        <w:bottom w:val="none" w:sz="0" w:space="0" w:color="auto"/>
        <w:right w:val="none" w:sz="0" w:space="0" w:color="auto"/>
      </w:divBdr>
    </w:div>
    <w:div w:id="720056899">
      <w:bodyDiv w:val="1"/>
      <w:marLeft w:val="0"/>
      <w:marRight w:val="0"/>
      <w:marTop w:val="0"/>
      <w:marBottom w:val="0"/>
      <w:divBdr>
        <w:top w:val="none" w:sz="0" w:space="0" w:color="auto"/>
        <w:left w:val="none" w:sz="0" w:space="0" w:color="auto"/>
        <w:bottom w:val="none" w:sz="0" w:space="0" w:color="auto"/>
        <w:right w:val="none" w:sz="0" w:space="0" w:color="auto"/>
      </w:divBdr>
      <w:divsChild>
        <w:div w:id="980963021">
          <w:marLeft w:val="0"/>
          <w:marRight w:val="0"/>
          <w:marTop w:val="0"/>
          <w:marBottom w:val="0"/>
          <w:divBdr>
            <w:top w:val="none" w:sz="0" w:space="0" w:color="auto"/>
            <w:left w:val="none" w:sz="0" w:space="0" w:color="auto"/>
            <w:bottom w:val="none" w:sz="0" w:space="0" w:color="auto"/>
            <w:right w:val="none" w:sz="0" w:space="0" w:color="auto"/>
          </w:divBdr>
          <w:divsChild>
            <w:div w:id="369649766">
              <w:marLeft w:val="0"/>
              <w:marRight w:val="0"/>
              <w:marTop w:val="0"/>
              <w:marBottom w:val="150"/>
              <w:divBdr>
                <w:top w:val="none" w:sz="0" w:space="0" w:color="auto"/>
                <w:left w:val="none" w:sz="0" w:space="0" w:color="auto"/>
                <w:bottom w:val="none" w:sz="0" w:space="0" w:color="auto"/>
                <w:right w:val="none" w:sz="0" w:space="0" w:color="auto"/>
              </w:divBdr>
              <w:divsChild>
                <w:div w:id="974945933">
                  <w:marLeft w:val="0"/>
                  <w:marRight w:val="0"/>
                  <w:marTop w:val="0"/>
                  <w:marBottom w:val="0"/>
                  <w:divBdr>
                    <w:top w:val="none" w:sz="0" w:space="0" w:color="auto"/>
                    <w:left w:val="none" w:sz="0" w:space="0" w:color="auto"/>
                    <w:bottom w:val="none" w:sz="0" w:space="0" w:color="auto"/>
                    <w:right w:val="none" w:sz="0" w:space="0" w:color="auto"/>
                  </w:divBdr>
                  <w:divsChild>
                    <w:div w:id="1382973233">
                      <w:marLeft w:val="0"/>
                      <w:marRight w:val="0"/>
                      <w:marTop w:val="0"/>
                      <w:marBottom w:val="150"/>
                      <w:divBdr>
                        <w:top w:val="none" w:sz="0" w:space="0" w:color="auto"/>
                        <w:left w:val="none" w:sz="0" w:space="0" w:color="auto"/>
                        <w:bottom w:val="none" w:sz="0" w:space="0" w:color="auto"/>
                        <w:right w:val="none" w:sz="0" w:space="0" w:color="auto"/>
                      </w:divBdr>
                      <w:divsChild>
                        <w:div w:id="1983341550">
                          <w:marLeft w:val="0"/>
                          <w:marRight w:val="0"/>
                          <w:marTop w:val="0"/>
                          <w:marBottom w:val="0"/>
                          <w:divBdr>
                            <w:top w:val="none" w:sz="0" w:space="0" w:color="auto"/>
                            <w:left w:val="none" w:sz="0" w:space="0" w:color="auto"/>
                            <w:bottom w:val="none" w:sz="0" w:space="0" w:color="auto"/>
                            <w:right w:val="none" w:sz="0" w:space="0" w:color="auto"/>
                          </w:divBdr>
                          <w:divsChild>
                            <w:div w:id="56586981">
                              <w:marLeft w:val="0"/>
                              <w:marRight w:val="0"/>
                              <w:marTop w:val="0"/>
                              <w:marBottom w:val="0"/>
                              <w:divBdr>
                                <w:top w:val="none" w:sz="0" w:space="0" w:color="auto"/>
                                <w:left w:val="none" w:sz="0" w:space="0" w:color="auto"/>
                                <w:bottom w:val="none" w:sz="0" w:space="0" w:color="auto"/>
                                <w:right w:val="none" w:sz="0" w:space="0" w:color="auto"/>
                              </w:divBdr>
                              <w:divsChild>
                                <w:div w:id="1831288273">
                                  <w:marLeft w:val="0"/>
                                  <w:marRight w:val="0"/>
                                  <w:marTop w:val="75"/>
                                  <w:marBottom w:val="75"/>
                                  <w:divBdr>
                                    <w:top w:val="none" w:sz="0" w:space="0" w:color="auto"/>
                                    <w:left w:val="none" w:sz="0" w:space="0" w:color="auto"/>
                                    <w:bottom w:val="none" w:sz="0" w:space="0" w:color="auto"/>
                                    <w:right w:val="none" w:sz="0" w:space="0" w:color="auto"/>
                                  </w:divBdr>
                                  <w:divsChild>
                                    <w:div w:id="203280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516669">
      <w:bodyDiv w:val="1"/>
      <w:marLeft w:val="0"/>
      <w:marRight w:val="0"/>
      <w:marTop w:val="0"/>
      <w:marBottom w:val="0"/>
      <w:divBdr>
        <w:top w:val="none" w:sz="0" w:space="0" w:color="auto"/>
        <w:left w:val="none" w:sz="0" w:space="0" w:color="auto"/>
        <w:bottom w:val="none" w:sz="0" w:space="0" w:color="auto"/>
        <w:right w:val="none" w:sz="0" w:space="0" w:color="auto"/>
      </w:divBdr>
    </w:div>
    <w:div w:id="1106971863">
      <w:bodyDiv w:val="1"/>
      <w:marLeft w:val="0"/>
      <w:marRight w:val="0"/>
      <w:marTop w:val="0"/>
      <w:marBottom w:val="0"/>
      <w:divBdr>
        <w:top w:val="none" w:sz="0" w:space="0" w:color="auto"/>
        <w:left w:val="none" w:sz="0" w:space="0" w:color="auto"/>
        <w:bottom w:val="none" w:sz="0" w:space="0" w:color="auto"/>
        <w:right w:val="none" w:sz="0" w:space="0" w:color="auto"/>
      </w:divBdr>
    </w:div>
    <w:div w:id="1248491810">
      <w:bodyDiv w:val="1"/>
      <w:marLeft w:val="0"/>
      <w:marRight w:val="0"/>
      <w:marTop w:val="0"/>
      <w:marBottom w:val="0"/>
      <w:divBdr>
        <w:top w:val="none" w:sz="0" w:space="0" w:color="auto"/>
        <w:left w:val="none" w:sz="0" w:space="0" w:color="auto"/>
        <w:bottom w:val="none" w:sz="0" w:space="0" w:color="auto"/>
        <w:right w:val="none" w:sz="0" w:space="0" w:color="auto"/>
      </w:divBdr>
      <w:divsChild>
        <w:div w:id="997809801">
          <w:marLeft w:val="0"/>
          <w:marRight w:val="0"/>
          <w:marTop w:val="0"/>
          <w:marBottom w:val="0"/>
          <w:divBdr>
            <w:top w:val="none" w:sz="0" w:space="0" w:color="auto"/>
            <w:left w:val="none" w:sz="0" w:space="0" w:color="auto"/>
            <w:bottom w:val="none" w:sz="0" w:space="0" w:color="auto"/>
            <w:right w:val="none" w:sz="0" w:space="0" w:color="auto"/>
          </w:divBdr>
          <w:divsChild>
            <w:div w:id="1607224624">
              <w:marLeft w:val="0"/>
              <w:marRight w:val="0"/>
              <w:marTop w:val="0"/>
              <w:marBottom w:val="150"/>
              <w:divBdr>
                <w:top w:val="none" w:sz="0" w:space="0" w:color="auto"/>
                <w:left w:val="none" w:sz="0" w:space="0" w:color="auto"/>
                <w:bottom w:val="none" w:sz="0" w:space="0" w:color="auto"/>
                <w:right w:val="none" w:sz="0" w:space="0" w:color="auto"/>
              </w:divBdr>
              <w:divsChild>
                <w:div w:id="335500633">
                  <w:marLeft w:val="0"/>
                  <w:marRight w:val="0"/>
                  <w:marTop w:val="0"/>
                  <w:marBottom w:val="0"/>
                  <w:divBdr>
                    <w:top w:val="none" w:sz="0" w:space="0" w:color="auto"/>
                    <w:left w:val="none" w:sz="0" w:space="0" w:color="auto"/>
                    <w:bottom w:val="none" w:sz="0" w:space="0" w:color="auto"/>
                    <w:right w:val="none" w:sz="0" w:space="0" w:color="auto"/>
                  </w:divBdr>
                  <w:divsChild>
                    <w:div w:id="1668823151">
                      <w:marLeft w:val="0"/>
                      <w:marRight w:val="0"/>
                      <w:marTop w:val="0"/>
                      <w:marBottom w:val="150"/>
                      <w:divBdr>
                        <w:top w:val="none" w:sz="0" w:space="0" w:color="auto"/>
                        <w:left w:val="none" w:sz="0" w:space="0" w:color="auto"/>
                        <w:bottom w:val="none" w:sz="0" w:space="0" w:color="auto"/>
                        <w:right w:val="none" w:sz="0" w:space="0" w:color="auto"/>
                      </w:divBdr>
                      <w:divsChild>
                        <w:div w:id="66541583">
                          <w:marLeft w:val="0"/>
                          <w:marRight w:val="0"/>
                          <w:marTop w:val="0"/>
                          <w:marBottom w:val="0"/>
                          <w:divBdr>
                            <w:top w:val="none" w:sz="0" w:space="0" w:color="auto"/>
                            <w:left w:val="none" w:sz="0" w:space="0" w:color="auto"/>
                            <w:bottom w:val="none" w:sz="0" w:space="0" w:color="auto"/>
                            <w:right w:val="none" w:sz="0" w:space="0" w:color="auto"/>
                          </w:divBdr>
                          <w:divsChild>
                            <w:div w:id="1085221357">
                              <w:marLeft w:val="0"/>
                              <w:marRight w:val="0"/>
                              <w:marTop w:val="0"/>
                              <w:marBottom w:val="0"/>
                              <w:divBdr>
                                <w:top w:val="none" w:sz="0" w:space="0" w:color="auto"/>
                                <w:left w:val="none" w:sz="0" w:space="0" w:color="auto"/>
                                <w:bottom w:val="none" w:sz="0" w:space="0" w:color="auto"/>
                                <w:right w:val="none" w:sz="0" w:space="0" w:color="auto"/>
                              </w:divBdr>
                              <w:divsChild>
                                <w:div w:id="1697458811">
                                  <w:marLeft w:val="0"/>
                                  <w:marRight w:val="0"/>
                                  <w:marTop w:val="75"/>
                                  <w:marBottom w:val="75"/>
                                  <w:divBdr>
                                    <w:top w:val="none" w:sz="0" w:space="0" w:color="auto"/>
                                    <w:left w:val="none" w:sz="0" w:space="0" w:color="auto"/>
                                    <w:bottom w:val="none" w:sz="0" w:space="0" w:color="auto"/>
                                    <w:right w:val="none" w:sz="0" w:space="0" w:color="auto"/>
                                  </w:divBdr>
                                  <w:divsChild>
                                    <w:div w:id="13759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3855110">
      <w:bodyDiv w:val="1"/>
      <w:marLeft w:val="0"/>
      <w:marRight w:val="0"/>
      <w:marTop w:val="0"/>
      <w:marBottom w:val="0"/>
      <w:divBdr>
        <w:top w:val="none" w:sz="0" w:space="0" w:color="auto"/>
        <w:left w:val="none" w:sz="0" w:space="0" w:color="auto"/>
        <w:bottom w:val="none" w:sz="0" w:space="0" w:color="auto"/>
        <w:right w:val="none" w:sz="0" w:space="0" w:color="auto"/>
      </w:divBdr>
    </w:div>
    <w:div w:id="1616214367">
      <w:bodyDiv w:val="1"/>
      <w:marLeft w:val="0"/>
      <w:marRight w:val="0"/>
      <w:marTop w:val="0"/>
      <w:marBottom w:val="0"/>
      <w:divBdr>
        <w:top w:val="none" w:sz="0" w:space="0" w:color="auto"/>
        <w:left w:val="none" w:sz="0" w:space="0" w:color="auto"/>
        <w:bottom w:val="none" w:sz="0" w:space="0" w:color="auto"/>
        <w:right w:val="none" w:sz="0" w:space="0" w:color="auto"/>
      </w:divBdr>
    </w:div>
    <w:div w:id="1696075433">
      <w:bodyDiv w:val="1"/>
      <w:marLeft w:val="0"/>
      <w:marRight w:val="0"/>
      <w:marTop w:val="0"/>
      <w:marBottom w:val="0"/>
      <w:divBdr>
        <w:top w:val="none" w:sz="0" w:space="0" w:color="auto"/>
        <w:left w:val="none" w:sz="0" w:space="0" w:color="auto"/>
        <w:bottom w:val="none" w:sz="0" w:space="0" w:color="auto"/>
        <w:right w:val="none" w:sz="0" w:space="0" w:color="auto"/>
      </w:divBdr>
    </w:div>
    <w:div w:id="1746486109">
      <w:bodyDiv w:val="1"/>
      <w:marLeft w:val="0"/>
      <w:marRight w:val="0"/>
      <w:marTop w:val="0"/>
      <w:marBottom w:val="0"/>
      <w:divBdr>
        <w:top w:val="none" w:sz="0" w:space="0" w:color="auto"/>
        <w:left w:val="none" w:sz="0" w:space="0" w:color="auto"/>
        <w:bottom w:val="none" w:sz="0" w:space="0" w:color="auto"/>
        <w:right w:val="none" w:sz="0" w:space="0" w:color="auto"/>
      </w:divBdr>
    </w:div>
    <w:div w:id="1894611700">
      <w:bodyDiv w:val="1"/>
      <w:marLeft w:val="0"/>
      <w:marRight w:val="0"/>
      <w:marTop w:val="0"/>
      <w:marBottom w:val="0"/>
      <w:divBdr>
        <w:top w:val="none" w:sz="0" w:space="0" w:color="auto"/>
        <w:left w:val="none" w:sz="0" w:space="0" w:color="auto"/>
        <w:bottom w:val="none" w:sz="0" w:space="0" w:color="auto"/>
        <w:right w:val="none" w:sz="0" w:space="0" w:color="auto"/>
      </w:divBdr>
    </w:div>
    <w:div w:id="2092773266">
      <w:bodyDiv w:val="1"/>
      <w:marLeft w:val="0"/>
      <w:marRight w:val="0"/>
      <w:marTop w:val="0"/>
      <w:marBottom w:val="0"/>
      <w:divBdr>
        <w:top w:val="none" w:sz="0" w:space="0" w:color="auto"/>
        <w:left w:val="none" w:sz="0" w:space="0" w:color="auto"/>
        <w:bottom w:val="none" w:sz="0" w:space="0" w:color="auto"/>
        <w:right w:val="none" w:sz="0" w:space="0" w:color="auto"/>
      </w:divBdr>
    </w:div>
    <w:div w:id="209728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afpa.fr/" TargetMode="External"/><Relationship Id="rId2" Type="http://schemas.openxmlformats.org/officeDocument/2006/relationships/customXml" Target="../customXml/item2.xml"/><Relationship Id="rId16" Type="http://schemas.openxmlformats.org/officeDocument/2006/relationships/hyperlink" Target="http://www.afpa.f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header2.xml.rels><?xml version="1.0" encoding="UTF-8" standalone="yes"?>
<Relationships xmlns="http://schemas.openxmlformats.org/package/2006/relationships"><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668ED9154F85A479694CF5DDCFA01E3" ma:contentTypeVersion="0" ma:contentTypeDescription="Crée un document." ma:contentTypeScope="" ma:versionID="eaf792474ba5dff3decdfc1d799abb24">
  <xsd:schema xmlns:xsd="http://www.w3.org/2001/XMLSchema" xmlns:xs="http://www.w3.org/2001/XMLSchema" xmlns:p="http://schemas.microsoft.com/office/2006/metadata/properties" targetNamespace="http://schemas.microsoft.com/office/2006/metadata/properties" ma:root="true" ma:fieldsID="efe331b061e72866024fe28ebad680d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BEC49-801D-4551-BC00-14E12DCE572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A635BC-AEDD-45E8-8E90-4C487433E2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4712B66-2565-40D6-8042-F07FF8704D65}">
  <ds:schemaRefs>
    <ds:schemaRef ds:uri="http://schemas.microsoft.com/sharepoint/v3/contenttype/forms"/>
  </ds:schemaRefs>
</ds:datastoreItem>
</file>

<file path=customXml/itemProps4.xml><?xml version="1.0" encoding="utf-8"?>
<ds:datastoreItem xmlns:ds="http://schemas.openxmlformats.org/officeDocument/2006/customXml" ds:itemID="{2ACBC55C-B950-453A-B672-124F580A9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403</Words>
  <Characters>2220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La formation dans le cadre</vt:lpstr>
    </vt:vector>
  </TitlesOfParts>
  <Company>afpa</Company>
  <LinksUpToDate>false</LinksUpToDate>
  <CharactersWithSpaces>2618</CharactersWithSpaces>
  <SharedDoc>false</SharedDoc>
  <HLinks>
    <vt:vector size="6" baseType="variant">
      <vt:variant>
        <vt:i4>6684721</vt:i4>
      </vt:variant>
      <vt:variant>
        <vt:i4>0</vt:i4>
      </vt:variant>
      <vt:variant>
        <vt:i4>0</vt:i4>
      </vt:variant>
      <vt:variant>
        <vt:i4>5</vt:i4>
      </vt:variant>
      <vt:variant>
        <vt:lpwstr>http://www.afpa.fr/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formation dans le cadre</dc:title>
  <dc:creator>gr</dc:creator>
  <cp:lastModifiedBy>Mrugalski Chantal</cp:lastModifiedBy>
  <cp:revision>4</cp:revision>
  <cp:lastPrinted>2014-11-07T15:04:00Z</cp:lastPrinted>
  <dcterms:created xsi:type="dcterms:W3CDTF">2015-01-29T09:41:00Z</dcterms:created>
  <dcterms:modified xsi:type="dcterms:W3CDTF">2015-01-29T10:17:00Z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1p_fQ8oNEouLMQn-aEe4O-Jbj7fUljlta7J9MbxnuMn0</vt:lpwstr>
  </property>
  <property fmtid="{D5CDD505-2E9C-101B-9397-08002B2CF9AE}" pid="4" name="Google.Documents.RevisionId">
    <vt:lpwstr>17346423142925081745</vt:lpwstr>
  </property>
  <property fmtid="{D5CDD505-2E9C-101B-9397-08002B2CF9AE}" pid="5" name="Google.Documents.PreviousRevisionId">
    <vt:lpwstr>03559359928974338717</vt:lpwstr>
  </property>
  <property fmtid="{D5CDD505-2E9C-101B-9397-08002B2CF9AE}" pid="6" name="Google.Documents.PluginVersion">
    <vt:lpwstr>2.0.2662.553</vt:lpwstr>
  </property>
  <property fmtid="{D5CDD505-2E9C-101B-9397-08002B2CF9AE}" pid="7" name="Google.Documents.MergeIncapabilityFlags">
    <vt:i4>0</vt:i4>
  </property>
</Properties>
</file>