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B89" w:rsidRPr="00A075A2" w:rsidRDefault="00A075A2" w:rsidP="00261D4E">
      <w:pPr>
        <w:jc w:val="center"/>
        <w:rPr>
          <w:rFonts w:ascii="Tahoma" w:hAnsi="Tahoma" w:cs="Tahoma"/>
          <w:b/>
          <w:color w:val="92D050"/>
          <w:sz w:val="44"/>
          <w:szCs w:val="44"/>
        </w:rPr>
      </w:pPr>
      <w:r w:rsidRPr="00A075A2">
        <w:rPr>
          <w:rFonts w:ascii="Tahoma" w:hAnsi="Tahoma" w:cs="Tahoma"/>
          <w:b/>
          <w:color w:val="92D050"/>
          <w:sz w:val="44"/>
          <w:szCs w:val="44"/>
        </w:rPr>
        <w:t>Qu’est-ce qu’un malade ?</w:t>
      </w:r>
    </w:p>
    <w:p w:rsidR="00A075A2" w:rsidRPr="00A075A2" w:rsidRDefault="00A075A2" w:rsidP="00A075A2">
      <w:pPr>
        <w:jc w:val="both"/>
        <w:rPr>
          <w:rFonts w:ascii="Tahoma" w:eastAsia="Times New Roman" w:hAnsi="Tahoma" w:cs="Tahoma"/>
          <w:b/>
          <w:bCs/>
          <w:spacing w:val="0"/>
          <w:lang w:eastAsia="fr-FR"/>
        </w:rPr>
      </w:pPr>
    </w:p>
    <w:p w:rsidR="00A075A2" w:rsidRPr="00A075A2" w:rsidRDefault="00A075A2" w:rsidP="00A075A2">
      <w:pPr>
        <w:jc w:val="both"/>
        <w:rPr>
          <w:rFonts w:ascii="Tahoma" w:eastAsia="Times New Roman" w:hAnsi="Tahoma" w:cs="Tahoma"/>
          <w:spacing w:val="0"/>
          <w:lang w:eastAsia="fr-FR"/>
        </w:rPr>
      </w:pPr>
      <w:r w:rsidRPr="00A075A2">
        <w:rPr>
          <w:rFonts w:ascii="Tahoma" w:eastAsia="Times New Roman" w:hAnsi="Tahoma" w:cs="Tahoma"/>
          <w:spacing w:val="0"/>
          <w:lang w:eastAsia="fr-FR"/>
        </w:rPr>
        <w:t>Le patient est une personne particulière</w:t>
      </w:r>
      <w:r w:rsidR="00B93CCB">
        <w:rPr>
          <w:rFonts w:ascii="Tahoma" w:eastAsia="Times New Roman" w:hAnsi="Tahoma" w:cs="Tahoma"/>
          <w:spacing w:val="0"/>
          <w:lang w:eastAsia="fr-FR"/>
        </w:rPr>
        <w:t>,</w:t>
      </w:r>
      <w:r w:rsidRPr="00A075A2">
        <w:rPr>
          <w:rFonts w:ascii="Tahoma" w:eastAsia="Times New Roman" w:hAnsi="Tahoma" w:cs="Tahoma"/>
          <w:spacing w:val="0"/>
          <w:lang w:eastAsia="fr-FR"/>
        </w:rPr>
        <w:t xml:space="preserve"> de </w:t>
      </w:r>
      <w:r w:rsidR="00ED4646" w:rsidRPr="00A075A2">
        <w:rPr>
          <w:rFonts w:ascii="Tahoma" w:eastAsia="Times New Roman" w:hAnsi="Tahoma" w:cs="Tahoma"/>
          <w:spacing w:val="0"/>
          <w:lang w:eastAsia="fr-FR"/>
        </w:rPr>
        <w:t>par</w:t>
      </w:r>
      <w:r w:rsidRPr="00A075A2">
        <w:rPr>
          <w:rFonts w:ascii="Tahoma" w:eastAsia="Times New Roman" w:hAnsi="Tahoma" w:cs="Tahoma"/>
          <w:spacing w:val="0"/>
          <w:lang w:eastAsia="fr-FR"/>
        </w:rPr>
        <w:t xml:space="preserve"> sa maladie</w:t>
      </w:r>
      <w:r w:rsidR="00B93CCB">
        <w:rPr>
          <w:rFonts w:ascii="Tahoma" w:eastAsia="Times New Roman" w:hAnsi="Tahoma" w:cs="Tahoma"/>
          <w:spacing w:val="0"/>
          <w:lang w:eastAsia="fr-FR"/>
        </w:rPr>
        <w:t>,</w:t>
      </w:r>
      <w:r w:rsidRPr="00A075A2">
        <w:rPr>
          <w:rFonts w:ascii="Tahoma" w:eastAsia="Times New Roman" w:hAnsi="Tahoma" w:cs="Tahoma"/>
          <w:spacing w:val="0"/>
          <w:lang w:eastAsia="fr-FR"/>
        </w:rPr>
        <w:t xml:space="preserve"> qui peut physiquement et parfois intellectuellement le diminuer. C’est une situation mal supportée en général.</w:t>
      </w:r>
    </w:p>
    <w:p w:rsidR="00A075A2" w:rsidRPr="00A075A2" w:rsidRDefault="00A075A2" w:rsidP="00A075A2">
      <w:pPr>
        <w:jc w:val="both"/>
        <w:rPr>
          <w:rFonts w:ascii="Tahoma" w:eastAsia="Times New Roman" w:hAnsi="Tahoma" w:cs="Tahoma"/>
          <w:spacing w:val="0"/>
          <w:lang w:eastAsia="fr-FR"/>
        </w:rPr>
      </w:pPr>
    </w:p>
    <w:p w:rsidR="00A075A2" w:rsidRDefault="00A075A2" w:rsidP="00A075A2">
      <w:pPr>
        <w:jc w:val="both"/>
        <w:rPr>
          <w:rFonts w:ascii="Tahoma" w:eastAsia="Times New Roman" w:hAnsi="Tahoma" w:cs="Tahoma"/>
          <w:spacing w:val="0"/>
          <w:lang w:eastAsia="fr-FR"/>
        </w:rPr>
      </w:pPr>
      <w:r w:rsidRPr="00A075A2">
        <w:rPr>
          <w:rFonts w:ascii="Tahoma" w:eastAsia="Times New Roman" w:hAnsi="Tahoma" w:cs="Tahoma"/>
          <w:spacing w:val="0"/>
          <w:lang w:eastAsia="fr-FR"/>
        </w:rPr>
        <w:t xml:space="preserve">Chaque </w:t>
      </w:r>
      <w:r w:rsidR="000C799E">
        <w:rPr>
          <w:rFonts w:ascii="Tahoma" w:eastAsia="Times New Roman" w:hAnsi="Tahoma" w:cs="Tahoma"/>
          <w:spacing w:val="0"/>
          <w:lang w:eastAsia="fr-FR"/>
        </w:rPr>
        <w:t>patient réagit à sa façon face</w:t>
      </w:r>
      <w:r w:rsidR="000C799E" w:rsidRPr="00A075A2">
        <w:rPr>
          <w:rFonts w:ascii="Tahoma" w:eastAsia="Times New Roman" w:hAnsi="Tahoma" w:cs="Tahoma"/>
          <w:spacing w:val="0"/>
          <w:lang w:eastAsia="fr-FR"/>
        </w:rPr>
        <w:t xml:space="preserve"> </w:t>
      </w:r>
      <w:r w:rsidRPr="00A075A2">
        <w:rPr>
          <w:rFonts w:ascii="Tahoma" w:eastAsia="Times New Roman" w:hAnsi="Tahoma" w:cs="Tahoma"/>
          <w:spacing w:val="0"/>
          <w:lang w:eastAsia="fr-FR"/>
        </w:rPr>
        <w:t>à cette situation nouvelle :</w:t>
      </w:r>
    </w:p>
    <w:p w:rsidR="000C799E" w:rsidRDefault="000C799E" w:rsidP="00A075A2">
      <w:pPr>
        <w:jc w:val="both"/>
        <w:rPr>
          <w:rFonts w:ascii="Tahoma" w:eastAsia="Times New Roman" w:hAnsi="Tahoma" w:cs="Tahoma"/>
          <w:spacing w:val="0"/>
          <w:lang w:eastAsia="fr-FR"/>
        </w:rPr>
      </w:pPr>
    </w:p>
    <w:p w:rsidR="00A075A2" w:rsidRPr="00A075A2" w:rsidRDefault="00A075A2" w:rsidP="00A075A2">
      <w:pPr>
        <w:numPr>
          <w:ilvl w:val="0"/>
          <w:numId w:val="16"/>
        </w:numPr>
        <w:jc w:val="both"/>
        <w:rPr>
          <w:rFonts w:ascii="Tahoma" w:eastAsia="Times New Roman" w:hAnsi="Tahoma" w:cs="Tahoma"/>
          <w:spacing w:val="0"/>
          <w:lang w:eastAsia="fr-FR"/>
        </w:rPr>
      </w:pPr>
      <w:r w:rsidRPr="00A075A2">
        <w:rPr>
          <w:rFonts w:ascii="Tahoma" w:eastAsia="Times New Roman" w:hAnsi="Tahoma" w:cs="Tahoma"/>
          <w:spacing w:val="0"/>
          <w:lang w:eastAsia="fr-FR"/>
        </w:rPr>
        <w:t>combativité</w:t>
      </w:r>
    </w:p>
    <w:p w:rsidR="00A075A2" w:rsidRPr="00A075A2" w:rsidRDefault="00A075A2" w:rsidP="00A075A2">
      <w:pPr>
        <w:numPr>
          <w:ilvl w:val="0"/>
          <w:numId w:val="16"/>
        </w:numPr>
        <w:jc w:val="both"/>
        <w:rPr>
          <w:rFonts w:ascii="Tahoma" w:eastAsia="Times New Roman" w:hAnsi="Tahoma" w:cs="Tahoma"/>
          <w:spacing w:val="0"/>
          <w:lang w:eastAsia="fr-FR"/>
        </w:rPr>
      </w:pPr>
      <w:r w:rsidRPr="00A075A2">
        <w:rPr>
          <w:rFonts w:ascii="Tahoma" w:eastAsia="Times New Roman" w:hAnsi="Tahoma" w:cs="Tahoma"/>
          <w:spacing w:val="0"/>
          <w:lang w:eastAsia="fr-FR"/>
        </w:rPr>
        <w:t>refus de la maladie, révolte</w:t>
      </w:r>
    </w:p>
    <w:p w:rsidR="00A075A2" w:rsidRPr="00A075A2" w:rsidRDefault="00A075A2" w:rsidP="00A075A2">
      <w:pPr>
        <w:numPr>
          <w:ilvl w:val="0"/>
          <w:numId w:val="16"/>
        </w:numPr>
        <w:jc w:val="both"/>
        <w:rPr>
          <w:rFonts w:ascii="Tahoma" w:eastAsia="Times New Roman" w:hAnsi="Tahoma" w:cs="Tahoma"/>
          <w:spacing w:val="0"/>
          <w:lang w:eastAsia="fr-FR"/>
        </w:rPr>
      </w:pPr>
      <w:r w:rsidRPr="00A075A2">
        <w:rPr>
          <w:rFonts w:ascii="Tahoma" w:eastAsia="Times New Roman" w:hAnsi="Tahoma" w:cs="Tahoma"/>
          <w:spacing w:val="0"/>
          <w:lang w:eastAsia="fr-FR"/>
        </w:rPr>
        <w:t>infantilisation</w:t>
      </w:r>
    </w:p>
    <w:p w:rsidR="00A075A2" w:rsidRPr="00A075A2" w:rsidRDefault="00A075A2" w:rsidP="00A075A2">
      <w:pPr>
        <w:numPr>
          <w:ilvl w:val="0"/>
          <w:numId w:val="16"/>
        </w:numPr>
        <w:jc w:val="both"/>
        <w:rPr>
          <w:rFonts w:ascii="Tahoma" w:eastAsia="Times New Roman" w:hAnsi="Tahoma" w:cs="Tahoma"/>
          <w:spacing w:val="0"/>
          <w:lang w:eastAsia="fr-FR"/>
        </w:rPr>
      </w:pPr>
      <w:r w:rsidRPr="00A075A2">
        <w:rPr>
          <w:rFonts w:ascii="Tahoma" w:eastAsia="Times New Roman" w:hAnsi="Tahoma" w:cs="Tahoma"/>
          <w:spacing w:val="0"/>
          <w:lang w:eastAsia="fr-FR"/>
        </w:rPr>
        <w:t>acceptation</w:t>
      </w:r>
    </w:p>
    <w:p w:rsidR="00A075A2" w:rsidRPr="00A075A2" w:rsidRDefault="00A075A2" w:rsidP="00A075A2">
      <w:pPr>
        <w:numPr>
          <w:ilvl w:val="0"/>
          <w:numId w:val="16"/>
        </w:numPr>
        <w:jc w:val="both"/>
        <w:rPr>
          <w:rFonts w:ascii="Tahoma" w:eastAsia="Times New Roman" w:hAnsi="Tahoma" w:cs="Tahoma"/>
          <w:spacing w:val="0"/>
          <w:lang w:eastAsia="fr-FR"/>
        </w:rPr>
      </w:pPr>
      <w:r w:rsidRPr="00A075A2">
        <w:rPr>
          <w:rFonts w:ascii="Tahoma" w:eastAsia="Times New Roman" w:hAnsi="Tahoma" w:cs="Tahoma"/>
          <w:spacing w:val="0"/>
          <w:lang w:eastAsia="fr-FR"/>
        </w:rPr>
        <w:t>dépression</w:t>
      </w:r>
    </w:p>
    <w:p w:rsidR="00A075A2" w:rsidRPr="00A075A2" w:rsidRDefault="00A075A2" w:rsidP="00A075A2">
      <w:pPr>
        <w:numPr>
          <w:ilvl w:val="0"/>
          <w:numId w:val="16"/>
        </w:numPr>
        <w:jc w:val="both"/>
        <w:rPr>
          <w:rFonts w:ascii="Tahoma" w:eastAsia="Times New Roman" w:hAnsi="Tahoma" w:cs="Tahoma"/>
          <w:spacing w:val="0"/>
          <w:lang w:eastAsia="fr-FR"/>
        </w:rPr>
      </w:pPr>
      <w:r w:rsidRPr="00A075A2">
        <w:rPr>
          <w:rFonts w:ascii="Tahoma" w:eastAsia="Times New Roman" w:hAnsi="Tahoma" w:cs="Tahoma"/>
          <w:spacing w:val="0"/>
          <w:lang w:eastAsia="fr-FR"/>
        </w:rPr>
        <w:t>sentiment d’être diminué.</w:t>
      </w:r>
    </w:p>
    <w:p w:rsidR="00A075A2" w:rsidRPr="00A075A2" w:rsidRDefault="00A075A2" w:rsidP="00A075A2">
      <w:pPr>
        <w:jc w:val="both"/>
        <w:rPr>
          <w:rFonts w:ascii="Tahoma" w:eastAsia="Times New Roman" w:hAnsi="Tahoma" w:cs="Tahoma"/>
          <w:spacing w:val="0"/>
          <w:lang w:eastAsia="fr-FR"/>
        </w:rPr>
      </w:pPr>
    </w:p>
    <w:p w:rsidR="00A075A2" w:rsidRPr="00A075A2" w:rsidRDefault="00A075A2" w:rsidP="00A075A2">
      <w:pPr>
        <w:jc w:val="both"/>
        <w:rPr>
          <w:rFonts w:ascii="Tahoma" w:eastAsia="Times New Roman" w:hAnsi="Tahoma" w:cs="Tahoma"/>
          <w:spacing w:val="0"/>
          <w:lang w:eastAsia="fr-FR"/>
        </w:rPr>
      </w:pPr>
      <w:r w:rsidRPr="00A075A2">
        <w:rPr>
          <w:rFonts w:ascii="Tahoma" w:eastAsia="Times New Roman" w:hAnsi="Tahoma" w:cs="Tahoma"/>
          <w:spacing w:val="0"/>
          <w:lang w:eastAsia="fr-FR"/>
        </w:rPr>
        <w:t>Chaque réaction est spécifique à chaque malade, elle lui permet de vi</w:t>
      </w:r>
      <w:r w:rsidR="000C799E">
        <w:rPr>
          <w:rFonts w:ascii="Tahoma" w:eastAsia="Times New Roman" w:hAnsi="Tahoma" w:cs="Tahoma"/>
          <w:spacing w:val="0"/>
          <w:lang w:eastAsia="fr-FR"/>
        </w:rPr>
        <w:t>v</w:t>
      </w:r>
      <w:r w:rsidRPr="00A075A2">
        <w:rPr>
          <w:rFonts w:ascii="Tahoma" w:eastAsia="Times New Roman" w:hAnsi="Tahoma" w:cs="Tahoma"/>
          <w:spacing w:val="0"/>
          <w:lang w:eastAsia="fr-FR"/>
        </w:rPr>
        <w:t>re sa maladie</w:t>
      </w:r>
      <w:r w:rsidR="000C799E">
        <w:rPr>
          <w:rFonts w:ascii="Tahoma" w:eastAsia="Times New Roman" w:hAnsi="Tahoma" w:cs="Tahoma"/>
          <w:spacing w:val="0"/>
          <w:lang w:eastAsia="fr-FR"/>
        </w:rPr>
        <w:t>,</w:t>
      </w:r>
      <w:r w:rsidRPr="00A075A2">
        <w:rPr>
          <w:rFonts w:ascii="Tahoma" w:eastAsia="Times New Roman" w:hAnsi="Tahoma" w:cs="Tahoma"/>
          <w:spacing w:val="0"/>
          <w:lang w:eastAsia="fr-FR"/>
        </w:rPr>
        <w:t xml:space="preserve"> quelle </w:t>
      </w:r>
      <w:r w:rsidR="000C799E">
        <w:rPr>
          <w:rFonts w:ascii="Tahoma" w:eastAsia="Times New Roman" w:hAnsi="Tahoma" w:cs="Tahoma"/>
          <w:spacing w:val="0"/>
          <w:lang w:eastAsia="fr-FR"/>
        </w:rPr>
        <w:t>qu’elle soit</w:t>
      </w:r>
      <w:r w:rsidRPr="00A075A2">
        <w:rPr>
          <w:rFonts w:ascii="Tahoma" w:eastAsia="Times New Roman" w:hAnsi="Tahoma" w:cs="Tahoma"/>
          <w:spacing w:val="0"/>
          <w:lang w:eastAsia="fr-FR"/>
        </w:rPr>
        <w:t>.</w:t>
      </w:r>
    </w:p>
    <w:p w:rsidR="00A075A2" w:rsidRPr="00A075A2" w:rsidRDefault="00A075A2" w:rsidP="00A075A2">
      <w:pPr>
        <w:jc w:val="both"/>
        <w:rPr>
          <w:rFonts w:ascii="Tahoma" w:eastAsia="Times New Roman" w:hAnsi="Tahoma" w:cs="Tahoma"/>
          <w:spacing w:val="0"/>
          <w:lang w:eastAsia="fr-FR"/>
        </w:rPr>
      </w:pPr>
    </w:p>
    <w:p w:rsidR="00A075A2" w:rsidRPr="00A075A2" w:rsidRDefault="00A075A2" w:rsidP="00A075A2">
      <w:pPr>
        <w:jc w:val="both"/>
        <w:rPr>
          <w:rFonts w:ascii="Tahoma" w:eastAsia="Times New Roman" w:hAnsi="Tahoma" w:cs="Tahoma"/>
          <w:spacing w:val="0"/>
          <w:lang w:eastAsia="fr-FR"/>
        </w:rPr>
      </w:pPr>
      <w:r w:rsidRPr="000C799E">
        <w:rPr>
          <w:rFonts w:ascii="Tahoma" w:eastAsia="Times New Roman" w:hAnsi="Tahoma" w:cs="Tahoma"/>
          <w:spacing w:val="0"/>
          <w:lang w:eastAsia="fr-FR"/>
        </w:rPr>
        <w:t>L’</w:t>
      </w:r>
      <w:r w:rsidRPr="000C799E">
        <w:rPr>
          <w:rFonts w:ascii="Tahoma" w:eastAsia="Times New Roman" w:hAnsi="Tahoma" w:cs="Tahoma"/>
          <w:b/>
          <w:spacing w:val="0"/>
          <w:lang w:eastAsia="fr-FR"/>
        </w:rPr>
        <w:t>inquiétude</w:t>
      </w:r>
      <w:r w:rsidRPr="00A075A2">
        <w:rPr>
          <w:rFonts w:ascii="Tahoma" w:eastAsia="Times New Roman" w:hAnsi="Tahoma" w:cs="Tahoma"/>
          <w:spacing w:val="0"/>
          <w:lang w:eastAsia="fr-FR"/>
        </w:rPr>
        <w:t xml:space="preserve"> est souvent source de </w:t>
      </w:r>
      <w:r w:rsidR="000C799E">
        <w:rPr>
          <w:rFonts w:ascii="Tahoma" w:eastAsia="Times New Roman" w:hAnsi="Tahoma" w:cs="Tahoma"/>
          <w:spacing w:val="0"/>
          <w:lang w:eastAsia="fr-FR"/>
        </w:rPr>
        <w:t>« discussion »</w:t>
      </w:r>
      <w:r w:rsidRPr="00A075A2">
        <w:rPr>
          <w:rFonts w:ascii="Tahoma" w:eastAsia="Times New Roman" w:hAnsi="Tahoma" w:cs="Tahoma"/>
          <w:spacing w:val="0"/>
          <w:lang w:eastAsia="fr-FR"/>
        </w:rPr>
        <w:t xml:space="preserve"> : </w:t>
      </w:r>
      <w:r w:rsidR="000C799E">
        <w:rPr>
          <w:rFonts w:ascii="Tahoma" w:eastAsia="Times New Roman" w:hAnsi="Tahoma" w:cs="Tahoma"/>
          <w:spacing w:val="0"/>
          <w:lang w:eastAsia="fr-FR"/>
        </w:rPr>
        <w:t xml:space="preserve">par </w:t>
      </w:r>
      <w:r w:rsidRPr="00A075A2">
        <w:rPr>
          <w:rFonts w:ascii="Tahoma" w:eastAsia="Times New Roman" w:hAnsi="Tahoma" w:cs="Tahoma"/>
          <w:spacing w:val="0"/>
          <w:lang w:eastAsia="fr-FR"/>
        </w:rPr>
        <w:t>exemple refus de se traiter précocement car le patient refuse sa maladie.</w:t>
      </w:r>
    </w:p>
    <w:p w:rsidR="00A075A2" w:rsidRPr="00A075A2" w:rsidRDefault="00A075A2" w:rsidP="00A075A2">
      <w:pPr>
        <w:jc w:val="both"/>
        <w:rPr>
          <w:rFonts w:ascii="Tahoma" w:eastAsia="Times New Roman" w:hAnsi="Tahoma" w:cs="Tahoma"/>
          <w:spacing w:val="0"/>
          <w:lang w:eastAsia="fr-FR"/>
        </w:rPr>
      </w:pPr>
    </w:p>
    <w:p w:rsidR="00A075A2" w:rsidRPr="00A075A2" w:rsidRDefault="00A075A2" w:rsidP="00A075A2">
      <w:pPr>
        <w:jc w:val="both"/>
        <w:rPr>
          <w:rFonts w:ascii="Tahoma" w:eastAsia="Times New Roman" w:hAnsi="Tahoma" w:cs="Tahoma"/>
          <w:spacing w:val="0"/>
          <w:lang w:eastAsia="fr-FR"/>
        </w:rPr>
      </w:pPr>
      <w:r w:rsidRPr="000C799E">
        <w:rPr>
          <w:rFonts w:ascii="Tahoma" w:eastAsia="Times New Roman" w:hAnsi="Tahoma" w:cs="Tahoma"/>
          <w:spacing w:val="0"/>
          <w:lang w:eastAsia="fr-FR"/>
        </w:rPr>
        <w:t>L’</w:t>
      </w:r>
      <w:r w:rsidRPr="000C799E">
        <w:rPr>
          <w:rFonts w:ascii="Tahoma" w:eastAsia="Times New Roman" w:hAnsi="Tahoma" w:cs="Tahoma"/>
          <w:b/>
          <w:spacing w:val="0"/>
          <w:lang w:eastAsia="fr-FR"/>
        </w:rPr>
        <w:t>âge</w:t>
      </w:r>
      <w:r w:rsidRPr="00A075A2">
        <w:rPr>
          <w:rFonts w:ascii="Tahoma" w:eastAsia="Times New Roman" w:hAnsi="Tahoma" w:cs="Tahoma"/>
          <w:spacing w:val="0"/>
          <w:lang w:eastAsia="fr-FR"/>
        </w:rPr>
        <w:t xml:space="preserve"> joue un grand rôle</w:t>
      </w:r>
      <w:r w:rsidR="00B93CCB">
        <w:rPr>
          <w:rFonts w:ascii="Tahoma" w:eastAsia="Times New Roman" w:hAnsi="Tahoma" w:cs="Tahoma"/>
          <w:spacing w:val="0"/>
          <w:lang w:eastAsia="fr-FR"/>
        </w:rPr>
        <w:t xml:space="preserve"> dans la psychologie du patient.</w:t>
      </w:r>
      <w:r w:rsidRPr="00A075A2">
        <w:rPr>
          <w:rFonts w:ascii="Tahoma" w:eastAsia="Times New Roman" w:hAnsi="Tahoma" w:cs="Tahoma"/>
          <w:spacing w:val="0"/>
          <w:lang w:eastAsia="fr-FR"/>
        </w:rPr>
        <w:t xml:space="preserve"> </w:t>
      </w:r>
      <w:r w:rsidR="00B93CCB">
        <w:rPr>
          <w:rFonts w:ascii="Tahoma" w:eastAsia="Times New Roman" w:hAnsi="Tahoma" w:cs="Tahoma"/>
          <w:spacing w:val="0"/>
          <w:lang w:eastAsia="fr-FR"/>
        </w:rPr>
        <w:t>U</w:t>
      </w:r>
      <w:r w:rsidRPr="00A075A2">
        <w:rPr>
          <w:rFonts w:ascii="Tahoma" w:eastAsia="Times New Roman" w:hAnsi="Tahoma" w:cs="Tahoma"/>
          <w:spacing w:val="0"/>
          <w:lang w:eastAsia="fr-FR"/>
        </w:rPr>
        <w:t xml:space="preserve">n enfant réagit mieux qu’un adulte dans </w:t>
      </w:r>
      <w:r w:rsidR="000C799E">
        <w:rPr>
          <w:rFonts w:ascii="Tahoma" w:eastAsia="Times New Roman" w:hAnsi="Tahoma" w:cs="Tahoma"/>
          <w:spacing w:val="0"/>
          <w:lang w:eastAsia="fr-FR"/>
        </w:rPr>
        <w:t>bien</w:t>
      </w:r>
      <w:r w:rsidRPr="00A075A2">
        <w:rPr>
          <w:rFonts w:ascii="Tahoma" w:eastAsia="Times New Roman" w:hAnsi="Tahoma" w:cs="Tahoma"/>
          <w:spacing w:val="0"/>
          <w:lang w:eastAsia="fr-FR"/>
        </w:rPr>
        <w:t xml:space="preserve"> de</w:t>
      </w:r>
      <w:r w:rsidR="000C799E">
        <w:rPr>
          <w:rFonts w:ascii="Tahoma" w:eastAsia="Times New Roman" w:hAnsi="Tahoma" w:cs="Tahoma"/>
          <w:spacing w:val="0"/>
          <w:lang w:eastAsia="fr-FR"/>
        </w:rPr>
        <w:t>s</w:t>
      </w:r>
      <w:r w:rsidR="00B93CCB">
        <w:rPr>
          <w:rFonts w:ascii="Tahoma" w:eastAsia="Times New Roman" w:hAnsi="Tahoma" w:cs="Tahoma"/>
          <w:spacing w:val="0"/>
          <w:lang w:eastAsia="fr-FR"/>
        </w:rPr>
        <w:t xml:space="preserve"> cas car il</w:t>
      </w:r>
      <w:r w:rsidRPr="00A075A2">
        <w:rPr>
          <w:rFonts w:ascii="Tahoma" w:eastAsia="Times New Roman" w:hAnsi="Tahoma" w:cs="Tahoma"/>
          <w:spacing w:val="0"/>
          <w:lang w:eastAsia="fr-FR"/>
        </w:rPr>
        <w:t xml:space="preserve"> se bat pour lui et pour ses proches.</w:t>
      </w:r>
    </w:p>
    <w:p w:rsidR="00A075A2" w:rsidRPr="00A075A2" w:rsidRDefault="00A075A2" w:rsidP="00A075A2">
      <w:pPr>
        <w:jc w:val="both"/>
        <w:rPr>
          <w:rFonts w:ascii="Tahoma" w:eastAsia="Times New Roman" w:hAnsi="Tahoma" w:cs="Tahoma"/>
          <w:spacing w:val="0"/>
          <w:lang w:eastAsia="fr-FR"/>
        </w:rPr>
      </w:pPr>
    </w:p>
    <w:p w:rsidR="00A075A2" w:rsidRPr="00A075A2" w:rsidRDefault="00A075A2" w:rsidP="00A075A2">
      <w:pPr>
        <w:jc w:val="both"/>
        <w:rPr>
          <w:rFonts w:ascii="Tahoma" w:eastAsia="Times New Roman" w:hAnsi="Tahoma" w:cs="Tahoma"/>
          <w:spacing w:val="0"/>
          <w:lang w:eastAsia="fr-FR"/>
        </w:rPr>
      </w:pPr>
      <w:r w:rsidRPr="00A075A2">
        <w:rPr>
          <w:rFonts w:ascii="Tahoma" w:eastAsia="Times New Roman" w:hAnsi="Tahoma" w:cs="Tahoma"/>
          <w:spacing w:val="0"/>
          <w:lang w:eastAsia="fr-FR"/>
        </w:rPr>
        <w:t xml:space="preserve">Les adolescents se révoltent surtout contre la sollicitude des adultes </w:t>
      </w:r>
      <w:r w:rsidR="00B93CCB">
        <w:rPr>
          <w:rFonts w:ascii="Tahoma" w:eastAsia="Times New Roman" w:hAnsi="Tahoma" w:cs="Tahoma"/>
          <w:spacing w:val="0"/>
          <w:lang w:eastAsia="fr-FR"/>
        </w:rPr>
        <w:t xml:space="preserve">à leur égard. </w:t>
      </w:r>
      <w:r w:rsidR="000C799E" w:rsidRPr="00A075A2">
        <w:rPr>
          <w:rFonts w:ascii="Tahoma" w:eastAsia="Times New Roman" w:hAnsi="Tahoma" w:cs="Tahoma"/>
          <w:spacing w:val="0"/>
          <w:lang w:eastAsia="fr-FR"/>
        </w:rPr>
        <w:t>Ils</w:t>
      </w:r>
      <w:r w:rsidRPr="00A075A2">
        <w:rPr>
          <w:rFonts w:ascii="Tahoma" w:eastAsia="Times New Roman" w:hAnsi="Tahoma" w:cs="Tahoma"/>
          <w:spacing w:val="0"/>
          <w:lang w:eastAsia="fr-FR"/>
        </w:rPr>
        <w:t xml:space="preserve"> veulent se prendre en charge, car ils se considèrent déjà comme des adultes. </w:t>
      </w:r>
      <w:r w:rsidR="000C799E">
        <w:rPr>
          <w:rFonts w:ascii="Tahoma" w:eastAsia="Times New Roman" w:hAnsi="Tahoma" w:cs="Tahoma"/>
          <w:spacing w:val="0"/>
          <w:lang w:eastAsia="fr-FR"/>
        </w:rPr>
        <w:t>Toutefois</w:t>
      </w:r>
      <w:r w:rsidR="00B93CCB">
        <w:rPr>
          <w:rFonts w:ascii="Tahoma" w:eastAsia="Times New Roman" w:hAnsi="Tahoma" w:cs="Tahoma"/>
          <w:spacing w:val="0"/>
          <w:lang w:eastAsia="fr-FR"/>
        </w:rPr>
        <w:t>,</w:t>
      </w:r>
      <w:r w:rsidRPr="00A075A2">
        <w:rPr>
          <w:rFonts w:ascii="Tahoma" w:eastAsia="Times New Roman" w:hAnsi="Tahoma" w:cs="Tahoma"/>
          <w:spacing w:val="0"/>
          <w:lang w:eastAsia="fr-FR"/>
        </w:rPr>
        <w:t xml:space="preserve"> à la moindre angoisse, la moindre complication, ils sont heureux de trouver leurs parents</w:t>
      </w:r>
      <w:r w:rsidR="00B93CCB">
        <w:rPr>
          <w:rFonts w:ascii="Tahoma" w:eastAsia="Times New Roman" w:hAnsi="Tahoma" w:cs="Tahoma"/>
          <w:spacing w:val="0"/>
          <w:lang w:eastAsia="fr-FR"/>
        </w:rPr>
        <w:t>,</w:t>
      </w:r>
      <w:r w:rsidRPr="00A075A2">
        <w:rPr>
          <w:rFonts w:ascii="Tahoma" w:eastAsia="Times New Roman" w:hAnsi="Tahoma" w:cs="Tahoma"/>
          <w:spacing w:val="0"/>
          <w:lang w:eastAsia="fr-FR"/>
        </w:rPr>
        <w:t xml:space="preserve"> une équipe rassurante pour se retrouver </w:t>
      </w:r>
      <w:r w:rsidR="000C799E">
        <w:rPr>
          <w:rFonts w:ascii="Tahoma" w:eastAsia="Times New Roman" w:hAnsi="Tahoma" w:cs="Tahoma"/>
          <w:spacing w:val="0"/>
          <w:lang w:eastAsia="fr-FR"/>
        </w:rPr>
        <w:t>« </w:t>
      </w:r>
      <w:r w:rsidRPr="00A075A2">
        <w:rPr>
          <w:rFonts w:ascii="Tahoma" w:eastAsia="Times New Roman" w:hAnsi="Tahoma" w:cs="Tahoma"/>
          <w:spacing w:val="0"/>
          <w:lang w:eastAsia="fr-FR"/>
        </w:rPr>
        <w:t>enfant</w:t>
      </w:r>
      <w:r w:rsidR="000C799E">
        <w:rPr>
          <w:rFonts w:ascii="Tahoma" w:eastAsia="Times New Roman" w:hAnsi="Tahoma" w:cs="Tahoma"/>
          <w:spacing w:val="0"/>
          <w:lang w:eastAsia="fr-FR"/>
        </w:rPr>
        <w:t> »</w:t>
      </w:r>
      <w:r w:rsidRPr="00A075A2">
        <w:rPr>
          <w:rFonts w:ascii="Tahoma" w:eastAsia="Times New Roman" w:hAnsi="Tahoma" w:cs="Tahoma"/>
          <w:spacing w:val="0"/>
          <w:lang w:eastAsia="fr-FR"/>
        </w:rPr>
        <w:t>, à moins qu’ils ne se révoltent encore plus.</w:t>
      </w:r>
    </w:p>
    <w:p w:rsidR="00A075A2" w:rsidRPr="00A075A2" w:rsidRDefault="00A075A2" w:rsidP="00A075A2">
      <w:pPr>
        <w:jc w:val="both"/>
        <w:rPr>
          <w:rFonts w:ascii="Tahoma" w:eastAsia="Times New Roman" w:hAnsi="Tahoma" w:cs="Tahoma"/>
          <w:spacing w:val="0"/>
          <w:lang w:eastAsia="fr-FR"/>
        </w:rPr>
      </w:pPr>
    </w:p>
    <w:p w:rsidR="00A075A2" w:rsidRPr="00A075A2" w:rsidRDefault="00A075A2" w:rsidP="00A075A2">
      <w:pPr>
        <w:jc w:val="both"/>
        <w:rPr>
          <w:rFonts w:ascii="Tahoma" w:eastAsia="Times New Roman" w:hAnsi="Tahoma" w:cs="Tahoma"/>
          <w:spacing w:val="0"/>
          <w:lang w:eastAsia="fr-FR"/>
        </w:rPr>
      </w:pPr>
      <w:r w:rsidRPr="00A075A2">
        <w:rPr>
          <w:rFonts w:ascii="Tahoma" w:eastAsia="Times New Roman" w:hAnsi="Tahoma" w:cs="Tahoma"/>
          <w:spacing w:val="0"/>
          <w:lang w:eastAsia="fr-FR"/>
        </w:rPr>
        <w:t>Les personnes âgées ressentent chaque maladie comme une fin, ils refusent de se faire hospitaliser car pour eux l’hôpital est l’antichambre de la mort.</w:t>
      </w:r>
    </w:p>
    <w:p w:rsidR="00A075A2" w:rsidRPr="00A075A2" w:rsidRDefault="00A075A2" w:rsidP="00A075A2">
      <w:pPr>
        <w:jc w:val="both"/>
        <w:rPr>
          <w:rFonts w:ascii="Tahoma" w:eastAsia="Times New Roman" w:hAnsi="Tahoma" w:cs="Tahoma"/>
          <w:spacing w:val="0"/>
          <w:lang w:eastAsia="fr-FR"/>
        </w:rPr>
      </w:pPr>
    </w:p>
    <w:p w:rsidR="00A075A2" w:rsidRPr="00A075A2" w:rsidRDefault="00A075A2" w:rsidP="00A075A2">
      <w:pPr>
        <w:jc w:val="both"/>
        <w:rPr>
          <w:rFonts w:ascii="Tahoma" w:eastAsia="Times New Roman" w:hAnsi="Tahoma" w:cs="Tahoma"/>
          <w:spacing w:val="0"/>
          <w:lang w:eastAsia="fr-FR"/>
        </w:rPr>
      </w:pPr>
      <w:r w:rsidRPr="00A075A2">
        <w:rPr>
          <w:rFonts w:ascii="Tahoma" w:eastAsia="Times New Roman" w:hAnsi="Tahoma" w:cs="Tahoma"/>
          <w:spacing w:val="0"/>
          <w:lang w:eastAsia="fr-FR"/>
        </w:rPr>
        <w:t xml:space="preserve">Face à une </w:t>
      </w:r>
      <w:r w:rsidRPr="000C799E">
        <w:rPr>
          <w:rFonts w:ascii="Tahoma" w:eastAsia="Times New Roman" w:hAnsi="Tahoma" w:cs="Tahoma"/>
          <w:b/>
          <w:spacing w:val="0"/>
          <w:lang w:eastAsia="fr-FR"/>
        </w:rPr>
        <w:t>maladie grave</w:t>
      </w:r>
      <w:r w:rsidRPr="00A075A2">
        <w:rPr>
          <w:rFonts w:ascii="Tahoma" w:eastAsia="Times New Roman" w:hAnsi="Tahoma" w:cs="Tahoma"/>
          <w:spacing w:val="0"/>
          <w:lang w:eastAsia="fr-FR"/>
        </w:rPr>
        <w:t xml:space="preserve"> le malade traverse différentes phases :</w:t>
      </w:r>
    </w:p>
    <w:p w:rsidR="00A075A2" w:rsidRPr="00A075A2" w:rsidRDefault="00A075A2" w:rsidP="00A075A2">
      <w:pPr>
        <w:jc w:val="both"/>
        <w:rPr>
          <w:rFonts w:ascii="Tahoma" w:eastAsia="Times New Roman" w:hAnsi="Tahoma" w:cs="Tahoma"/>
          <w:spacing w:val="0"/>
          <w:lang w:eastAsia="fr-FR"/>
        </w:rPr>
      </w:pPr>
    </w:p>
    <w:p w:rsidR="00A075A2" w:rsidRPr="00A075A2" w:rsidRDefault="00A075A2" w:rsidP="00A075A2">
      <w:pPr>
        <w:jc w:val="both"/>
        <w:rPr>
          <w:rFonts w:ascii="Tahoma" w:eastAsia="Times New Roman" w:hAnsi="Tahoma" w:cs="Tahoma"/>
          <w:spacing w:val="0"/>
          <w:lang w:eastAsia="fr-FR"/>
        </w:rPr>
      </w:pPr>
      <w:r w:rsidRPr="00A075A2">
        <w:rPr>
          <w:rFonts w:ascii="Tahoma" w:eastAsia="Times New Roman" w:hAnsi="Tahoma" w:cs="Tahoma"/>
          <w:b/>
          <w:spacing w:val="0"/>
          <w:lang w:eastAsia="fr-FR"/>
        </w:rPr>
        <w:t>La première est une phase de déni</w:t>
      </w:r>
      <w:r w:rsidRPr="00A075A2">
        <w:rPr>
          <w:rFonts w:ascii="Tahoma" w:eastAsia="Times New Roman" w:hAnsi="Tahoma" w:cs="Tahoma"/>
          <w:spacing w:val="0"/>
          <w:lang w:eastAsia="fr-FR"/>
        </w:rPr>
        <w:t>, il n’entend rien à ce qu’on lui dit. Les mots liés à son traitement n’ont pas de sens pour lui, il fait l’autruche involontairement, inconsciemment.</w:t>
      </w:r>
    </w:p>
    <w:p w:rsidR="00A075A2" w:rsidRPr="00A075A2" w:rsidRDefault="00A075A2" w:rsidP="00A075A2">
      <w:pPr>
        <w:jc w:val="both"/>
        <w:rPr>
          <w:rFonts w:ascii="Tahoma" w:eastAsia="Times New Roman" w:hAnsi="Tahoma" w:cs="Tahoma"/>
          <w:spacing w:val="0"/>
          <w:lang w:eastAsia="fr-FR"/>
        </w:rPr>
      </w:pPr>
      <w:r w:rsidRPr="00A075A2">
        <w:rPr>
          <w:rFonts w:ascii="Tahoma" w:eastAsia="Times New Roman" w:hAnsi="Tahoma" w:cs="Tahoma"/>
          <w:b/>
          <w:spacing w:val="0"/>
          <w:lang w:eastAsia="fr-FR"/>
        </w:rPr>
        <w:lastRenderedPageBreak/>
        <w:t>La deuxième phase est une période de refus</w:t>
      </w:r>
      <w:r w:rsidRPr="00A075A2">
        <w:rPr>
          <w:rFonts w:ascii="Tahoma" w:eastAsia="Times New Roman" w:hAnsi="Tahoma" w:cs="Tahoma"/>
          <w:spacing w:val="0"/>
          <w:lang w:eastAsia="fr-FR"/>
        </w:rPr>
        <w:t xml:space="preserve"> : il peut aller de médecins en médecins, espérant qu’un au moins lui dise que ses confrères </w:t>
      </w:r>
      <w:r w:rsidR="000C799E">
        <w:rPr>
          <w:rFonts w:ascii="Tahoma" w:eastAsia="Times New Roman" w:hAnsi="Tahoma" w:cs="Tahoma"/>
          <w:spacing w:val="0"/>
          <w:lang w:eastAsia="fr-FR"/>
        </w:rPr>
        <w:t>s</w:t>
      </w:r>
      <w:r w:rsidRPr="00A075A2">
        <w:rPr>
          <w:rFonts w:ascii="Tahoma" w:eastAsia="Times New Roman" w:hAnsi="Tahoma" w:cs="Tahoma"/>
          <w:spacing w:val="0"/>
          <w:lang w:eastAsia="fr-FR"/>
        </w:rPr>
        <w:t>e sont trompés</w:t>
      </w:r>
      <w:r w:rsidR="000C799E">
        <w:rPr>
          <w:rFonts w:ascii="Tahoma" w:eastAsia="Times New Roman" w:hAnsi="Tahoma" w:cs="Tahoma"/>
          <w:spacing w:val="0"/>
          <w:lang w:eastAsia="fr-FR"/>
        </w:rPr>
        <w:t> ;</w:t>
      </w:r>
      <w:r w:rsidRPr="00A075A2">
        <w:rPr>
          <w:rFonts w:ascii="Tahoma" w:eastAsia="Times New Roman" w:hAnsi="Tahoma" w:cs="Tahoma"/>
          <w:spacing w:val="0"/>
          <w:lang w:eastAsia="fr-FR"/>
        </w:rPr>
        <w:t xml:space="preserve"> il se révolte, trouve cela injuste. Révolte est alors un mot clé se traduisant par une hyperactivité, par</w:t>
      </w:r>
      <w:r>
        <w:rPr>
          <w:rFonts w:ascii="Tahoma" w:eastAsia="Times New Roman" w:hAnsi="Tahoma" w:cs="Tahoma"/>
          <w:spacing w:val="0"/>
          <w:lang w:eastAsia="fr-FR"/>
        </w:rPr>
        <w:t xml:space="preserve"> un repli dans la religion etc.</w:t>
      </w:r>
    </w:p>
    <w:p w:rsidR="00A075A2" w:rsidRPr="00A075A2" w:rsidRDefault="00A075A2" w:rsidP="00A075A2">
      <w:pPr>
        <w:jc w:val="both"/>
        <w:rPr>
          <w:rFonts w:ascii="Tahoma" w:eastAsia="Times New Roman" w:hAnsi="Tahoma" w:cs="Tahoma"/>
          <w:spacing w:val="0"/>
          <w:lang w:eastAsia="fr-FR"/>
        </w:rPr>
      </w:pPr>
    </w:p>
    <w:p w:rsidR="00A075A2" w:rsidRPr="00A075A2" w:rsidRDefault="00A075A2" w:rsidP="00A075A2">
      <w:pPr>
        <w:jc w:val="both"/>
        <w:rPr>
          <w:rFonts w:ascii="Tahoma" w:eastAsia="Times New Roman" w:hAnsi="Tahoma" w:cs="Tahoma"/>
          <w:spacing w:val="0"/>
          <w:lang w:eastAsia="fr-FR"/>
        </w:rPr>
      </w:pPr>
      <w:r w:rsidRPr="00A075A2">
        <w:rPr>
          <w:rFonts w:ascii="Tahoma" w:eastAsia="Times New Roman" w:hAnsi="Tahoma" w:cs="Tahoma"/>
          <w:b/>
          <w:spacing w:val="0"/>
          <w:lang w:eastAsia="fr-FR"/>
        </w:rPr>
        <w:t>La troisième phase est celle de la dépression</w:t>
      </w:r>
      <w:r w:rsidRPr="00A075A2">
        <w:rPr>
          <w:rFonts w:ascii="Tahoma" w:eastAsia="Times New Roman" w:hAnsi="Tahoma" w:cs="Tahoma"/>
          <w:spacing w:val="0"/>
          <w:lang w:eastAsia="fr-FR"/>
        </w:rPr>
        <w:t> : l’idée de la maladie est bien ancrée</w:t>
      </w:r>
      <w:r w:rsidR="007E799E">
        <w:rPr>
          <w:rFonts w:ascii="Tahoma" w:eastAsia="Times New Roman" w:hAnsi="Tahoma" w:cs="Tahoma"/>
          <w:spacing w:val="0"/>
          <w:lang w:eastAsia="fr-FR"/>
        </w:rPr>
        <w:t>,</w:t>
      </w:r>
      <w:r w:rsidRPr="00A075A2">
        <w:rPr>
          <w:rFonts w:ascii="Tahoma" w:eastAsia="Times New Roman" w:hAnsi="Tahoma" w:cs="Tahoma"/>
          <w:spacing w:val="0"/>
          <w:lang w:eastAsia="fr-FR"/>
        </w:rPr>
        <w:t xml:space="preserve"> deux attitudes sont possibles :</w:t>
      </w:r>
    </w:p>
    <w:p w:rsidR="00A075A2" w:rsidRPr="00A075A2" w:rsidRDefault="00A075A2" w:rsidP="00A075A2">
      <w:pPr>
        <w:jc w:val="both"/>
        <w:rPr>
          <w:rFonts w:ascii="Tahoma" w:eastAsia="Times New Roman" w:hAnsi="Tahoma" w:cs="Tahoma"/>
          <w:spacing w:val="0"/>
          <w:lang w:eastAsia="fr-FR"/>
        </w:rPr>
      </w:pPr>
    </w:p>
    <w:p w:rsidR="00A075A2" w:rsidRPr="00A075A2" w:rsidRDefault="00A075A2" w:rsidP="00A075A2">
      <w:pPr>
        <w:numPr>
          <w:ilvl w:val="0"/>
          <w:numId w:val="16"/>
        </w:numPr>
        <w:jc w:val="both"/>
        <w:rPr>
          <w:rFonts w:ascii="Tahoma" w:eastAsia="Times New Roman" w:hAnsi="Tahoma" w:cs="Tahoma"/>
          <w:spacing w:val="0"/>
          <w:lang w:eastAsia="fr-FR"/>
        </w:rPr>
      </w:pPr>
      <w:r w:rsidRPr="00A075A2">
        <w:rPr>
          <w:rFonts w:ascii="Tahoma" w:eastAsia="Times New Roman" w:hAnsi="Tahoma" w:cs="Tahoma"/>
          <w:spacing w:val="0"/>
          <w:lang w:eastAsia="fr-FR"/>
        </w:rPr>
        <w:t>se réfugier dans les bras d’une équipe médicale, se laisser faire, accepter les traitements</w:t>
      </w:r>
    </w:p>
    <w:p w:rsidR="00A075A2" w:rsidRPr="00A075A2" w:rsidRDefault="007E799E" w:rsidP="00A075A2">
      <w:pPr>
        <w:numPr>
          <w:ilvl w:val="0"/>
          <w:numId w:val="16"/>
        </w:numPr>
        <w:jc w:val="both"/>
        <w:rPr>
          <w:rFonts w:ascii="Tahoma" w:eastAsia="Times New Roman" w:hAnsi="Tahoma" w:cs="Tahoma"/>
          <w:spacing w:val="0"/>
          <w:lang w:eastAsia="fr-FR"/>
        </w:rPr>
      </w:pPr>
      <w:r>
        <w:rPr>
          <w:rFonts w:ascii="Tahoma" w:eastAsia="Times New Roman" w:hAnsi="Tahoma" w:cs="Tahoma"/>
          <w:spacing w:val="0"/>
          <w:lang w:eastAsia="fr-FR"/>
        </w:rPr>
        <w:t>ou refuser de se laisser soigner</w:t>
      </w:r>
      <w:r w:rsidR="00A075A2" w:rsidRPr="00A075A2">
        <w:rPr>
          <w:rFonts w:ascii="Tahoma" w:eastAsia="Times New Roman" w:hAnsi="Tahoma" w:cs="Tahoma"/>
          <w:spacing w:val="0"/>
          <w:lang w:eastAsia="fr-FR"/>
        </w:rPr>
        <w:t>, refuser l’hospitalis</w:t>
      </w:r>
      <w:r w:rsidR="000C799E">
        <w:rPr>
          <w:rFonts w:ascii="Tahoma" w:eastAsia="Times New Roman" w:hAnsi="Tahoma" w:cs="Tahoma"/>
          <w:spacing w:val="0"/>
          <w:lang w:eastAsia="fr-FR"/>
        </w:rPr>
        <w:t>ation.</w:t>
      </w:r>
    </w:p>
    <w:p w:rsidR="00A075A2" w:rsidRPr="00A075A2" w:rsidRDefault="00A075A2" w:rsidP="00A075A2">
      <w:pPr>
        <w:jc w:val="both"/>
        <w:rPr>
          <w:rFonts w:ascii="Tahoma" w:eastAsia="Times New Roman" w:hAnsi="Tahoma" w:cs="Tahoma"/>
          <w:spacing w:val="0"/>
          <w:sz w:val="20"/>
          <w:szCs w:val="20"/>
          <w:lang w:eastAsia="fr-FR"/>
        </w:rPr>
      </w:pPr>
    </w:p>
    <w:p w:rsidR="00A075A2" w:rsidRPr="00A075A2" w:rsidRDefault="00A075A2" w:rsidP="00A075A2">
      <w:pPr>
        <w:jc w:val="both"/>
        <w:rPr>
          <w:rFonts w:ascii="Tahoma" w:eastAsia="Times New Roman" w:hAnsi="Tahoma" w:cs="Tahoma"/>
          <w:spacing w:val="0"/>
          <w:lang w:eastAsia="fr-FR"/>
        </w:rPr>
      </w:pPr>
      <w:r w:rsidRPr="00A075A2">
        <w:rPr>
          <w:rFonts w:ascii="Tahoma" w:eastAsia="Times New Roman" w:hAnsi="Tahoma" w:cs="Tahoma"/>
          <w:b/>
          <w:spacing w:val="0"/>
          <w:lang w:eastAsia="fr-FR"/>
        </w:rPr>
        <w:t>La dernière phase est une période d’acceptation</w:t>
      </w:r>
      <w:r w:rsidR="000C799E">
        <w:rPr>
          <w:rFonts w:ascii="Tahoma" w:eastAsia="Times New Roman" w:hAnsi="Tahoma" w:cs="Tahoma"/>
          <w:spacing w:val="0"/>
          <w:lang w:eastAsia="fr-FR"/>
        </w:rPr>
        <w:t xml:space="preserve">. </w:t>
      </w:r>
      <w:r w:rsidR="000C799E" w:rsidRPr="00A075A2">
        <w:rPr>
          <w:rFonts w:ascii="Tahoma" w:eastAsia="Times New Roman" w:hAnsi="Tahoma" w:cs="Tahoma"/>
          <w:spacing w:val="0"/>
          <w:lang w:eastAsia="fr-FR"/>
        </w:rPr>
        <w:t xml:space="preserve">Peu </w:t>
      </w:r>
      <w:r w:rsidRPr="00A075A2">
        <w:rPr>
          <w:rFonts w:ascii="Tahoma" w:eastAsia="Times New Roman" w:hAnsi="Tahoma" w:cs="Tahoma"/>
          <w:spacing w:val="0"/>
          <w:lang w:eastAsia="fr-FR"/>
        </w:rPr>
        <w:t>à peu</w:t>
      </w:r>
      <w:r w:rsidR="000C799E">
        <w:rPr>
          <w:rFonts w:ascii="Tahoma" w:eastAsia="Times New Roman" w:hAnsi="Tahoma" w:cs="Tahoma"/>
          <w:spacing w:val="0"/>
          <w:lang w:eastAsia="fr-FR"/>
        </w:rPr>
        <w:t>,</w:t>
      </w:r>
      <w:r w:rsidRPr="00A075A2">
        <w:rPr>
          <w:rFonts w:ascii="Tahoma" w:eastAsia="Times New Roman" w:hAnsi="Tahoma" w:cs="Tahoma"/>
          <w:spacing w:val="0"/>
          <w:lang w:eastAsia="fr-FR"/>
        </w:rPr>
        <w:t xml:space="preserve"> grâce à l’aide de l’équipe médicale</w:t>
      </w:r>
      <w:r w:rsidR="000C799E">
        <w:rPr>
          <w:rFonts w:ascii="Tahoma" w:eastAsia="Times New Roman" w:hAnsi="Tahoma" w:cs="Tahoma"/>
          <w:spacing w:val="0"/>
          <w:lang w:eastAsia="fr-FR"/>
        </w:rPr>
        <w:t>,</w:t>
      </w:r>
      <w:r w:rsidRPr="00A075A2">
        <w:rPr>
          <w:rFonts w:ascii="Tahoma" w:eastAsia="Times New Roman" w:hAnsi="Tahoma" w:cs="Tahoma"/>
          <w:spacing w:val="0"/>
          <w:lang w:eastAsia="fr-FR"/>
        </w:rPr>
        <w:t xml:space="preserve"> le patient accepte sa maladie et va tout faire pour lutter activement contr</w:t>
      </w:r>
      <w:r w:rsidR="000C799E">
        <w:rPr>
          <w:rFonts w:ascii="Tahoma" w:eastAsia="Times New Roman" w:hAnsi="Tahoma" w:cs="Tahoma"/>
          <w:spacing w:val="0"/>
          <w:lang w:eastAsia="fr-FR"/>
        </w:rPr>
        <w:t>e elle avec l’aide des médecins.</w:t>
      </w:r>
      <w:r w:rsidRPr="00A075A2">
        <w:rPr>
          <w:rFonts w:ascii="Tahoma" w:eastAsia="Times New Roman" w:hAnsi="Tahoma" w:cs="Tahoma"/>
          <w:spacing w:val="0"/>
          <w:lang w:eastAsia="fr-FR"/>
        </w:rPr>
        <w:t xml:space="preserve"> </w:t>
      </w:r>
      <w:r w:rsidR="000C799E" w:rsidRPr="00A075A2">
        <w:rPr>
          <w:rFonts w:ascii="Tahoma" w:eastAsia="Times New Roman" w:hAnsi="Tahoma" w:cs="Tahoma"/>
          <w:spacing w:val="0"/>
          <w:lang w:eastAsia="fr-FR"/>
        </w:rPr>
        <w:t>Ils</w:t>
      </w:r>
      <w:r w:rsidRPr="00A075A2">
        <w:rPr>
          <w:rFonts w:ascii="Tahoma" w:eastAsia="Times New Roman" w:hAnsi="Tahoma" w:cs="Tahoma"/>
          <w:spacing w:val="0"/>
          <w:lang w:eastAsia="fr-FR"/>
        </w:rPr>
        <w:t xml:space="preserve"> sont alors plus calmes.</w:t>
      </w:r>
    </w:p>
    <w:p w:rsidR="00A075A2" w:rsidRPr="00A075A2" w:rsidRDefault="00A075A2" w:rsidP="00A075A2">
      <w:pPr>
        <w:jc w:val="both"/>
        <w:rPr>
          <w:rFonts w:ascii="Tahoma" w:eastAsia="Times New Roman" w:hAnsi="Tahoma" w:cs="Tahoma"/>
          <w:spacing w:val="0"/>
          <w:lang w:eastAsia="fr-FR"/>
        </w:rPr>
      </w:pPr>
    </w:p>
    <w:p w:rsidR="00A075A2" w:rsidRPr="00A075A2" w:rsidRDefault="00A075A2" w:rsidP="00A075A2">
      <w:pPr>
        <w:jc w:val="both"/>
        <w:rPr>
          <w:rFonts w:ascii="Tahoma" w:eastAsia="Times New Roman" w:hAnsi="Tahoma" w:cs="Tahoma"/>
          <w:spacing w:val="0"/>
          <w:lang w:eastAsia="fr-FR"/>
        </w:rPr>
      </w:pPr>
      <w:r w:rsidRPr="00A075A2">
        <w:rPr>
          <w:rFonts w:ascii="Tahoma" w:eastAsia="Times New Roman" w:hAnsi="Tahoma" w:cs="Tahoma"/>
          <w:spacing w:val="0"/>
          <w:lang w:eastAsia="fr-FR"/>
        </w:rPr>
        <w:t>Certains patients</w:t>
      </w:r>
      <w:r w:rsidR="007E799E">
        <w:rPr>
          <w:rFonts w:ascii="Tahoma" w:eastAsia="Times New Roman" w:hAnsi="Tahoma" w:cs="Tahoma"/>
          <w:spacing w:val="0"/>
          <w:lang w:eastAsia="fr-FR"/>
        </w:rPr>
        <w:t>,</w:t>
      </w:r>
      <w:r w:rsidRPr="00A075A2">
        <w:rPr>
          <w:rFonts w:ascii="Tahoma" w:eastAsia="Times New Roman" w:hAnsi="Tahoma" w:cs="Tahoma"/>
          <w:spacing w:val="0"/>
          <w:lang w:eastAsia="fr-FR"/>
        </w:rPr>
        <w:t xml:space="preserve"> malgré l’aide de l’équipe</w:t>
      </w:r>
      <w:r w:rsidR="007E799E">
        <w:rPr>
          <w:rFonts w:ascii="Tahoma" w:eastAsia="Times New Roman" w:hAnsi="Tahoma" w:cs="Tahoma"/>
          <w:spacing w:val="0"/>
          <w:lang w:eastAsia="fr-FR"/>
        </w:rPr>
        <w:t>,</w:t>
      </w:r>
      <w:r w:rsidRPr="00A075A2">
        <w:rPr>
          <w:rFonts w:ascii="Tahoma" w:eastAsia="Times New Roman" w:hAnsi="Tahoma" w:cs="Tahoma"/>
          <w:spacing w:val="0"/>
          <w:lang w:eastAsia="fr-FR"/>
        </w:rPr>
        <w:t xml:space="preserve"> ne peuvent pas passer toutes ces phases : certains restent dans l</w:t>
      </w:r>
      <w:r w:rsidR="007E799E">
        <w:rPr>
          <w:rFonts w:ascii="Tahoma" w:eastAsia="Times New Roman" w:hAnsi="Tahoma" w:cs="Tahoma"/>
          <w:spacing w:val="0"/>
          <w:lang w:eastAsia="fr-FR"/>
        </w:rPr>
        <w:t>e déni, d’autres seront en révolte permanente</w:t>
      </w:r>
      <w:r w:rsidRPr="00A075A2">
        <w:rPr>
          <w:rFonts w:ascii="Tahoma" w:eastAsia="Times New Roman" w:hAnsi="Tahoma" w:cs="Tahoma"/>
          <w:spacing w:val="0"/>
          <w:lang w:eastAsia="fr-FR"/>
        </w:rPr>
        <w:t>.</w:t>
      </w:r>
    </w:p>
    <w:p w:rsidR="00A075A2" w:rsidRPr="00A075A2" w:rsidRDefault="00A075A2" w:rsidP="00A075A2">
      <w:pPr>
        <w:jc w:val="both"/>
        <w:rPr>
          <w:rFonts w:ascii="Tahoma" w:eastAsia="Times New Roman" w:hAnsi="Tahoma" w:cs="Tahoma"/>
          <w:spacing w:val="0"/>
          <w:lang w:eastAsia="fr-FR"/>
        </w:rPr>
      </w:pPr>
    </w:p>
    <w:p w:rsidR="00A075A2" w:rsidRPr="00A075A2" w:rsidRDefault="00A075A2" w:rsidP="00A075A2">
      <w:pPr>
        <w:jc w:val="both"/>
        <w:rPr>
          <w:rFonts w:ascii="Tahoma" w:eastAsia="Times New Roman" w:hAnsi="Tahoma" w:cs="Tahoma"/>
          <w:spacing w:val="0"/>
          <w:lang w:eastAsia="fr-FR"/>
        </w:rPr>
      </w:pPr>
      <w:r w:rsidRPr="00A075A2">
        <w:rPr>
          <w:rFonts w:ascii="Tahoma" w:eastAsia="Times New Roman" w:hAnsi="Tahoma" w:cs="Tahoma"/>
          <w:spacing w:val="0"/>
          <w:lang w:eastAsia="fr-FR"/>
        </w:rPr>
        <w:t xml:space="preserve">Le personnel des équipes médicales sait bien que ces 4 </w:t>
      </w:r>
      <w:r>
        <w:rPr>
          <w:rFonts w:ascii="Tahoma" w:eastAsia="Times New Roman" w:hAnsi="Tahoma" w:cs="Tahoma"/>
          <w:spacing w:val="0"/>
          <w:lang w:eastAsia="fr-FR"/>
        </w:rPr>
        <w:t>phases</w:t>
      </w:r>
      <w:r w:rsidRPr="00A075A2">
        <w:rPr>
          <w:rFonts w:ascii="Tahoma" w:eastAsia="Times New Roman" w:hAnsi="Tahoma" w:cs="Tahoma"/>
          <w:spacing w:val="0"/>
          <w:lang w:eastAsia="fr-FR"/>
        </w:rPr>
        <w:t xml:space="preserve"> sont propres à chaque malade. Rien ne sert de « presser » les événements. Il faut accompagner la personne dans sa démarche</w:t>
      </w:r>
      <w:r w:rsidR="000C799E">
        <w:rPr>
          <w:rFonts w:ascii="Tahoma" w:eastAsia="Times New Roman" w:hAnsi="Tahoma" w:cs="Tahoma"/>
          <w:spacing w:val="0"/>
          <w:lang w:eastAsia="fr-FR"/>
        </w:rPr>
        <w:t xml:space="preserve"> j</w:t>
      </w:r>
      <w:r w:rsidRPr="00A075A2">
        <w:rPr>
          <w:rFonts w:ascii="Tahoma" w:eastAsia="Times New Roman" w:hAnsi="Tahoma" w:cs="Tahoma"/>
          <w:spacing w:val="0"/>
          <w:lang w:eastAsia="fr-FR"/>
        </w:rPr>
        <w:t>usqu’à ce que le patient soit acteur dans le traitement de sa maladie.</w:t>
      </w:r>
    </w:p>
    <w:p w:rsidR="00A075A2" w:rsidRPr="00A075A2" w:rsidRDefault="00A075A2" w:rsidP="00A075A2">
      <w:pPr>
        <w:jc w:val="both"/>
        <w:rPr>
          <w:rFonts w:ascii="Tahoma" w:eastAsia="Times New Roman" w:hAnsi="Tahoma" w:cs="Tahoma"/>
          <w:spacing w:val="0"/>
          <w:lang w:eastAsia="fr-FR"/>
        </w:rPr>
      </w:pPr>
    </w:p>
    <w:p w:rsidR="00A075A2" w:rsidRPr="00AF4676" w:rsidRDefault="00A075A2" w:rsidP="00AF4676">
      <w:pPr>
        <w:pStyle w:val="Paragraphedeliste"/>
        <w:numPr>
          <w:ilvl w:val="0"/>
          <w:numId w:val="17"/>
        </w:numPr>
        <w:jc w:val="both"/>
        <w:rPr>
          <w:rFonts w:ascii="Tahoma" w:eastAsia="Times New Roman" w:hAnsi="Tahoma" w:cs="Tahoma"/>
          <w:b/>
          <w:bCs/>
          <w:spacing w:val="0"/>
          <w:lang w:eastAsia="fr-FR"/>
        </w:rPr>
      </w:pPr>
      <w:r w:rsidRPr="00AF4676">
        <w:rPr>
          <w:rFonts w:ascii="Tahoma" w:eastAsia="Times New Roman" w:hAnsi="Tahoma" w:cs="Tahoma"/>
          <w:b/>
          <w:bCs/>
          <w:spacing w:val="0"/>
          <w:u w:val="single"/>
          <w:lang w:eastAsia="fr-FR"/>
        </w:rPr>
        <w:t xml:space="preserve">Le comportement </w:t>
      </w:r>
      <w:r w:rsidR="00AF4676">
        <w:rPr>
          <w:rFonts w:ascii="Tahoma" w:eastAsia="Times New Roman" w:hAnsi="Tahoma" w:cs="Tahoma"/>
          <w:b/>
          <w:bCs/>
          <w:spacing w:val="0"/>
          <w:u w:val="single"/>
          <w:lang w:eastAsia="fr-FR"/>
        </w:rPr>
        <w:t>du (</w:t>
      </w:r>
      <w:r w:rsidRPr="00AF4676">
        <w:rPr>
          <w:rFonts w:ascii="Tahoma" w:eastAsia="Times New Roman" w:hAnsi="Tahoma" w:cs="Tahoma"/>
          <w:b/>
          <w:bCs/>
          <w:spacing w:val="0"/>
          <w:u w:val="single"/>
          <w:lang w:eastAsia="fr-FR"/>
        </w:rPr>
        <w:t>de la</w:t>
      </w:r>
      <w:r w:rsidR="00AF4676">
        <w:rPr>
          <w:rFonts w:ascii="Tahoma" w:eastAsia="Times New Roman" w:hAnsi="Tahoma" w:cs="Tahoma"/>
          <w:b/>
          <w:bCs/>
          <w:spacing w:val="0"/>
          <w:u w:val="single"/>
          <w:lang w:eastAsia="fr-FR"/>
        </w:rPr>
        <w:t>)</w:t>
      </w:r>
      <w:r w:rsidRPr="00AF4676">
        <w:rPr>
          <w:rFonts w:ascii="Tahoma" w:eastAsia="Times New Roman" w:hAnsi="Tahoma" w:cs="Tahoma"/>
          <w:b/>
          <w:bCs/>
          <w:spacing w:val="0"/>
          <w:u w:val="single"/>
          <w:lang w:eastAsia="fr-FR"/>
        </w:rPr>
        <w:t xml:space="preserve"> secrétaire médical</w:t>
      </w:r>
      <w:r w:rsidR="00AF4676">
        <w:rPr>
          <w:rFonts w:ascii="Tahoma" w:eastAsia="Times New Roman" w:hAnsi="Tahoma" w:cs="Tahoma"/>
          <w:b/>
          <w:bCs/>
          <w:spacing w:val="0"/>
          <w:u w:val="single"/>
          <w:lang w:eastAsia="fr-FR"/>
        </w:rPr>
        <w:t>(</w:t>
      </w:r>
      <w:r w:rsidRPr="00AF4676">
        <w:rPr>
          <w:rFonts w:ascii="Tahoma" w:eastAsia="Times New Roman" w:hAnsi="Tahoma" w:cs="Tahoma"/>
          <w:b/>
          <w:bCs/>
          <w:spacing w:val="0"/>
          <w:u w:val="single"/>
          <w:lang w:eastAsia="fr-FR"/>
        </w:rPr>
        <w:t>e</w:t>
      </w:r>
      <w:r w:rsidR="00AF4676">
        <w:rPr>
          <w:rFonts w:ascii="Tahoma" w:eastAsia="Times New Roman" w:hAnsi="Tahoma" w:cs="Tahoma"/>
          <w:b/>
          <w:bCs/>
          <w:spacing w:val="0"/>
          <w:u w:val="single"/>
          <w:lang w:eastAsia="fr-FR"/>
        </w:rPr>
        <w:t>)</w:t>
      </w:r>
    </w:p>
    <w:p w:rsidR="00A075A2" w:rsidRPr="00A075A2" w:rsidRDefault="00A075A2" w:rsidP="00A075A2">
      <w:pPr>
        <w:jc w:val="both"/>
        <w:rPr>
          <w:rFonts w:ascii="Tahoma" w:eastAsia="Times New Roman" w:hAnsi="Tahoma" w:cs="Tahoma"/>
          <w:spacing w:val="0"/>
          <w:lang w:eastAsia="fr-FR"/>
        </w:rPr>
      </w:pPr>
    </w:p>
    <w:p w:rsidR="00AF4676" w:rsidRDefault="00A075A2" w:rsidP="00A075A2">
      <w:pPr>
        <w:jc w:val="both"/>
        <w:rPr>
          <w:rFonts w:ascii="Tahoma" w:eastAsia="Times New Roman" w:hAnsi="Tahoma" w:cs="Tahoma"/>
          <w:spacing w:val="0"/>
          <w:lang w:eastAsia="fr-FR"/>
        </w:rPr>
      </w:pPr>
      <w:r w:rsidRPr="00A075A2">
        <w:rPr>
          <w:rFonts w:ascii="Tahoma" w:eastAsia="Times New Roman" w:hAnsi="Tahoma" w:cs="Tahoma"/>
          <w:spacing w:val="0"/>
          <w:lang w:eastAsia="fr-FR"/>
        </w:rPr>
        <w:t>D</w:t>
      </w:r>
      <w:r w:rsidR="00AF4676">
        <w:rPr>
          <w:rFonts w:ascii="Tahoma" w:eastAsia="Times New Roman" w:hAnsi="Tahoma" w:cs="Tahoma"/>
          <w:spacing w:val="0"/>
          <w:lang w:eastAsia="fr-FR"/>
        </w:rPr>
        <w:t>ifficile</w:t>
      </w:r>
      <w:r w:rsidR="007E799E">
        <w:rPr>
          <w:rFonts w:ascii="Tahoma" w:eastAsia="Times New Roman" w:hAnsi="Tahoma" w:cs="Tahoma"/>
          <w:spacing w:val="0"/>
          <w:lang w:eastAsia="fr-FR"/>
        </w:rPr>
        <w:t xml:space="preserve"> de donner des recettes, e</w:t>
      </w:r>
      <w:r w:rsidR="00AF4676" w:rsidRPr="00A075A2">
        <w:rPr>
          <w:rFonts w:ascii="Tahoma" w:eastAsia="Times New Roman" w:hAnsi="Tahoma" w:cs="Tahoma"/>
          <w:spacing w:val="0"/>
          <w:lang w:eastAsia="fr-FR"/>
        </w:rPr>
        <w:t xml:space="preserve">lles </w:t>
      </w:r>
      <w:r w:rsidRPr="00A075A2">
        <w:rPr>
          <w:rFonts w:ascii="Tahoma" w:eastAsia="Times New Roman" w:hAnsi="Tahoma" w:cs="Tahoma"/>
          <w:spacing w:val="0"/>
          <w:lang w:eastAsia="fr-FR"/>
        </w:rPr>
        <w:t xml:space="preserve">n’existent pas et tous les patients sont différents. </w:t>
      </w:r>
    </w:p>
    <w:p w:rsidR="00AF4676" w:rsidRDefault="00AF4676" w:rsidP="00A075A2">
      <w:pPr>
        <w:jc w:val="both"/>
        <w:rPr>
          <w:rFonts w:ascii="Tahoma" w:eastAsia="Times New Roman" w:hAnsi="Tahoma" w:cs="Tahoma"/>
          <w:spacing w:val="0"/>
          <w:lang w:eastAsia="fr-FR"/>
        </w:rPr>
      </w:pPr>
      <w:bookmarkStart w:id="0" w:name="_GoBack"/>
      <w:bookmarkEnd w:id="0"/>
    </w:p>
    <w:p w:rsidR="00A075A2" w:rsidRPr="00A075A2" w:rsidRDefault="00A075A2" w:rsidP="00A075A2">
      <w:pPr>
        <w:jc w:val="both"/>
        <w:rPr>
          <w:rFonts w:ascii="Tahoma" w:eastAsia="Times New Roman" w:hAnsi="Tahoma" w:cs="Tahoma"/>
          <w:spacing w:val="0"/>
          <w:lang w:eastAsia="fr-FR"/>
        </w:rPr>
      </w:pPr>
      <w:r w:rsidRPr="00A075A2">
        <w:rPr>
          <w:rFonts w:ascii="Tahoma" w:eastAsia="Times New Roman" w:hAnsi="Tahoma" w:cs="Tahoma"/>
          <w:spacing w:val="0"/>
          <w:lang w:eastAsia="fr-FR"/>
        </w:rPr>
        <w:t>Faites avec lui avec délicatesse</w:t>
      </w:r>
      <w:r w:rsidR="00AF4676">
        <w:rPr>
          <w:rFonts w:ascii="Tahoma" w:eastAsia="Times New Roman" w:hAnsi="Tahoma" w:cs="Tahoma"/>
          <w:spacing w:val="0"/>
          <w:lang w:eastAsia="fr-FR"/>
        </w:rPr>
        <w:t>,</w:t>
      </w:r>
      <w:r w:rsidRPr="00A075A2">
        <w:rPr>
          <w:rFonts w:ascii="Tahoma" w:eastAsia="Times New Roman" w:hAnsi="Tahoma" w:cs="Tahoma"/>
          <w:spacing w:val="0"/>
          <w:lang w:eastAsia="fr-FR"/>
        </w:rPr>
        <w:t xml:space="preserve"> dans le respect de sa personne tout en étant professionnel</w:t>
      </w:r>
      <w:r w:rsidR="002F0923">
        <w:rPr>
          <w:rFonts w:ascii="Tahoma" w:eastAsia="Times New Roman" w:hAnsi="Tahoma" w:cs="Tahoma"/>
          <w:spacing w:val="0"/>
          <w:lang w:eastAsia="fr-FR"/>
        </w:rPr>
        <w:t>(</w:t>
      </w:r>
      <w:r w:rsidRPr="00A075A2">
        <w:rPr>
          <w:rFonts w:ascii="Tahoma" w:eastAsia="Times New Roman" w:hAnsi="Tahoma" w:cs="Tahoma"/>
          <w:spacing w:val="0"/>
          <w:lang w:eastAsia="fr-FR"/>
        </w:rPr>
        <w:t>le</w:t>
      </w:r>
      <w:r w:rsidR="002F0923">
        <w:rPr>
          <w:rFonts w:ascii="Tahoma" w:eastAsia="Times New Roman" w:hAnsi="Tahoma" w:cs="Tahoma"/>
          <w:spacing w:val="0"/>
          <w:lang w:eastAsia="fr-FR"/>
        </w:rPr>
        <w:t>)</w:t>
      </w:r>
      <w:r w:rsidRPr="00A075A2">
        <w:rPr>
          <w:rFonts w:ascii="Tahoma" w:eastAsia="Times New Roman" w:hAnsi="Tahoma" w:cs="Tahoma"/>
          <w:spacing w:val="0"/>
          <w:lang w:eastAsia="fr-FR"/>
        </w:rPr>
        <w:t>.</w:t>
      </w:r>
    </w:p>
    <w:p w:rsidR="00A075A2" w:rsidRPr="00A075A2" w:rsidRDefault="00A075A2" w:rsidP="00A075A2">
      <w:pPr>
        <w:jc w:val="both"/>
        <w:rPr>
          <w:rFonts w:ascii="Tahoma" w:eastAsia="Times New Roman" w:hAnsi="Tahoma" w:cs="Tahoma"/>
          <w:spacing w:val="0"/>
          <w:lang w:eastAsia="fr-FR"/>
        </w:rPr>
      </w:pPr>
    </w:p>
    <w:p w:rsidR="00A075A2" w:rsidRPr="00A075A2" w:rsidRDefault="00A075A2" w:rsidP="00A075A2">
      <w:pPr>
        <w:jc w:val="both"/>
        <w:rPr>
          <w:rFonts w:ascii="Tahoma" w:eastAsia="Times New Roman" w:hAnsi="Tahoma" w:cs="Tahoma"/>
          <w:b/>
          <w:bCs/>
          <w:spacing w:val="0"/>
          <w:lang w:eastAsia="fr-FR"/>
        </w:rPr>
      </w:pPr>
      <w:r w:rsidRPr="00A075A2">
        <w:rPr>
          <w:rFonts w:ascii="Tahoma" w:eastAsia="Times New Roman" w:hAnsi="Tahoma" w:cs="Tahoma"/>
          <w:b/>
          <w:bCs/>
          <w:spacing w:val="0"/>
          <w:lang w:eastAsia="fr-FR"/>
        </w:rPr>
        <w:t>Quelques conseils généraux toutefois :</w:t>
      </w:r>
    </w:p>
    <w:p w:rsidR="00A075A2" w:rsidRPr="00A075A2" w:rsidRDefault="00A075A2" w:rsidP="00A075A2">
      <w:pPr>
        <w:jc w:val="both"/>
        <w:rPr>
          <w:rFonts w:ascii="Tahoma" w:eastAsia="Times New Roman" w:hAnsi="Tahoma" w:cs="Tahoma"/>
          <w:spacing w:val="0"/>
          <w:lang w:eastAsia="fr-FR"/>
        </w:rPr>
      </w:pPr>
    </w:p>
    <w:p w:rsidR="00A075A2" w:rsidRPr="00A075A2" w:rsidRDefault="00A075A2" w:rsidP="00A075A2">
      <w:pPr>
        <w:jc w:val="both"/>
        <w:rPr>
          <w:rFonts w:ascii="Tahoma" w:eastAsia="Times New Roman" w:hAnsi="Tahoma" w:cs="Tahoma"/>
          <w:spacing w:val="0"/>
          <w:lang w:eastAsia="fr-FR"/>
        </w:rPr>
      </w:pPr>
      <w:r w:rsidRPr="00A075A2">
        <w:rPr>
          <w:rFonts w:ascii="Tahoma" w:eastAsia="Times New Roman" w:hAnsi="Tahoma" w:cs="Tahoma"/>
          <w:b/>
          <w:spacing w:val="0"/>
          <w:lang w:eastAsia="fr-FR"/>
        </w:rPr>
        <w:t>Ecouter</w:t>
      </w:r>
      <w:r w:rsidRPr="00A075A2">
        <w:rPr>
          <w:rFonts w:ascii="Tahoma" w:eastAsia="Times New Roman" w:hAnsi="Tahoma" w:cs="Tahoma"/>
          <w:spacing w:val="0"/>
          <w:lang w:eastAsia="fr-FR"/>
        </w:rPr>
        <w:t xml:space="preserve"> : c’est un principe simple et efficace. L’écoute doit être attentive, </w:t>
      </w:r>
      <w:r w:rsidRPr="00A075A2">
        <w:rPr>
          <w:rFonts w:ascii="Tahoma" w:eastAsia="Times New Roman" w:hAnsi="Tahoma" w:cs="Tahoma"/>
          <w:b/>
          <w:bCs/>
          <w:spacing w:val="0"/>
          <w:lang w:eastAsia="fr-FR"/>
        </w:rPr>
        <w:t>réelle et bienveillante</w:t>
      </w:r>
      <w:r w:rsidRPr="00A075A2">
        <w:rPr>
          <w:rFonts w:ascii="Tahoma" w:eastAsia="Times New Roman" w:hAnsi="Tahoma" w:cs="Tahoma"/>
          <w:spacing w:val="0"/>
          <w:lang w:eastAsia="fr-FR"/>
        </w:rPr>
        <w:t>. Ne donnez pas l’impression d’attendre la fin du discours, les patients vous diront leurs petits soucis, leur angoisse, vis-à-vis de leur maladie et le simple fait d’en parler peut les soulager.</w:t>
      </w:r>
    </w:p>
    <w:p w:rsidR="00A075A2" w:rsidRPr="00A075A2" w:rsidRDefault="00A075A2" w:rsidP="00A075A2">
      <w:pPr>
        <w:jc w:val="both"/>
        <w:rPr>
          <w:rFonts w:ascii="Tahoma" w:eastAsia="Times New Roman" w:hAnsi="Tahoma" w:cs="Tahoma"/>
          <w:spacing w:val="0"/>
          <w:lang w:eastAsia="fr-FR"/>
        </w:rPr>
      </w:pPr>
    </w:p>
    <w:p w:rsidR="00A075A2" w:rsidRPr="00A075A2" w:rsidRDefault="00A075A2" w:rsidP="00A075A2">
      <w:pPr>
        <w:jc w:val="both"/>
        <w:rPr>
          <w:rFonts w:ascii="Tahoma" w:eastAsia="Times New Roman" w:hAnsi="Tahoma" w:cs="Tahoma"/>
          <w:spacing w:val="0"/>
          <w:lang w:eastAsia="fr-FR"/>
        </w:rPr>
      </w:pPr>
      <w:r w:rsidRPr="00A075A2">
        <w:rPr>
          <w:rFonts w:ascii="Tahoma" w:eastAsia="Times New Roman" w:hAnsi="Tahoma" w:cs="Tahoma"/>
          <w:b/>
          <w:spacing w:val="0"/>
          <w:lang w:eastAsia="fr-FR"/>
        </w:rPr>
        <w:lastRenderedPageBreak/>
        <w:t xml:space="preserve">Eviter d’être </w:t>
      </w:r>
      <w:proofErr w:type="gramStart"/>
      <w:r w:rsidRPr="00A075A2">
        <w:rPr>
          <w:rFonts w:ascii="Tahoma" w:eastAsia="Times New Roman" w:hAnsi="Tahoma" w:cs="Tahoma"/>
          <w:b/>
          <w:spacing w:val="0"/>
          <w:lang w:eastAsia="fr-FR"/>
        </w:rPr>
        <w:t>directi</w:t>
      </w:r>
      <w:r w:rsidR="00AF4676">
        <w:rPr>
          <w:rFonts w:ascii="Tahoma" w:eastAsia="Times New Roman" w:hAnsi="Tahoma" w:cs="Tahoma"/>
          <w:b/>
          <w:spacing w:val="0"/>
          <w:lang w:eastAsia="fr-FR"/>
        </w:rPr>
        <w:t>f(</w:t>
      </w:r>
      <w:proofErr w:type="spellStart"/>
      <w:proofErr w:type="gramEnd"/>
      <w:r w:rsidR="00AF4676">
        <w:rPr>
          <w:rFonts w:ascii="Tahoma" w:eastAsia="Times New Roman" w:hAnsi="Tahoma" w:cs="Tahoma"/>
          <w:b/>
          <w:spacing w:val="0"/>
          <w:lang w:eastAsia="fr-FR"/>
        </w:rPr>
        <w:t>ve</w:t>
      </w:r>
      <w:proofErr w:type="spellEnd"/>
      <w:r w:rsidR="00AF4676">
        <w:rPr>
          <w:rFonts w:ascii="Tahoma" w:eastAsia="Times New Roman" w:hAnsi="Tahoma" w:cs="Tahoma"/>
          <w:b/>
          <w:spacing w:val="0"/>
          <w:lang w:eastAsia="fr-FR"/>
        </w:rPr>
        <w:t>)</w:t>
      </w:r>
      <w:r w:rsidRPr="00A075A2">
        <w:rPr>
          <w:rFonts w:ascii="Tahoma" w:eastAsia="Times New Roman" w:hAnsi="Tahoma" w:cs="Tahoma"/>
          <w:spacing w:val="0"/>
          <w:lang w:eastAsia="fr-FR"/>
        </w:rPr>
        <w:t>, de donner des conseils, d’être de parti pris, de forcer un silence. Vous n’êtes ni médecin, ni psychiatre. Ici vous sortez de votre rôle.</w:t>
      </w:r>
      <w:r w:rsidR="00AF4676">
        <w:rPr>
          <w:rFonts w:ascii="Tahoma" w:eastAsia="Times New Roman" w:hAnsi="Tahoma" w:cs="Tahoma"/>
          <w:spacing w:val="0"/>
          <w:lang w:eastAsia="fr-FR"/>
        </w:rPr>
        <w:t xml:space="preserve"> Montrez-vous aidant, dans les limites de votre fonction.</w:t>
      </w:r>
    </w:p>
    <w:p w:rsidR="00A075A2" w:rsidRPr="00A075A2" w:rsidRDefault="00A075A2" w:rsidP="00A075A2">
      <w:pPr>
        <w:jc w:val="both"/>
        <w:rPr>
          <w:rFonts w:ascii="Tahoma" w:eastAsia="Times New Roman" w:hAnsi="Tahoma" w:cs="Tahoma"/>
          <w:spacing w:val="0"/>
          <w:lang w:eastAsia="fr-FR"/>
        </w:rPr>
      </w:pPr>
    </w:p>
    <w:p w:rsidR="00A075A2" w:rsidRPr="00A075A2" w:rsidRDefault="00A075A2" w:rsidP="00A075A2">
      <w:pPr>
        <w:jc w:val="both"/>
        <w:rPr>
          <w:rFonts w:ascii="Tahoma" w:eastAsia="Times New Roman" w:hAnsi="Tahoma" w:cs="Tahoma"/>
          <w:spacing w:val="0"/>
          <w:lang w:eastAsia="fr-FR"/>
        </w:rPr>
      </w:pPr>
      <w:r w:rsidRPr="00A075A2">
        <w:rPr>
          <w:rFonts w:ascii="Tahoma" w:eastAsia="Times New Roman" w:hAnsi="Tahoma" w:cs="Tahoma"/>
          <w:b/>
          <w:spacing w:val="0"/>
          <w:lang w:eastAsia="fr-FR"/>
        </w:rPr>
        <w:t>Rassurer au besoin</w:t>
      </w:r>
      <w:r w:rsidRPr="00A075A2">
        <w:rPr>
          <w:rFonts w:ascii="Tahoma" w:eastAsia="Times New Roman" w:hAnsi="Tahoma" w:cs="Tahoma"/>
          <w:spacing w:val="0"/>
          <w:lang w:eastAsia="fr-FR"/>
        </w:rPr>
        <w:t xml:space="preserve"> : par un sourire, des paroles d’encouragement, surtout si les personnes sont très anxieuses. Leur rappeler qu’elles sont entre de bonnes mains… Mais n’intervenez jamais la première. Soyez attentive à ce que les patients désirent de vous. Certains seront rassurés </w:t>
      </w:r>
      <w:r w:rsidR="00AF4676">
        <w:rPr>
          <w:rFonts w:ascii="Tahoma" w:eastAsia="Times New Roman" w:hAnsi="Tahoma" w:cs="Tahoma"/>
          <w:spacing w:val="0"/>
          <w:lang w:eastAsia="fr-FR"/>
        </w:rPr>
        <w:t>par</w:t>
      </w:r>
      <w:r w:rsidRPr="00A075A2">
        <w:rPr>
          <w:rFonts w:ascii="Tahoma" w:eastAsia="Times New Roman" w:hAnsi="Tahoma" w:cs="Tahoma"/>
          <w:spacing w:val="0"/>
          <w:lang w:eastAsia="fr-FR"/>
        </w:rPr>
        <w:t xml:space="preserve"> votre sérieux, votre discrétion, d’autres </w:t>
      </w:r>
      <w:r w:rsidR="00AF4676">
        <w:rPr>
          <w:rFonts w:ascii="Tahoma" w:eastAsia="Times New Roman" w:hAnsi="Tahoma" w:cs="Tahoma"/>
          <w:spacing w:val="0"/>
          <w:lang w:eastAsia="fr-FR"/>
        </w:rPr>
        <w:t>par</w:t>
      </w:r>
      <w:r w:rsidRPr="00A075A2">
        <w:rPr>
          <w:rFonts w:ascii="Tahoma" w:eastAsia="Times New Roman" w:hAnsi="Tahoma" w:cs="Tahoma"/>
          <w:spacing w:val="0"/>
          <w:lang w:eastAsia="fr-FR"/>
        </w:rPr>
        <w:t xml:space="preserve"> votre gentillesse, votre proximité.</w:t>
      </w:r>
    </w:p>
    <w:p w:rsidR="00A075A2" w:rsidRPr="00A075A2" w:rsidRDefault="00A075A2" w:rsidP="00A075A2">
      <w:pPr>
        <w:jc w:val="both"/>
        <w:rPr>
          <w:rFonts w:ascii="Tahoma" w:eastAsia="Times New Roman" w:hAnsi="Tahoma" w:cs="Tahoma"/>
          <w:spacing w:val="0"/>
          <w:lang w:eastAsia="fr-FR"/>
        </w:rPr>
      </w:pPr>
    </w:p>
    <w:p w:rsidR="00A075A2" w:rsidRPr="00A075A2" w:rsidRDefault="00A075A2" w:rsidP="00A075A2">
      <w:pPr>
        <w:jc w:val="both"/>
        <w:rPr>
          <w:rFonts w:ascii="Tahoma" w:eastAsia="Times New Roman" w:hAnsi="Tahoma" w:cs="Tahoma"/>
          <w:spacing w:val="0"/>
          <w:lang w:eastAsia="fr-FR"/>
        </w:rPr>
      </w:pPr>
      <w:r w:rsidRPr="00A075A2">
        <w:rPr>
          <w:rFonts w:ascii="Tahoma" w:eastAsia="Times New Roman" w:hAnsi="Tahoma" w:cs="Tahoma"/>
          <w:b/>
          <w:spacing w:val="0"/>
          <w:lang w:eastAsia="fr-FR"/>
        </w:rPr>
        <w:t>Aider les patients dans leur besoin matériel</w:t>
      </w:r>
      <w:r w:rsidRPr="00A075A2">
        <w:rPr>
          <w:rFonts w:ascii="Tahoma" w:eastAsia="Times New Roman" w:hAnsi="Tahoma" w:cs="Tahoma"/>
          <w:spacing w:val="0"/>
          <w:lang w:eastAsia="fr-FR"/>
        </w:rPr>
        <w:t xml:space="preserve"> : appeler un taxi, aider une personne âgée à s’asseoir,  l’accompagner, ouvrir une porte, la prévenir si le médecin </w:t>
      </w:r>
      <w:r w:rsidR="00934B6B">
        <w:rPr>
          <w:rFonts w:ascii="Tahoma" w:eastAsia="Times New Roman" w:hAnsi="Tahoma" w:cs="Tahoma"/>
          <w:spacing w:val="0"/>
          <w:lang w:eastAsia="fr-FR"/>
        </w:rPr>
        <w:t>a</w:t>
      </w:r>
      <w:r w:rsidRPr="00A075A2">
        <w:rPr>
          <w:rFonts w:ascii="Tahoma" w:eastAsia="Times New Roman" w:hAnsi="Tahoma" w:cs="Tahoma"/>
          <w:spacing w:val="0"/>
          <w:lang w:eastAsia="fr-FR"/>
        </w:rPr>
        <w:t xml:space="preserve"> du retard etc. Avec les enfants, </w:t>
      </w:r>
      <w:r w:rsidR="00934B6B">
        <w:rPr>
          <w:rFonts w:ascii="Tahoma" w:eastAsia="Times New Roman" w:hAnsi="Tahoma" w:cs="Tahoma"/>
          <w:spacing w:val="0"/>
          <w:lang w:eastAsia="fr-FR"/>
        </w:rPr>
        <w:t>ce sont</w:t>
      </w:r>
      <w:r w:rsidRPr="00A075A2">
        <w:rPr>
          <w:rFonts w:ascii="Tahoma" w:eastAsia="Times New Roman" w:hAnsi="Tahoma" w:cs="Tahoma"/>
          <w:spacing w:val="0"/>
          <w:lang w:eastAsia="fr-FR"/>
        </w:rPr>
        <w:t xml:space="preserve"> surtout les mères qu’il faut rassurer. Mais </w:t>
      </w:r>
      <w:r w:rsidR="00934B6B">
        <w:rPr>
          <w:rFonts w:ascii="Tahoma" w:eastAsia="Times New Roman" w:hAnsi="Tahoma" w:cs="Tahoma"/>
          <w:spacing w:val="0"/>
          <w:lang w:eastAsia="fr-FR"/>
        </w:rPr>
        <w:t>l’enfant est</w:t>
      </w:r>
      <w:r w:rsidRPr="00A075A2">
        <w:rPr>
          <w:rFonts w:ascii="Tahoma" w:eastAsia="Times New Roman" w:hAnsi="Tahoma" w:cs="Tahoma"/>
          <w:spacing w:val="0"/>
          <w:lang w:eastAsia="fr-FR"/>
        </w:rPr>
        <w:t xml:space="preserve"> aussi une personne. Vous pouvez vous adresser à </w:t>
      </w:r>
      <w:r w:rsidR="00934B6B">
        <w:rPr>
          <w:rFonts w:ascii="Tahoma" w:eastAsia="Times New Roman" w:hAnsi="Tahoma" w:cs="Tahoma"/>
          <w:spacing w:val="0"/>
          <w:lang w:eastAsia="fr-FR"/>
        </w:rPr>
        <w:t>lui</w:t>
      </w:r>
      <w:r w:rsidRPr="00A075A2">
        <w:rPr>
          <w:rFonts w:ascii="Tahoma" w:eastAsia="Times New Roman" w:hAnsi="Tahoma" w:cs="Tahoma"/>
          <w:spacing w:val="0"/>
          <w:lang w:eastAsia="fr-FR"/>
        </w:rPr>
        <w:t xml:space="preserve"> gentiment. Les adolescents devront être considérés comme des adultes. C’est à eux-mêmes que vous parlerez quitte à reprendre avec leurs parents les réponses aux questions posées afin de ne blesser personne.</w:t>
      </w:r>
    </w:p>
    <w:p w:rsidR="00A075A2" w:rsidRPr="00A075A2" w:rsidRDefault="00A075A2" w:rsidP="00A075A2">
      <w:pPr>
        <w:jc w:val="both"/>
        <w:rPr>
          <w:rFonts w:ascii="Tahoma" w:eastAsia="Times New Roman" w:hAnsi="Tahoma" w:cs="Tahoma"/>
          <w:spacing w:val="0"/>
          <w:lang w:eastAsia="fr-FR"/>
        </w:rPr>
      </w:pPr>
    </w:p>
    <w:p w:rsidR="00A075A2" w:rsidRDefault="00A075A2" w:rsidP="00A075A2">
      <w:pPr>
        <w:jc w:val="both"/>
        <w:rPr>
          <w:rFonts w:ascii="Tahoma" w:eastAsia="Times New Roman" w:hAnsi="Tahoma" w:cs="Tahoma"/>
          <w:spacing w:val="0"/>
          <w:lang w:eastAsia="fr-FR"/>
        </w:rPr>
      </w:pPr>
      <w:r w:rsidRPr="00A075A2">
        <w:rPr>
          <w:rFonts w:ascii="Tahoma" w:eastAsia="Times New Roman" w:hAnsi="Tahoma" w:cs="Tahoma"/>
          <w:spacing w:val="0"/>
          <w:lang w:eastAsia="fr-FR"/>
        </w:rPr>
        <w:t>Restez toujours professionnel</w:t>
      </w:r>
      <w:r w:rsidR="00934B6B">
        <w:rPr>
          <w:rFonts w:ascii="Tahoma" w:eastAsia="Times New Roman" w:hAnsi="Tahoma" w:cs="Tahoma"/>
          <w:spacing w:val="0"/>
          <w:lang w:eastAsia="fr-FR"/>
        </w:rPr>
        <w:t>(</w:t>
      </w:r>
      <w:r w:rsidRPr="00A075A2">
        <w:rPr>
          <w:rFonts w:ascii="Tahoma" w:eastAsia="Times New Roman" w:hAnsi="Tahoma" w:cs="Tahoma"/>
          <w:spacing w:val="0"/>
          <w:lang w:eastAsia="fr-FR"/>
        </w:rPr>
        <w:t>le</w:t>
      </w:r>
      <w:r w:rsidR="00934B6B">
        <w:rPr>
          <w:rFonts w:ascii="Tahoma" w:eastAsia="Times New Roman" w:hAnsi="Tahoma" w:cs="Tahoma"/>
          <w:spacing w:val="0"/>
          <w:lang w:eastAsia="fr-FR"/>
        </w:rPr>
        <w:t>)</w:t>
      </w:r>
      <w:r w:rsidRPr="00A075A2">
        <w:rPr>
          <w:rFonts w:ascii="Tahoma" w:eastAsia="Times New Roman" w:hAnsi="Tahoma" w:cs="Tahoma"/>
          <w:spacing w:val="0"/>
          <w:lang w:eastAsia="fr-FR"/>
        </w:rPr>
        <w:t>, ne vous laisse</w:t>
      </w:r>
      <w:r w:rsidR="00934B6B">
        <w:rPr>
          <w:rFonts w:ascii="Tahoma" w:eastAsia="Times New Roman" w:hAnsi="Tahoma" w:cs="Tahoma"/>
          <w:spacing w:val="0"/>
          <w:lang w:eastAsia="fr-FR"/>
        </w:rPr>
        <w:t>r</w:t>
      </w:r>
      <w:r w:rsidRPr="00A075A2">
        <w:rPr>
          <w:rFonts w:ascii="Tahoma" w:eastAsia="Times New Roman" w:hAnsi="Tahoma" w:cs="Tahoma"/>
          <w:spacing w:val="0"/>
          <w:lang w:eastAsia="fr-FR"/>
        </w:rPr>
        <w:t xml:space="preserve"> aller à aucune familiarité </w:t>
      </w:r>
      <w:r w:rsidR="00934B6B">
        <w:rPr>
          <w:rFonts w:ascii="Tahoma" w:eastAsia="Times New Roman" w:hAnsi="Tahoma" w:cs="Tahoma"/>
          <w:spacing w:val="0"/>
          <w:lang w:eastAsia="fr-FR"/>
        </w:rPr>
        <w:t xml:space="preserve">ou confidence personnelle </w:t>
      </w:r>
      <w:r w:rsidRPr="00A075A2">
        <w:rPr>
          <w:rFonts w:ascii="Tahoma" w:eastAsia="Times New Roman" w:hAnsi="Tahoma" w:cs="Tahoma"/>
          <w:spacing w:val="0"/>
          <w:lang w:eastAsia="fr-FR"/>
        </w:rPr>
        <w:t xml:space="preserve">ni avec les consultants, ni avec l’équipe médicale. </w:t>
      </w:r>
    </w:p>
    <w:p w:rsidR="000E0ACE" w:rsidRPr="00A075A2" w:rsidRDefault="000E0ACE" w:rsidP="00A075A2">
      <w:pPr>
        <w:jc w:val="both"/>
        <w:rPr>
          <w:rFonts w:ascii="Tahoma" w:eastAsia="Times New Roman" w:hAnsi="Tahoma" w:cs="Tahoma"/>
          <w:spacing w:val="0"/>
          <w:lang w:eastAsia="fr-FR"/>
        </w:rPr>
      </w:pPr>
    </w:p>
    <w:p w:rsidR="000E0ACE" w:rsidRDefault="00A075A2" w:rsidP="00A075A2">
      <w:pPr>
        <w:jc w:val="both"/>
        <w:rPr>
          <w:rFonts w:ascii="Tahoma" w:eastAsia="Times New Roman" w:hAnsi="Tahoma" w:cs="Tahoma"/>
          <w:spacing w:val="0"/>
          <w:lang w:eastAsia="fr-FR"/>
        </w:rPr>
      </w:pPr>
      <w:r w:rsidRPr="00A075A2">
        <w:rPr>
          <w:rFonts w:ascii="Tahoma" w:eastAsia="Times New Roman" w:hAnsi="Tahoma" w:cs="Tahoma"/>
          <w:spacing w:val="0"/>
          <w:lang w:eastAsia="fr-FR"/>
        </w:rPr>
        <w:t xml:space="preserve">Il vous faut trouver avec le patient la bonne distance. Il ne faut pas qu’il y ait de transfert d’affects, ni de jugements ou d’à priori de votre part. </w:t>
      </w:r>
    </w:p>
    <w:p w:rsidR="000E0ACE" w:rsidRDefault="000E0ACE" w:rsidP="00A075A2">
      <w:pPr>
        <w:jc w:val="both"/>
        <w:rPr>
          <w:rFonts w:ascii="Tahoma" w:eastAsia="Times New Roman" w:hAnsi="Tahoma" w:cs="Tahoma"/>
          <w:spacing w:val="0"/>
          <w:lang w:eastAsia="fr-FR"/>
        </w:rPr>
      </w:pPr>
    </w:p>
    <w:p w:rsidR="00A075A2" w:rsidRPr="00A075A2" w:rsidRDefault="00A075A2" w:rsidP="00A075A2">
      <w:pPr>
        <w:jc w:val="both"/>
        <w:rPr>
          <w:rFonts w:ascii="Tahoma" w:eastAsia="Times New Roman" w:hAnsi="Tahoma" w:cs="Tahoma"/>
          <w:spacing w:val="0"/>
          <w:lang w:eastAsia="fr-FR"/>
        </w:rPr>
      </w:pPr>
      <w:r w:rsidRPr="00A075A2">
        <w:rPr>
          <w:rFonts w:ascii="Tahoma" w:eastAsia="Times New Roman" w:hAnsi="Tahoma" w:cs="Tahoma"/>
          <w:spacing w:val="0"/>
          <w:lang w:eastAsia="fr-FR"/>
        </w:rPr>
        <w:t>Le patient mène son combat, respectez-le</w:t>
      </w:r>
      <w:r>
        <w:rPr>
          <w:rFonts w:ascii="Tahoma" w:eastAsia="Times New Roman" w:hAnsi="Tahoma" w:cs="Tahoma"/>
          <w:spacing w:val="0"/>
          <w:lang w:eastAsia="fr-FR"/>
        </w:rPr>
        <w:t>.</w:t>
      </w:r>
    </w:p>
    <w:p w:rsidR="00A075A2" w:rsidRPr="00A075A2" w:rsidRDefault="00A075A2" w:rsidP="00A075A2">
      <w:pPr>
        <w:jc w:val="both"/>
        <w:rPr>
          <w:rFonts w:ascii="Tahoma" w:eastAsia="Times New Roman" w:hAnsi="Tahoma" w:cs="Tahoma"/>
          <w:spacing w:val="0"/>
          <w:lang w:eastAsia="fr-FR"/>
        </w:rPr>
      </w:pPr>
    </w:p>
    <w:p w:rsidR="006448A4" w:rsidRPr="00A075A2" w:rsidRDefault="006448A4">
      <w:pPr>
        <w:rPr>
          <w:rFonts w:ascii="Tahoma" w:hAnsi="Tahoma" w:cs="Tahoma"/>
        </w:rPr>
      </w:pPr>
    </w:p>
    <w:p w:rsidR="007656EE" w:rsidRPr="00A075A2" w:rsidRDefault="007656EE" w:rsidP="00057CC5">
      <w:pPr>
        <w:jc w:val="both"/>
        <w:rPr>
          <w:rFonts w:ascii="Tahoma" w:hAnsi="Tahoma" w:cs="Tahoma"/>
          <w:sz w:val="22"/>
          <w:szCs w:val="22"/>
        </w:rPr>
      </w:pPr>
    </w:p>
    <w:p w:rsidR="00AA0824" w:rsidRPr="00A075A2" w:rsidRDefault="00AA0824" w:rsidP="00057CC5">
      <w:pPr>
        <w:jc w:val="both"/>
        <w:rPr>
          <w:rFonts w:ascii="Tahoma" w:hAnsi="Tahoma" w:cs="Tahoma"/>
          <w:sz w:val="22"/>
          <w:szCs w:val="22"/>
        </w:rPr>
        <w:sectPr w:rsidR="00AA0824" w:rsidRPr="00A075A2" w:rsidSect="005E3B89">
          <w:headerReference w:type="default" r:id="rId9"/>
          <w:footerReference w:type="default" r:id="rId10"/>
          <w:headerReference w:type="first" r:id="rId11"/>
          <w:pgSz w:w="11906" w:h="16838"/>
          <w:pgMar w:top="1417" w:right="1417" w:bottom="1417" w:left="1417" w:header="708" w:footer="708" w:gutter="0"/>
          <w:cols w:space="708"/>
          <w:docGrid w:linePitch="360"/>
        </w:sectPr>
      </w:pPr>
    </w:p>
    <w:p w:rsidR="00F11BFF" w:rsidRPr="00A075A2" w:rsidRDefault="00F11BFF" w:rsidP="00F11BFF">
      <w:pPr>
        <w:spacing w:before="120" w:after="120"/>
        <w:jc w:val="both"/>
        <w:rPr>
          <w:rFonts w:ascii="Tahoma" w:eastAsia="Times New Roman" w:hAnsi="Tahoma" w:cs="Tahoma"/>
          <w:b/>
          <w:spacing w:val="0"/>
          <w:sz w:val="36"/>
          <w:szCs w:val="36"/>
        </w:rPr>
      </w:pPr>
      <w:r w:rsidRPr="00A075A2">
        <w:rPr>
          <w:rFonts w:ascii="Tahoma" w:eastAsia="Times New Roman" w:hAnsi="Tahoma" w:cs="Tahoma"/>
          <w:b/>
          <w:spacing w:val="0"/>
          <w:sz w:val="36"/>
          <w:szCs w:val="36"/>
        </w:rPr>
        <w:lastRenderedPageBreak/>
        <w:t>CREDITS</w:t>
      </w:r>
    </w:p>
    <w:p w:rsidR="00F11BFF" w:rsidRPr="00A075A2" w:rsidRDefault="00F11BFF" w:rsidP="00F11BFF">
      <w:pPr>
        <w:spacing w:before="120" w:after="120"/>
        <w:jc w:val="both"/>
        <w:rPr>
          <w:rFonts w:ascii="Tahoma" w:eastAsia="Times New Roman" w:hAnsi="Tahoma" w:cs="Tahoma"/>
          <w:spacing w:val="0"/>
          <w:sz w:val="36"/>
          <w:szCs w:val="36"/>
        </w:rPr>
      </w:pPr>
    </w:p>
    <w:p w:rsidR="00F11BFF" w:rsidRPr="00A075A2" w:rsidRDefault="00F11BFF" w:rsidP="00F11BFF">
      <w:pPr>
        <w:numPr>
          <w:ilvl w:val="0"/>
          <w:numId w:val="13"/>
        </w:numPr>
        <w:spacing w:before="120" w:after="120" w:line="276" w:lineRule="auto"/>
        <w:jc w:val="center"/>
        <w:rPr>
          <w:rFonts w:ascii="Tahoma" w:eastAsia="Times New Roman" w:hAnsi="Tahoma" w:cs="Tahoma"/>
          <w:b/>
          <w:bCs/>
          <w:spacing w:val="0"/>
          <w:sz w:val="22"/>
          <w:szCs w:val="22"/>
        </w:rPr>
      </w:pPr>
      <w:r w:rsidRPr="00A075A2">
        <w:rPr>
          <w:rFonts w:ascii="Tahoma" w:eastAsia="Times New Roman" w:hAnsi="Tahoma" w:cs="Tahoma"/>
          <w:b/>
          <w:bCs/>
          <w:spacing w:val="0"/>
          <w:sz w:val="22"/>
          <w:szCs w:val="22"/>
        </w:rPr>
        <w:t>ŒUVRE COLLECTIVE DE L’AFPA</w:t>
      </w:r>
    </w:p>
    <w:p w:rsidR="00F11BFF" w:rsidRPr="00A075A2" w:rsidRDefault="00F11BFF" w:rsidP="00F11BFF">
      <w:pPr>
        <w:spacing w:before="60"/>
        <w:ind w:left="567" w:right="-284"/>
        <w:jc w:val="center"/>
        <w:rPr>
          <w:rFonts w:ascii="Tahoma" w:eastAsia="Times New Roman" w:hAnsi="Tahoma" w:cs="Tahoma"/>
          <w:spacing w:val="0"/>
          <w:sz w:val="22"/>
          <w:szCs w:val="22"/>
        </w:rPr>
      </w:pPr>
      <w:r w:rsidRPr="00A075A2">
        <w:rPr>
          <w:rFonts w:ascii="Tahoma" w:eastAsia="Times New Roman" w:hAnsi="Tahoma" w:cs="Tahoma"/>
          <w:spacing w:val="0"/>
          <w:sz w:val="22"/>
          <w:szCs w:val="22"/>
        </w:rPr>
        <w:t>sous le pilotage de la Direction de l’Ingénierie et de l’Innovation Pédagogique (DIIP</w:t>
      </w:r>
      <w:proofErr w:type="gramStart"/>
      <w:r w:rsidRPr="00A075A2">
        <w:rPr>
          <w:rFonts w:ascii="Tahoma" w:eastAsia="Times New Roman" w:hAnsi="Tahoma" w:cs="Tahoma"/>
          <w:spacing w:val="0"/>
          <w:sz w:val="22"/>
          <w:szCs w:val="22"/>
        </w:rPr>
        <w:t>)</w:t>
      </w:r>
      <w:proofErr w:type="gramEnd"/>
      <w:r w:rsidRPr="00A075A2">
        <w:rPr>
          <w:rFonts w:ascii="Tahoma" w:eastAsia="Times New Roman" w:hAnsi="Tahoma" w:cs="Tahoma"/>
          <w:spacing w:val="0"/>
          <w:sz w:val="22"/>
          <w:szCs w:val="22"/>
        </w:rPr>
        <w:br/>
        <w:t>Centre d’ingénierie sectoriel tertiaire-services</w:t>
      </w:r>
    </w:p>
    <w:p w:rsidR="00F11BFF" w:rsidRPr="00A075A2" w:rsidRDefault="00F11BFF" w:rsidP="00F11BFF">
      <w:pPr>
        <w:spacing w:before="120" w:after="120"/>
        <w:jc w:val="center"/>
        <w:rPr>
          <w:rFonts w:ascii="Tahoma" w:eastAsia="Times New Roman" w:hAnsi="Tahoma" w:cs="Tahoma"/>
          <w:b/>
          <w:spacing w:val="0"/>
          <w:sz w:val="22"/>
          <w:szCs w:val="22"/>
        </w:rPr>
      </w:pPr>
    </w:p>
    <w:p w:rsidR="00F11BFF" w:rsidRPr="00A075A2" w:rsidRDefault="00F11BFF" w:rsidP="00F11BFF">
      <w:pPr>
        <w:numPr>
          <w:ilvl w:val="0"/>
          <w:numId w:val="13"/>
        </w:numPr>
        <w:spacing w:before="120" w:after="120" w:line="276" w:lineRule="auto"/>
        <w:jc w:val="center"/>
        <w:rPr>
          <w:rFonts w:ascii="Tahoma" w:eastAsia="Times New Roman" w:hAnsi="Tahoma" w:cs="Tahoma"/>
          <w:b/>
          <w:bCs/>
          <w:spacing w:val="0"/>
          <w:sz w:val="22"/>
          <w:szCs w:val="22"/>
        </w:rPr>
      </w:pPr>
      <w:r w:rsidRPr="00A075A2">
        <w:rPr>
          <w:rFonts w:ascii="Tahoma" w:eastAsia="Times New Roman" w:hAnsi="Tahoma" w:cs="Tahoma"/>
          <w:b/>
          <w:bCs/>
          <w:spacing w:val="0"/>
          <w:sz w:val="22"/>
          <w:szCs w:val="22"/>
        </w:rPr>
        <w:t>EQUIPE DE CONCEPTION</w:t>
      </w:r>
    </w:p>
    <w:p w:rsidR="00F11BFF" w:rsidRPr="00A075A2" w:rsidRDefault="00F11BFF" w:rsidP="00F11BFF">
      <w:pPr>
        <w:spacing w:before="120" w:after="120"/>
        <w:ind w:left="360"/>
        <w:jc w:val="center"/>
        <w:rPr>
          <w:rFonts w:ascii="Tahoma" w:eastAsia="Times New Roman" w:hAnsi="Tahoma" w:cs="Tahoma"/>
          <w:b/>
          <w:bCs/>
          <w:spacing w:val="0"/>
          <w:sz w:val="22"/>
          <w:szCs w:val="22"/>
        </w:rPr>
      </w:pPr>
      <w:r w:rsidRPr="00A075A2">
        <w:rPr>
          <w:rFonts w:ascii="Tahoma" w:eastAsia="Times New Roman" w:hAnsi="Tahoma" w:cs="Tahoma"/>
          <w:b/>
          <w:bCs/>
          <w:spacing w:val="0"/>
          <w:sz w:val="22"/>
          <w:szCs w:val="22"/>
        </w:rPr>
        <w:t>Sylvie CULAT (Ingénieur de formation)</w:t>
      </w:r>
    </w:p>
    <w:p w:rsidR="00F11BFF" w:rsidRPr="00A075A2" w:rsidRDefault="00F11BFF" w:rsidP="00F11BFF">
      <w:pPr>
        <w:spacing w:before="120" w:after="120"/>
        <w:ind w:left="360"/>
        <w:jc w:val="center"/>
        <w:rPr>
          <w:rFonts w:ascii="Tahoma" w:eastAsia="Times New Roman" w:hAnsi="Tahoma" w:cs="Tahoma"/>
          <w:b/>
          <w:bCs/>
          <w:spacing w:val="0"/>
          <w:sz w:val="22"/>
          <w:szCs w:val="22"/>
        </w:rPr>
      </w:pPr>
      <w:r w:rsidRPr="00A075A2">
        <w:rPr>
          <w:rFonts w:ascii="Tahoma" w:eastAsia="Times New Roman" w:hAnsi="Tahoma" w:cs="Tahoma"/>
          <w:b/>
          <w:bCs/>
          <w:spacing w:val="0"/>
          <w:sz w:val="22"/>
          <w:szCs w:val="22"/>
        </w:rPr>
        <w:t>Lise DELAPLANCHE (Formateur)</w:t>
      </w:r>
    </w:p>
    <w:p w:rsidR="00F11BFF" w:rsidRPr="00A075A2" w:rsidRDefault="004E00C5" w:rsidP="00F11BFF">
      <w:pPr>
        <w:spacing w:before="120" w:after="120"/>
        <w:jc w:val="center"/>
        <w:rPr>
          <w:rFonts w:ascii="Tahoma" w:eastAsia="Times New Roman" w:hAnsi="Tahoma" w:cs="Tahoma"/>
          <w:b/>
          <w:spacing w:val="0"/>
          <w:sz w:val="22"/>
          <w:szCs w:val="22"/>
        </w:rPr>
      </w:pPr>
      <w:r w:rsidRPr="00A075A2">
        <w:rPr>
          <w:rFonts w:ascii="Tahoma" w:eastAsia="Times New Roman" w:hAnsi="Tahoma" w:cs="Tahoma"/>
          <w:b/>
          <w:spacing w:val="0"/>
          <w:sz w:val="22"/>
          <w:szCs w:val="22"/>
        </w:rPr>
        <w:t xml:space="preserve">Marie Laure STELLA (formateur) </w:t>
      </w:r>
    </w:p>
    <w:p w:rsidR="007C1FA2" w:rsidRPr="00A075A2" w:rsidRDefault="007C1FA2" w:rsidP="00F11BFF">
      <w:pPr>
        <w:spacing w:before="120" w:after="120"/>
        <w:jc w:val="center"/>
        <w:rPr>
          <w:rFonts w:ascii="Tahoma" w:eastAsia="Times New Roman" w:hAnsi="Tahoma" w:cs="Tahoma"/>
          <w:b/>
          <w:spacing w:val="0"/>
          <w:sz w:val="22"/>
          <w:szCs w:val="22"/>
        </w:rPr>
      </w:pPr>
    </w:p>
    <w:p w:rsidR="00F11BFF" w:rsidRPr="00A075A2" w:rsidRDefault="00F11BFF" w:rsidP="00F11BFF">
      <w:pPr>
        <w:numPr>
          <w:ilvl w:val="0"/>
          <w:numId w:val="13"/>
        </w:numPr>
        <w:spacing w:before="120" w:after="120" w:line="276" w:lineRule="auto"/>
        <w:jc w:val="center"/>
        <w:rPr>
          <w:rFonts w:ascii="Tahoma" w:eastAsia="Times New Roman" w:hAnsi="Tahoma" w:cs="Tahoma"/>
          <w:b/>
          <w:bCs/>
          <w:spacing w:val="0"/>
          <w:sz w:val="22"/>
          <w:szCs w:val="22"/>
        </w:rPr>
      </w:pPr>
      <w:r w:rsidRPr="00A075A2">
        <w:rPr>
          <w:rFonts w:ascii="Tahoma" w:eastAsia="Times New Roman" w:hAnsi="Tahoma" w:cs="Tahoma"/>
          <w:b/>
          <w:bCs/>
          <w:spacing w:val="0"/>
          <w:sz w:val="22"/>
          <w:szCs w:val="22"/>
        </w:rPr>
        <w:t>DATE DE MISE A JOUR</w:t>
      </w:r>
    </w:p>
    <w:p w:rsidR="00F11BFF" w:rsidRPr="00A075A2" w:rsidRDefault="00911FD5" w:rsidP="00F11BFF">
      <w:pPr>
        <w:spacing w:before="120" w:after="120"/>
        <w:ind w:left="360"/>
        <w:jc w:val="center"/>
        <w:rPr>
          <w:rFonts w:ascii="Tahoma" w:eastAsia="Times New Roman" w:hAnsi="Tahoma" w:cs="Tahoma"/>
          <w:b/>
          <w:bCs/>
          <w:spacing w:val="0"/>
          <w:sz w:val="22"/>
          <w:szCs w:val="22"/>
        </w:rPr>
      </w:pPr>
      <w:r>
        <w:rPr>
          <w:rFonts w:ascii="Tahoma" w:eastAsia="Times New Roman" w:hAnsi="Tahoma" w:cs="Tahoma"/>
          <w:b/>
          <w:bCs/>
          <w:spacing w:val="0"/>
          <w:sz w:val="22"/>
          <w:szCs w:val="22"/>
        </w:rPr>
        <w:t>11</w:t>
      </w:r>
      <w:r w:rsidR="007C1FA2" w:rsidRPr="00A075A2">
        <w:rPr>
          <w:rFonts w:ascii="Tahoma" w:eastAsia="Times New Roman" w:hAnsi="Tahoma" w:cs="Tahoma"/>
          <w:b/>
          <w:bCs/>
          <w:spacing w:val="0"/>
          <w:sz w:val="22"/>
          <w:szCs w:val="22"/>
        </w:rPr>
        <w:t>/12/2015</w:t>
      </w:r>
    </w:p>
    <w:p w:rsidR="00F11BFF" w:rsidRPr="00A075A2" w:rsidRDefault="00F11BFF" w:rsidP="00F11BFF">
      <w:pPr>
        <w:spacing w:before="120" w:after="120"/>
        <w:ind w:left="360"/>
        <w:jc w:val="center"/>
        <w:rPr>
          <w:rFonts w:ascii="Tahoma" w:eastAsia="Times New Roman" w:hAnsi="Tahoma" w:cs="Tahoma"/>
          <w:b/>
          <w:bCs/>
          <w:spacing w:val="0"/>
          <w:sz w:val="22"/>
          <w:szCs w:val="22"/>
        </w:rPr>
      </w:pPr>
    </w:p>
    <w:p w:rsidR="00F11BFF" w:rsidRPr="00A075A2" w:rsidRDefault="00F11BFF" w:rsidP="00F11BFF">
      <w:pPr>
        <w:spacing w:before="120" w:after="120"/>
        <w:ind w:left="360"/>
        <w:jc w:val="center"/>
        <w:rPr>
          <w:rFonts w:ascii="Tahoma" w:eastAsia="Times New Roman" w:hAnsi="Tahoma" w:cs="Tahoma"/>
          <w:b/>
          <w:bCs/>
          <w:spacing w:val="0"/>
          <w:sz w:val="22"/>
          <w:szCs w:val="22"/>
        </w:rPr>
      </w:pPr>
    </w:p>
    <w:p w:rsidR="00F11BFF" w:rsidRPr="00A075A2" w:rsidRDefault="00F11BFF" w:rsidP="00F11BFF">
      <w:pPr>
        <w:spacing w:before="120" w:after="120"/>
        <w:ind w:left="360"/>
        <w:jc w:val="center"/>
        <w:rPr>
          <w:rFonts w:ascii="Tahoma" w:eastAsia="Times New Roman" w:hAnsi="Tahoma" w:cs="Tahoma"/>
          <w:b/>
          <w:bCs/>
          <w:spacing w:val="0"/>
          <w:sz w:val="22"/>
          <w:szCs w:val="22"/>
        </w:rPr>
      </w:pPr>
    </w:p>
    <w:p w:rsidR="00F11BFF" w:rsidRPr="00A075A2" w:rsidRDefault="00F11BFF" w:rsidP="00F11BFF">
      <w:pPr>
        <w:spacing w:before="120" w:after="120"/>
        <w:ind w:left="360"/>
        <w:jc w:val="center"/>
        <w:rPr>
          <w:rFonts w:ascii="Tahoma" w:eastAsia="Times New Roman" w:hAnsi="Tahoma" w:cs="Tahoma"/>
          <w:b/>
          <w:bCs/>
          <w:spacing w:val="0"/>
          <w:sz w:val="22"/>
          <w:szCs w:val="22"/>
        </w:rPr>
      </w:pPr>
    </w:p>
    <w:p w:rsidR="00F11BFF" w:rsidRPr="00A075A2" w:rsidRDefault="00F11BFF" w:rsidP="00F11BFF">
      <w:pPr>
        <w:spacing w:before="120" w:after="120"/>
        <w:ind w:left="360"/>
        <w:jc w:val="center"/>
        <w:rPr>
          <w:rFonts w:ascii="Tahoma" w:eastAsia="Times New Roman" w:hAnsi="Tahoma" w:cs="Tahoma"/>
          <w:b/>
          <w:bCs/>
          <w:spacing w:val="0"/>
          <w:sz w:val="22"/>
          <w:szCs w:val="22"/>
        </w:rPr>
      </w:pPr>
    </w:p>
    <w:p w:rsidR="00F11BFF" w:rsidRPr="00A075A2" w:rsidRDefault="00F11BFF" w:rsidP="00F11BFF">
      <w:pPr>
        <w:spacing w:before="120" w:after="120"/>
        <w:ind w:left="360"/>
        <w:jc w:val="center"/>
        <w:rPr>
          <w:rFonts w:ascii="Tahoma" w:eastAsia="Times New Roman" w:hAnsi="Tahoma" w:cs="Tahoma"/>
          <w:b/>
          <w:bCs/>
          <w:spacing w:val="0"/>
          <w:sz w:val="22"/>
          <w:szCs w:val="22"/>
        </w:rPr>
      </w:pPr>
    </w:p>
    <w:p w:rsidR="00F11BFF" w:rsidRPr="00A075A2" w:rsidRDefault="00F11BFF" w:rsidP="00F11BFF">
      <w:pPr>
        <w:spacing w:before="120" w:after="120"/>
        <w:ind w:left="360"/>
        <w:jc w:val="center"/>
        <w:rPr>
          <w:rFonts w:ascii="Tahoma" w:eastAsia="Times New Roman" w:hAnsi="Tahoma" w:cs="Tahoma"/>
          <w:b/>
          <w:bCs/>
          <w:spacing w:val="0"/>
          <w:sz w:val="22"/>
          <w:szCs w:val="22"/>
        </w:rPr>
      </w:pPr>
    </w:p>
    <w:p w:rsidR="00F11BFF" w:rsidRPr="00A075A2" w:rsidRDefault="00F11BFF" w:rsidP="00F11BFF">
      <w:pPr>
        <w:spacing w:before="120" w:after="120"/>
        <w:ind w:left="360"/>
        <w:rPr>
          <w:rFonts w:ascii="Tahoma" w:eastAsia="Times New Roman" w:hAnsi="Tahoma" w:cs="Tahoma"/>
          <w:b/>
          <w:bCs/>
          <w:spacing w:val="0"/>
          <w:sz w:val="18"/>
          <w:szCs w:val="18"/>
        </w:rPr>
      </w:pPr>
      <w:r w:rsidRPr="00A075A2">
        <w:rPr>
          <w:rFonts w:ascii="Tahoma" w:eastAsia="Times New Roman" w:hAnsi="Tahoma" w:cs="Tahoma"/>
          <w:b/>
          <w:bCs/>
          <w:spacing w:val="0"/>
          <w:sz w:val="18"/>
          <w:szCs w:val="18"/>
        </w:rPr>
        <w:t>© AFPA 2014</w:t>
      </w:r>
      <w:r w:rsidR="007C1FA2" w:rsidRPr="00A075A2">
        <w:rPr>
          <w:rFonts w:ascii="Tahoma" w:eastAsia="Times New Roman" w:hAnsi="Tahoma" w:cs="Tahoma"/>
          <w:b/>
          <w:bCs/>
          <w:spacing w:val="0"/>
          <w:sz w:val="18"/>
          <w:szCs w:val="18"/>
        </w:rPr>
        <w:t xml:space="preserve"> </w:t>
      </w:r>
      <w:r w:rsidR="004E00C5" w:rsidRPr="00A075A2">
        <w:rPr>
          <w:rFonts w:ascii="Tahoma" w:eastAsia="Times New Roman" w:hAnsi="Tahoma" w:cs="Tahoma"/>
          <w:b/>
          <w:bCs/>
          <w:spacing w:val="0"/>
          <w:sz w:val="18"/>
          <w:szCs w:val="18"/>
        </w:rPr>
        <w:t>–</w:t>
      </w:r>
      <w:r w:rsidR="007C1FA2" w:rsidRPr="00A075A2">
        <w:rPr>
          <w:rFonts w:ascii="Tahoma" w:eastAsia="Times New Roman" w:hAnsi="Tahoma" w:cs="Tahoma"/>
          <w:b/>
          <w:bCs/>
          <w:spacing w:val="0"/>
          <w:sz w:val="18"/>
          <w:szCs w:val="18"/>
        </w:rPr>
        <w:t xml:space="preserve"> </w:t>
      </w:r>
      <w:r w:rsidR="00A075A2" w:rsidRPr="00A075A2">
        <w:rPr>
          <w:rFonts w:ascii="Tahoma" w:eastAsia="Times New Roman" w:hAnsi="Tahoma" w:cs="Tahoma"/>
          <w:b/>
          <w:bCs/>
          <w:spacing w:val="0"/>
          <w:sz w:val="18"/>
          <w:szCs w:val="18"/>
        </w:rPr>
        <w:t>fi</w:t>
      </w:r>
      <w:r w:rsidR="00911FD5">
        <w:rPr>
          <w:rFonts w:ascii="Tahoma" w:eastAsia="Times New Roman" w:hAnsi="Tahoma" w:cs="Tahoma"/>
          <w:b/>
          <w:bCs/>
          <w:spacing w:val="0"/>
          <w:sz w:val="18"/>
          <w:szCs w:val="18"/>
        </w:rPr>
        <w:t>6</w:t>
      </w:r>
      <w:r w:rsidR="00A075A2" w:rsidRPr="00A075A2">
        <w:rPr>
          <w:rFonts w:ascii="Tahoma" w:eastAsia="Times New Roman" w:hAnsi="Tahoma" w:cs="Tahoma"/>
          <w:b/>
          <w:bCs/>
          <w:spacing w:val="0"/>
          <w:sz w:val="18"/>
          <w:szCs w:val="18"/>
        </w:rPr>
        <w:t>-personne-malade</w:t>
      </w:r>
      <w:r w:rsidR="004E00C5" w:rsidRPr="00A075A2">
        <w:rPr>
          <w:rFonts w:ascii="Tahoma" w:eastAsia="Times New Roman" w:hAnsi="Tahoma" w:cs="Tahoma"/>
          <w:b/>
          <w:bCs/>
          <w:spacing w:val="0"/>
          <w:sz w:val="18"/>
          <w:szCs w:val="18"/>
        </w:rPr>
        <w:t>.docx</w:t>
      </w:r>
    </w:p>
    <w:p w:rsidR="00F11BFF" w:rsidRPr="00A075A2" w:rsidRDefault="00F11BFF" w:rsidP="00F11BFF">
      <w:pPr>
        <w:spacing w:before="120" w:after="120"/>
        <w:ind w:left="360"/>
        <w:rPr>
          <w:rFonts w:ascii="Tahoma" w:eastAsia="Times New Roman" w:hAnsi="Tahoma" w:cs="Tahoma"/>
          <w:b/>
          <w:bCs/>
          <w:spacing w:val="0"/>
          <w:sz w:val="18"/>
          <w:szCs w:val="18"/>
        </w:rPr>
      </w:pPr>
      <w:r w:rsidRPr="00A075A2">
        <w:rPr>
          <w:rFonts w:ascii="Tahoma" w:eastAsia="Times New Roman" w:hAnsi="Tahoma" w:cs="Tahoma"/>
          <w:b/>
          <w:bCs/>
          <w:spacing w:val="0"/>
          <w:sz w:val="18"/>
          <w:szCs w:val="18"/>
        </w:rPr>
        <w:t>Reproduction interdite</w:t>
      </w:r>
    </w:p>
    <w:p w:rsidR="00F11BFF" w:rsidRPr="00A075A2" w:rsidRDefault="00F11BFF" w:rsidP="00F11BFF">
      <w:pPr>
        <w:spacing w:before="120" w:after="120"/>
        <w:ind w:left="360"/>
        <w:rPr>
          <w:rFonts w:ascii="Tahoma" w:eastAsia="Times New Roman" w:hAnsi="Tahoma" w:cs="Tahoma"/>
          <w:bCs/>
          <w:spacing w:val="0"/>
          <w:sz w:val="22"/>
          <w:szCs w:val="22"/>
        </w:rPr>
      </w:pPr>
      <w:r w:rsidRPr="00A075A2">
        <w:rPr>
          <w:rFonts w:ascii="Tahoma" w:eastAsia="Times New Roman" w:hAnsi="Tahoma" w:cs="Tahoma"/>
          <w:bCs/>
          <w:spacing w:val="0"/>
          <w:sz w:val="22"/>
          <w:szCs w:val="22"/>
        </w:rPr>
        <w:t>Article L 122-4 du code de la propriété intellectuelle</w:t>
      </w:r>
    </w:p>
    <w:p w:rsidR="00F11BFF" w:rsidRPr="00A075A2" w:rsidRDefault="00F11BFF" w:rsidP="00F11BFF">
      <w:pPr>
        <w:spacing w:before="120" w:after="120"/>
        <w:ind w:left="360"/>
        <w:rPr>
          <w:rFonts w:ascii="Tahoma" w:eastAsia="Times New Roman" w:hAnsi="Tahoma" w:cs="Tahoma"/>
          <w:bCs/>
          <w:spacing w:val="0"/>
          <w:sz w:val="22"/>
          <w:szCs w:val="22"/>
        </w:rPr>
      </w:pPr>
      <w:r w:rsidRPr="00A075A2">
        <w:rPr>
          <w:rFonts w:ascii="Tahoma" w:eastAsia="Times New Roman" w:hAnsi="Tahoma" w:cs="Tahoma"/>
          <w:bCs/>
          <w:spacing w:val="0"/>
          <w:sz w:val="22"/>
          <w:szCs w:val="22"/>
        </w:rPr>
        <w:t>« Toute représentation ou reproduction intégrale ou partielle faite sans le consentement de l’auteur ou de ses ayants droits ou ayants cause est illicite. Il en est de même pour la traduction, l’adaptation ou la transformation, l’arrangement ou la reproduction par un art ou un procédé quelconque ».</w:t>
      </w:r>
    </w:p>
    <w:p w:rsidR="00F11BFF" w:rsidRPr="00A075A2" w:rsidRDefault="00F11BFF" w:rsidP="00F11BFF">
      <w:pPr>
        <w:spacing w:before="120" w:after="120"/>
        <w:ind w:left="360"/>
        <w:rPr>
          <w:rFonts w:ascii="Tahoma" w:eastAsia="Times New Roman" w:hAnsi="Tahoma" w:cs="Tahoma"/>
          <w:b/>
          <w:bCs/>
          <w:spacing w:val="0"/>
          <w:sz w:val="22"/>
          <w:szCs w:val="22"/>
        </w:rPr>
      </w:pPr>
    </w:p>
    <w:p w:rsidR="00AA0824" w:rsidRPr="00A075A2" w:rsidRDefault="00F11BFF" w:rsidP="004E00C5">
      <w:pPr>
        <w:spacing w:before="120" w:after="120"/>
        <w:ind w:left="360"/>
        <w:rPr>
          <w:rFonts w:ascii="Tahoma" w:hAnsi="Tahoma" w:cs="Tahoma"/>
          <w:sz w:val="22"/>
          <w:szCs w:val="22"/>
        </w:rPr>
      </w:pPr>
      <w:r w:rsidRPr="00A075A2">
        <w:rPr>
          <w:rFonts w:ascii="Tahoma" w:eastAsia="Times New Roman" w:hAnsi="Tahoma" w:cs="Tahoma"/>
          <w:b/>
          <w:bCs/>
          <w:noProof/>
          <w:spacing w:val="0"/>
          <w:sz w:val="22"/>
          <w:szCs w:val="22"/>
          <w:lang w:eastAsia="fr-FR"/>
        </w:rPr>
        <mc:AlternateContent>
          <mc:Choice Requires="wps">
            <w:drawing>
              <wp:anchor distT="0" distB="0" distL="114300" distR="114300" simplePos="0" relativeHeight="251659264" behindDoc="0" locked="0" layoutInCell="1" allowOverlap="1" wp14:anchorId="2C2E414B" wp14:editId="058B9944">
                <wp:simplePos x="0" y="0"/>
                <wp:positionH relativeFrom="column">
                  <wp:posOffset>41275</wp:posOffset>
                </wp:positionH>
                <wp:positionV relativeFrom="paragraph">
                  <wp:posOffset>931545</wp:posOffset>
                </wp:positionV>
                <wp:extent cx="4301490" cy="842010"/>
                <wp:effectExtent l="0" t="0" r="3810" b="0"/>
                <wp:wrapSquare wrapText="bothSides"/>
                <wp:docPr id="9" name="Zone de text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1490" cy="842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11BFF" w:rsidRPr="00AC2490" w:rsidRDefault="00F11BFF" w:rsidP="00F11BFF">
                            <w:pPr>
                              <w:pStyle w:val="TEXTECOURANT"/>
                              <w:spacing w:before="0" w:after="0"/>
                              <w:ind w:left="0"/>
                              <w:rPr>
                                <w:b/>
                              </w:rPr>
                            </w:pPr>
                            <w:r w:rsidRPr="00AC2490">
                              <w:rPr>
                                <w:b/>
                              </w:rPr>
                              <w:t>Association nationale pour la Formation Professionnelle des Adultes</w:t>
                            </w:r>
                          </w:p>
                          <w:p w:rsidR="00F11BFF" w:rsidRDefault="00F11BFF" w:rsidP="00F11BFF">
                            <w:pPr>
                              <w:pStyle w:val="TEXTECOURANT"/>
                              <w:spacing w:before="0" w:after="0"/>
                              <w:ind w:left="0"/>
                            </w:pPr>
                            <w:r>
                              <w:t xml:space="preserve">13 </w:t>
                            </w:r>
                            <w:proofErr w:type="gramStart"/>
                            <w:r>
                              <w:t>place</w:t>
                            </w:r>
                            <w:proofErr w:type="gramEnd"/>
                            <w:r>
                              <w:t xml:space="preserve"> du Général de Gaulle - 93108 Montreuil Cedex</w:t>
                            </w:r>
                          </w:p>
                          <w:p w:rsidR="00F11BFF" w:rsidRPr="00D80514" w:rsidRDefault="007E799E" w:rsidP="00F11BFF">
                            <w:pPr>
                              <w:pStyle w:val="Rfrenceweb"/>
                              <w:spacing w:after="0"/>
                              <w:ind w:left="0"/>
                              <w:rPr>
                                <w:color w:val="92D050"/>
                              </w:rPr>
                            </w:pPr>
                            <w:hyperlink r:id="rId12" w:history="1">
                              <w:r w:rsidR="00F11BFF">
                                <w:rPr>
                                  <w:b w:val="0"/>
                                  <w:color w:val="92D050"/>
                                </w:rPr>
                                <w:t>www.afpa.fr</w:t>
                              </w:r>
                            </w:hyperlink>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9" o:spid="_x0000_s1026" type="#_x0000_t202" style="position:absolute;left:0;text-align:left;margin-left:3.25pt;margin-top:73.35pt;width:338.7pt;height:6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" stroked="f">
                <v:textbox style="mso-fit-shape-to-text:t">
                  <w:txbxContent>
                    <w:p w:rsidR="00F11BFF" w:rsidRPr="00AC2490" w:rsidRDefault="00F11BFF" w:rsidP="00F11BFF">
                      <w:pPr>
                        <w:pStyle w:val="TEXTECOURANT"/>
                        <w:spacing w:before="0" w:after="0"/>
                        <w:ind w:left="0"/>
                        <w:rPr>
                          <w:b/>
                        </w:rPr>
                      </w:pPr>
                      <w:r w:rsidRPr="00AC2490">
                        <w:rPr>
                          <w:b/>
                        </w:rPr>
                        <w:t>Association nationale pour la Formation Professionnelle des Adultes</w:t>
                      </w:r>
                    </w:p>
                    <w:p w:rsidR="00F11BFF" w:rsidRDefault="00F11BFF" w:rsidP="00F11BFF">
                      <w:pPr>
                        <w:pStyle w:val="TEXTECOURANT"/>
                        <w:spacing w:before="0" w:after="0"/>
                        <w:ind w:left="0"/>
                      </w:pPr>
                      <w:r>
                        <w:t xml:space="preserve">13 </w:t>
                      </w:r>
                      <w:proofErr w:type="gramStart"/>
                      <w:r>
                        <w:t>place</w:t>
                      </w:r>
                      <w:proofErr w:type="gramEnd"/>
                      <w:r>
                        <w:t xml:space="preserve"> du Général de Gaulle - 93108 Montreuil Cedex</w:t>
                      </w:r>
                    </w:p>
                    <w:p w:rsidR="00F11BFF" w:rsidRPr="00D80514" w:rsidRDefault="00D94654" w:rsidP="00F11BFF">
                      <w:pPr>
                        <w:pStyle w:val="Rfrenceweb"/>
                        <w:spacing w:after="0"/>
                        <w:ind w:left="0"/>
                        <w:rPr>
                          <w:color w:val="92D050"/>
                        </w:rPr>
                      </w:pPr>
                      <w:hyperlink r:id="rId16" w:history="1">
                        <w:r w:rsidR="00F11BFF">
                          <w:rPr>
                            <w:b w:val="0"/>
                            <w:color w:val="92D050"/>
                          </w:rPr>
                          <w:t>www.afpa.fr</w:t>
                        </w:r>
                      </w:hyperlink>
                    </w:p>
                  </w:txbxContent>
                </v:textbox>
                <w10:wrap type="square"/>
              </v:shape>
            </w:pict>
          </mc:Fallback>
        </mc:AlternateContent>
      </w:r>
    </w:p>
    <w:p w:rsidR="00A075A2" w:rsidRPr="00A075A2" w:rsidRDefault="00A075A2">
      <w:pPr>
        <w:spacing w:before="120" w:after="120"/>
        <w:ind w:left="360"/>
        <w:rPr>
          <w:rFonts w:ascii="Tahoma" w:hAnsi="Tahoma" w:cs="Tahoma"/>
          <w:sz w:val="22"/>
          <w:szCs w:val="22"/>
        </w:rPr>
      </w:pPr>
    </w:p>
    <w:sectPr w:rsidR="00A075A2" w:rsidRPr="00A075A2" w:rsidSect="00A669DD">
      <w:footerReference w:type="first" r:id="rId17"/>
      <w:pgSz w:w="11906" w:h="16838"/>
      <w:pgMar w:top="2552" w:right="1417" w:bottom="851" w:left="1417" w:header="851"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48EB" w:rsidRDefault="009D48EB" w:rsidP="00AA0824">
      <w:r>
        <w:separator/>
      </w:r>
    </w:p>
  </w:endnote>
  <w:endnote w:type="continuationSeparator" w:id="0">
    <w:p w:rsidR="009D48EB" w:rsidRDefault="009D48EB" w:rsidP="00AA0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0824" w:rsidRDefault="00A075A2" w:rsidP="00A075A2">
    <w:pPr>
      <w:pStyle w:val="PIED-DE-PAGE"/>
      <w:tabs>
        <w:tab w:val="center" w:pos="4536"/>
      </w:tabs>
      <w:spacing w:after="0"/>
      <w:rPr>
        <w:b/>
        <w:bCs/>
      </w:rPr>
    </w:pPr>
    <w:r>
      <w:rPr>
        <w:b/>
        <w:sz w:val="16"/>
        <w:szCs w:val="16"/>
      </w:rPr>
      <w:t>© AFPA 2015 –sea-004495-01-fi</w:t>
    </w:r>
    <w:r w:rsidR="00911FD5">
      <w:rPr>
        <w:b/>
        <w:sz w:val="16"/>
        <w:szCs w:val="16"/>
      </w:rPr>
      <w:t>6</w:t>
    </w:r>
    <w:r>
      <w:rPr>
        <w:b/>
        <w:sz w:val="16"/>
        <w:szCs w:val="16"/>
      </w:rPr>
      <w:t>-personne-malade</w:t>
    </w:r>
    <w:r w:rsidR="00AA0824">
      <w:rPr>
        <w:b/>
        <w:sz w:val="16"/>
        <w:szCs w:val="16"/>
      </w:rPr>
      <w:tab/>
    </w:r>
    <w:r w:rsidR="00AA0824">
      <w:rPr>
        <w:noProof/>
        <w:lang w:eastAsia="fr-FR"/>
      </w:rPr>
      <w:drawing>
        <wp:inline distT="0" distB="0" distL="0" distR="0" wp14:anchorId="4990B39F" wp14:editId="4F47B0EE">
          <wp:extent cx="1936115" cy="47688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6115" cy="476885"/>
                  </a:xfrm>
                  <a:prstGeom prst="rect">
                    <a:avLst/>
                  </a:prstGeom>
                  <a:noFill/>
                  <a:ln>
                    <a:noFill/>
                  </a:ln>
                </pic:spPr>
              </pic:pic>
            </a:graphicData>
          </a:graphic>
        </wp:inline>
      </w:drawing>
    </w:r>
    <w:r w:rsidR="00AA0824">
      <w:tab/>
    </w:r>
    <w:r w:rsidR="00AA0824" w:rsidRPr="00F234CB">
      <w:t>P/</w:t>
    </w:r>
    <w:r w:rsidR="00AA0824" w:rsidRPr="00F234CB">
      <w:rPr>
        <w:b/>
        <w:bCs/>
      </w:rPr>
      <w:fldChar w:fldCharType="begin"/>
    </w:r>
    <w:r w:rsidR="00AA0824" w:rsidRPr="00F234CB">
      <w:rPr>
        <w:b/>
        <w:bCs/>
      </w:rPr>
      <w:instrText>PAGE</w:instrText>
    </w:r>
    <w:r w:rsidR="00AA0824" w:rsidRPr="00F234CB">
      <w:rPr>
        <w:b/>
        <w:bCs/>
      </w:rPr>
      <w:fldChar w:fldCharType="separate"/>
    </w:r>
    <w:r w:rsidR="007E799E">
      <w:rPr>
        <w:b/>
        <w:bCs/>
        <w:noProof/>
      </w:rPr>
      <w:t>2</w:t>
    </w:r>
    <w:r w:rsidR="00AA0824" w:rsidRPr="00F234CB">
      <w:rPr>
        <w:b/>
        <w:bCs/>
      </w:rPr>
      <w:fldChar w:fldCharType="end"/>
    </w:r>
    <w:r w:rsidR="00AA0824" w:rsidRPr="00F234CB">
      <w:t xml:space="preserve"> sur </w:t>
    </w:r>
    <w:r w:rsidR="00AA0824" w:rsidRPr="00F234CB">
      <w:rPr>
        <w:b/>
        <w:bCs/>
      </w:rPr>
      <w:fldChar w:fldCharType="begin"/>
    </w:r>
    <w:r w:rsidR="00AA0824" w:rsidRPr="00F234CB">
      <w:rPr>
        <w:b/>
        <w:bCs/>
      </w:rPr>
      <w:instrText>NUMPAGES</w:instrText>
    </w:r>
    <w:r w:rsidR="00AA0824" w:rsidRPr="00F234CB">
      <w:rPr>
        <w:b/>
        <w:bCs/>
      </w:rPr>
      <w:fldChar w:fldCharType="separate"/>
    </w:r>
    <w:r w:rsidR="007E799E">
      <w:rPr>
        <w:b/>
        <w:bCs/>
        <w:noProof/>
      </w:rPr>
      <w:t>4</w:t>
    </w:r>
    <w:r w:rsidR="00AA0824" w:rsidRPr="00F234CB">
      <w:rPr>
        <w:b/>
        <w:bCs/>
      </w:rPr>
      <w:fldChar w:fldCharType="end"/>
    </w:r>
  </w:p>
  <w:p w:rsidR="00A075A2" w:rsidRPr="00A075A2" w:rsidRDefault="00911FD5" w:rsidP="00A075A2">
    <w:pPr>
      <w:rPr>
        <w:rFonts w:ascii="Tahoma" w:hAnsi="Tahoma" w:cs="Tahoma"/>
        <w:sz w:val="16"/>
        <w:szCs w:val="16"/>
      </w:rPr>
    </w:pPr>
    <w:r>
      <w:rPr>
        <w:rFonts w:ascii="Tahoma" w:hAnsi="Tahoma" w:cs="Tahoma"/>
        <w:sz w:val="16"/>
        <w:szCs w:val="16"/>
      </w:rPr>
      <w:t>11</w:t>
    </w:r>
    <w:r w:rsidR="00A075A2" w:rsidRPr="00A075A2">
      <w:rPr>
        <w:rFonts w:ascii="Tahoma" w:hAnsi="Tahoma" w:cs="Tahoma"/>
        <w:sz w:val="16"/>
        <w:szCs w:val="16"/>
      </w:rPr>
      <w:t>/12/2015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429" w:rsidRPr="002C2CBE" w:rsidRDefault="00493DD4" w:rsidP="002C2CBE">
    <w:pPr>
      <w:pStyle w:val="PIED-DE-PAGE"/>
    </w:pPr>
    <w:r>
      <w:tab/>
      <w:t>P/</w:t>
    </w:r>
    <w:r>
      <w:rPr>
        <w:b/>
        <w:bCs/>
        <w:sz w:val="24"/>
        <w:szCs w:val="24"/>
      </w:rPr>
      <w:fldChar w:fldCharType="begin"/>
    </w:r>
    <w:r>
      <w:rPr>
        <w:b/>
        <w:bCs/>
      </w:rPr>
      <w:instrText>PAGE</w:instrText>
    </w:r>
    <w:r>
      <w:rPr>
        <w:b/>
        <w:bCs/>
        <w:sz w:val="24"/>
        <w:szCs w:val="24"/>
      </w:rPr>
      <w:fldChar w:fldCharType="separate"/>
    </w:r>
    <w:r w:rsidR="007E799E">
      <w:rPr>
        <w:b/>
        <w:bCs/>
        <w:noProof/>
      </w:rPr>
      <w:t>4</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7E799E">
      <w:rPr>
        <w:b/>
        <w:bCs/>
        <w:noProof/>
      </w:rPr>
      <w:t>4</w:t>
    </w:r>
    <w:r>
      <w:rPr>
        <w:b/>
        <w:bCs/>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48EB" w:rsidRDefault="009D48EB" w:rsidP="00AA0824">
      <w:r>
        <w:separator/>
      </w:r>
    </w:p>
  </w:footnote>
  <w:footnote w:type="continuationSeparator" w:id="0">
    <w:p w:rsidR="009D48EB" w:rsidRDefault="009D48EB" w:rsidP="00AA08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0824" w:rsidRPr="00AA0824" w:rsidRDefault="00AA0824" w:rsidP="00AA0824">
    <w:pPr>
      <w:tabs>
        <w:tab w:val="right" w:pos="8364"/>
      </w:tabs>
      <w:spacing w:line="276" w:lineRule="auto"/>
      <w:rPr>
        <w:rFonts w:ascii="Tahoma" w:hAnsi="Tahoma" w:cs="Tahoma"/>
        <w:i/>
        <w:caps/>
        <w:noProof/>
        <w:color w:val="FF0000"/>
        <w:spacing w:val="0"/>
        <w:sz w:val="26"/>
        <w:szCs w:val="26"/>
        <w:lang w:eastAsia="fr-FR"/>
      </w:rPr>
    </w:pPr>
    <w:r>
      <w:rPr>
        <w:rFonts w:ascii="Tahoma" w:hAnsi="Tahoma" w:cs="Tahoma"/>
        <w:i/>
        <w:caps/>
        <w:noProof/>
        <w:color w:val="FF0000"/>
        <w:spacing w:val="0"/>
        <w:sz w:val="28"/>
        <w:lang w:eastAsia="fr-FR"/>
      </w:rPr>
      <w:drawing>
        <wp:anchor distT="0" distB="0" distL="114300" distR="114300" simplePos="0" relativeHeight="251660288" behindDoc="0" locked="0" layoutInCell="1" allowOverlap="1" wp14:anchorId="1A52532B" wp14:editId="634D517D">
          <wp:simplePos x="0" y="0"/>
          <wp:positionH relativeFrom="column">
            <wp:posOffset>5548630</wp:posOffset>
          </wp:positionH>
          <wp:positionV relativeFrom="paragraph">
            <wp:posOffset>-511810</wp:posOffset>
          </wp:positionV>
          <wp:extent cx="1035685" cy="1035685"/>
          <wp:effectExtent l="0" t="0" r="0" b="0"/>
          <wp:wrapNone/>
          <wp:docPr id="5" name="Image 5" descr="Logo_Afpa-V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Afpa-Ve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5685" cy="10356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A0824" w:rsidRPr="00AA0824" w:rsidRDefault="00AA0824" w:rsidP="00AA0824">
    <w:pPr>
      <w:tabs>
        <w:tab w:val="right" w:pos="8364"/>
      </w:tabs>
      <w:spacing w:line="276" w:lineRule="auto"/>
      <w:ind w:right="708"/>
      <w:rPr>
        <w:rFonts w:ascii="Tahoma" w:hAnsi="Tahoma" w:cs="Tahoma"/>
        <w:caps/>
        <w:noProof/>
        <w:spacing w:val="0"/>
        <w:lang w:eastAsia="fr-FR"/>
      </w:rPr>
    </w:pPr>
    <w:r>
      <w:rPr>
        <w:rFonts w:ascii="Tahoma" w:hAnsi="Tahoma" w:cs="Tahoma"/>
        <w:caps/>
        <w:noProof/>
        <w:spacing w:val="0"/>
        <w:lang w:eastAsia="fr-FR"/>
      </w:rPr>
      <w:t>Identifier les publics des différents secteurs, leurs problematiques, besoins, attentes et exigences</w:t>
    </w:r>
  </w:p>
  <w:p w:rsidR="00AA0824" w:rsidRPr="00AA0824" w:rsidRDefault="00AA0824" w:rsidP="00966A40">
    <w:pPr>
      <w:tabs>
        <w:tab w:val="left" w:pos="5954"/>
      </w:tabs>
      <w:spacing w:line="276" w:lineRule="auto"/>
      <w:rPr>
        <w:rFonts w:ascii="Tahoma" w:hAnsi="Tahoma" w:cs="Tahoma"/>
        <w:spacing w:val="0"/>
        <w:sz w:val="32"/>
        <w:szCs w:val="32"/>
        <w:lang w:eastAsia="fr-FR"/>
      </w:rPr>
    </w:pPr>
    <w:r w:rsidRPr="00AA0824">
      <w:rPr>
        <w:rFonts w:ascii="Tahoma" w:hAnsi="Tahoma" w:cs="Tahoma"/>
        <w:b/>
        <w:spacing w:val="0"/>
        <w:sz w:val="32"/>
        <w:szCs w:val="32"/>
        <w:lang w:eastAsia="fr-FR"/>
      </w:rPr>
      <w:t>Les différents publics</w:t>
    </w:r>
    <w:r w:rsidRPr="00AA0824">
      <w:rPr>
        <w:rFonts w:ascii="Tahoma" w:hAnsi="Tahoma" w:cs="Tahoma"/>
        <w:b/>
        <w:spacing w:val="0"/>
        <w:sz w:val="32"/>
        <w:szCs w:val="32"/>
        <w:lang w:eastAsia="fr-FR"/>
      </w:rPr>
      <w:tab/>
    </w:r>
    <w:r>
      <w:rPr>
        <w:rFonts w:ascii="Tahoma" w:hAnsi="Tahoma" w:cs="Tahoma"/>
        <w:b/>
        <w:color w:val="89BA17"/>
        <w:spacing w:val="0"/>
        <w:sz w:val="32"/>
        <w:szCs w:val="32"/>
        <w:lang w:eastAsia="fr-FR"/>
      </w:rPr>
      <w:t xml:space="preserve">Fiche </w:t>
    </w:r>
    <w:r w:rsidR="00966A40">
      <w:rPr>
        <w:rFonts w:ascii="Tahoma" w:hAnsi="Tahoma" w:cs="Tahoma"/>
        <w:b/>
        <w:color w:val="89BA17"/>
        <w:spacing w:val="0"/>
        <w:sz w:val="32"/>
        <w:szCs w:val="32"/>
        <w:lang w:eastAsia="fr-FR"/>
      </w:rPr>
      <w:t>d’i</w:t>
    </w:r>
    <w:r>
      <w:rPr>
        <w:rFonts w:ascii="Tahoma" w:hAnsi="Tahoma" w:cs="Tahoma"/>
        <w:b/>
        <w:color w:val="89BA17"/>
        <w:spacing w:val="0"/>
        <w:sz w:val="32"/>
        <w:szCs w:val="32"/>
        <w:lang w:eastAsia="fr-FR"/>
      </w:rPr>
      <w:t>nformation</w:t>
    </w:r>
  </w:p>
  <w:p w:rsidR="00AA0824" w:rsidRPr="00AA0824" w:rsidRDefault="00AA0824" w:rsidP="00AA0824">
    <w:pPr>
      <w:tabs>
        <w:tab w:val="left" w:pos="980"/>
      </w:tabs>
      <w:spacing w:line="276" w:lineRule="auto"/>
      <w:rPr>
        <w:rFonts w:ascii="Tahoma" w:hAnsi="Tahoma" w:cs="Tahoma"/>
        <w:spacing w:val="0"/>
        <w:sz w:val="36"/>
        <w:lang w:eastAsia="fr-FR"/>
      </w:rPr>
    </w:pPr>
    <w:r>
      <w:rPr>
        <w:rFonts w:ascii="Tahoma" w:hAnsi="Tahoma" w:cs="Tahoma"/>
        <w:noProof/>
        <w:spacing w:val="0"/>
        <w:sz w:val="36"/>
        <w:lang w:eastAsia="fr-FR"/>
      </w:rPr>
      <mc:AlternateContent>
        <mc:Choice Requires="wps">
          <w:drawing>
            <wp:anchor distT="0" distB="0" distL="114300" distR="114300" simplePos="0" relativeHeight="251659264" behindDoc="0" locked="0" layoutInCell="1" allowOverlap="1" wp14:anchorId="71F22EF5" wp14:editId="73006988">
              <wp:simplePos x="0" y="0"/>
              <wp:positionH relativeFrom="margin">
                <wp:posOffset>-966470</wp:posOffset>
              </wp:positionH>
              <wp:positionV relativeFrom="paragraph">
                <wp:posOffset>130811</wp:posOffset>
              </wp:positionV>
              <wp:extent cx="7776210" cy="495300"/>
              <wp:effectExtent l="0" t="0" r="15240" b="3810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6210" cy="495300"/>
                      </a:xfrm>
                      <a:prstGeom prst="rect">
                        <a:avLst/>
                      </a:prstGeom>
                      <a:solidFill>
                        <a:srgbClr val="89BA17"/>
                      </a:solidFill>
                      <a:ln>
                        <a:noFill/>
                      </a:ln>
                      <a:effectLst>
                        <a:outerShdw dist="28398" dir="3806097" algn="ctr" rotWithShape="0">
                          <a:srgbClr val="4E6128">
                            <a:alpha val="50000"/>
                          </a:srgbClr>
                        </a:outerShdw>
                      </a:effectLst>
                      <a:extLst>
                        <a:ext uri="{91240B29-F687-4F45-9708-019B960494DF}">
                          <a14:hiddenLine xmlns:a14="http://schemas.microsoft.com/office/drawing/2010/main" w="38100">
                            <a:solidFill>
                              <a:srgbClr val="F2F2F2"/>
                            </a:solidFill>
                            <a:miter lim="800000"/>
                            <a:headEnd/>
                            <a:tailEnd/>
                          </a14:hiddenLine>
                        </a:ext>
                      </a:extLst>
                    </wps:spPr>
                    <wps:txbx>
                      <w:txbxContent>
                        <w:p w:rsidR="00AA0824" w:rsidRPr="00C15D72" w:rsidRDefault="00A075A2" w:rsidP="00AA0824">
                          <w:pPr>
                            <w:pStyle w:val="Titrefondvert"/>
                            <w:spacing w:after="0"/>
                            <w:ind w:left="1418" w:right="1182"/>
                            <w:rPr>
                              <w:sz w:val="36"/>
                              <w:szCs w:val="36"/>
                            </w:rPr>
                          </w:pPr>
                          <w:r>
                            <w:rPr>
                              <w:sz w:val="36"/>
                              <w:szCs w:val="36"/>
                            </w:rPr>
                            <w:t>La personne malade</w:t>
                          </w:r>
                          <w:r w:rsidR="00AA0824">
                            <w:rPr>
                              <w:sz w:val="36"/>
                              <w:szCs w:val="36"/>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7" type="#_x0000_t202" style="position:absolute;margin-left:-76.1pt;margin-top:10.3pt;width:612.3pt;height:3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" fillcolor="#89ba17" stroked="f" strokecolor="#f2f2f2" strokeweight="3pt">
              <v:shadow on="t" color="#4e6128" opacity=".5" offset="1pt"/>
              <v:textbox>
                <w:txbxContent>
                  <w:p w:rsidR="00AA0824" w:rsidRPr="00C15D72" w:rsidRDefault="00A075A2" w:rsidP="00AA0824">
                    <w:pPr>
                      <w:pStyle w:val="Titrefondvert"/>
                      <w:spacing w:after="0"/>
                      <w:ind w:left="1418" w:right="1182"/>
                      <w:rPr>
                        <w:sz w:val="36"/>
                        <w:szCs w:val="36"/>
                      </w:rPr>
                    </w:pPr>
                    <w:r>
                      <w:rPr>
                        <w:sz w:val="36"/>
                        <w:szCs w:val="36"/>
                      </w:rPr>
                      <w:t>La personne malade</w:t>
                    </w:r>
                    <w:r w:rsidR="00AA0824">
                      <w:rPr>
                        <w:sz w:val="36"/>
                        <w:szCs w:val="36"/>
                      </w:rPr>
                      <w:t xml:space="preserve"> </w:t>
                    </w:r>
                  </w:p>
                </w:txbxContent>
              </v:textbox>
              <w10:wrap anchorx="margin"/>
            </v:shape>
          </w:pict>
        </mc:Fallback>
      </mc:AlternateContent>
    </w:r>
  </w:p>
  <w:p w:rsidR="00AA0824" w:rsidRPr="00AA0824" w:rsidRDefault="00AA0824" w:rsidP="00AA0824">
    <w:pPr>
      <w:tabs>
        <w:tab w:val="left" w:pos="980"/>
      </w:tabs>
      <w:spacing w:line="276" w:lineRule="auto"/>
      <w:rPr>
        <w:rFonts w:ascii="Tahoma" w:hAnsi="Tahoma" w:cs="Tahoma"/>
        <w:spacing w:val="0"/>
        <w:sz w:val="36"/>
        <w:lang w:eastAsia="fr-FR"/>
      </w:rPr>
    </w:pPr>
  </w:p>
  <w:p w:rsidR="00AA0824" w:rsidRDefault="00AA0824">
    <w:pPr>
      <w:pStyle w:val="En-tte"/>
    </w:pPr>
  </w:p>
  <w:p w:rsidR="00AA0824" w:rsidRPr="00AA0824" w:rsidRDefault="00AA0824">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BFF" w:rsidRPr="00AA0824" w:rsidRDefault="00F11BFF" w:rsidP="00F11BFF">
    <w:pPr>
      <w:tabs>
        <w:tab w:val="right" w:pos="8364"/>
      </w:tabs>
      <w:spacing w:line="276" w:lineRule="auto"/>
      <w:rPr>
        <w:rFonts w:ascii="Tahoma" w:hAnsi="Tahoma" w:cs="Tahoma"/>
        <w:caps/>
        <w:noProof/>
        <w:spacing w:val="0"/>
        <w:sz w:val="18"/>
        <w:szCs w:val="18"/>
        <w:lang w:eastAsia="fr-FR"/>
      </w:rPr>
    </w:pPr>
    <w:r w:rsidRPr="00F11BFF">
      <w:rPr>
        <w:rFonts w:ascii="Tahoma" w:hAnsi="Tahoma" w:cs="Tahoma"/>
        <w:i/>
        <w:caps/>
        <w:noProof/>
        <w:color w:val="FF0000"/>
        <w:spacing w:val="0"/>
        <w:sz w:val="18"/>
        <w:szCs w:val="18"/>
        <w:lang w:eastAsia="fr-FR"/>
      </w:rPr>
      <w:drawing>
        <wp:anchor distT="0" distB="0" distL="114300" distR="114300" simplePos="0" relativeHeight="251663360" behindDoc="0" locked="0" layoutInCell="1" allowOverlap="1" wp14:anchorId="7B870644" wp14:editId="06085D69">
          <wp:simplePos x="0" y="0"/>
          <wp:positionH relativeFrom="column">
            <wp:posOffset>5548630</wp:posOffset>
          </wp:positionH>
          <wp:positionV relativeFrom="paragraph">
            <wp:posOffset>-511810</wp:posOffset>
          </wp:positionV>
          <wp:extent cx="1035685" cy="1035685"/>
          <wp:effectExtent l="0" t="0" r="0" b="0"/>
          <wp:wrapNone/>
          <wp:docPr id="11" name="Image 11" descr="Logo_Afpa-V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Afpa-Ve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5685" cy="10356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11BFF">
      <w:rPr>
        <w:rFonts w:ascii="Tahoma" w:hAnsi="Tahoma" w:cs="Tahoma"/>
        <w:caps/>
        <w:noProof/>
        <w:spacing w:val="0"/>
        <w:sz w:val="18"/>
        <w:szCs w:val="18"/>
        <w:lang w:eastAsia="fr-FR"/>
      </w:rPr>
      <w:t>Identifier les publics des différents secteurs, leurs problematiques, besoins, attentes et exigences</w:t>
    </w:r>
  </w:p>
  <w:p w:rsidR="00F11BFF" w:rsidRPr="00AA0824" w:rsidRDefault="00F11BFF" w:rsidP="00F11BFF">
    <w:pPr>
      <w:tabs>
        <w:tab w:val="left" w:pos="6096"/>
      </w:tabs>
      <w:spacing w:line="276" w:lineRule="auto"/>
      <w:rPr>
        <w:rFonts w:ascii="Tahoma" w:hAnsi="Tahoma" w:cs="Tahoma"/>
        <w:spacing w:val="0"/>
        <w:sz w:val="22"/>
        <w:szCs w:val="22"/>
        <w:lang w:eastAsia="fr-FR"/>
      </w:rPr>
    </w:pPr>
    <w:r w:rsidRPr="00AA0824">
      <w:rPr>
        <w:rFonts w:ascii="Tahoma" w:hAnsi="Tahoma" w:cs="Tahoma"/>
        <w:b/>
        <w:spacing w:val="0"/>
        <w:sz w:val="22"/>
        <w:szCs w:val="22"/>
        <w:lang w:eastAsia="fr-FR"/>
      </w:rPr>
      <w:t>Les différents publics</w:t>
    </w:r>
    <w:r w:rsidRPr="00AA0824">
      <w:rPr>
        <w:rFonts w:ascii="Tahoma" w:hAnsi="Tahoma" w:cs="Tahoma"/>
        <w:b/>
        <w:spacing w:val="0"/>
        <w:sz w:val="22"/>
        <w:szCs w:val="22"/>
        <w:lang w:eastAsia="fr-FR"/>
      </w:rPr>
      <w:tab/>
    </w:r>
    <w:r w:rsidRPr="00F11BFF">
      <w:rPr>
        <w:rFonts w:ascii="Tahoma" w:hAnsi="Tahoma" w:cs="Tahoma"/>
        <w:b/>
        <w:color w:val="89BA17"/>
        <w:spacing w:val="0"/>
        <w:sz w:val="22"/>
        <w:szCs w:val="22"/>
        <w:lang w:eastAsia="fr-FR"/>
      </w:rPr>
      <w:t>Fiche Information</w:t>
    </w:r>
  </w:p>
  <w:p w:rsidR="00F11BFF" w:rsidRPr="00AA0824" w:rsidRDefault="00F11BFF" w:rsidP="00F11BFF">
    <w:pPr>
      <w:tabs>
        <w:tab w:val="left" w:pos="980"/>
      </w:tabs>
      <w:spacing w:line="276" w:lineRule="auto"/>
      <w:rPr>
        <w:rFonts w:ascii="Tahoma" w:hAnsi="Tahoma" w:cs="Tahoma"/>
        <w:spacing w:val="0"/>
        <w:sz w:val="36"/>
        <w:lang w:eastAsia="fr-FR"/>
      </w:rPr>
    </w:pPr>
    <w:r>
      <w:rPr>
        <w:rFonts w:ascii="Tahoma" w:hAnsi="Tahoma" w:cs="Tahoma"/>
        <w:noProof/>
        <w:spacing w:val="0"/>
        <w:sz w:val="36"/>
        <w:lang w:eastAsia="fr-FR"/>
      </w:rPr>
      <mc:AlternateContent>
        <mc:Choice Requires="wps">
          <w:drawing>
            <wp:anchor distT="0" distB="0" distL="114300" distR="114300" simplePos="0" relativeHeight="251662336" behindDoc="0" locked="0" layoutInCell="1" allowOverlap="1" wp14:anchorId="09F43E9E" wp14:editId="7A12F316">
              <wp:simplePos x="0" y="0"/>
              <wp:positionH relativeFrom="margin">
                <wp:posOffset>-966470</wp:posOffset>
              </wp:positionH>
              <wp:positionV relativeFrom="paragraph">
                <wp:posOffset>130811</wp:posOffset>
              </wp:positionV>
              <wp:extent cx="7776210" cy="495300"/>
              <wp:effectExtent l="0" t="0" r="15240" b="38100"/>
              <wp:wrapNone/>
              <wp:docPr id="10" name="Zone de text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6210" cy="495300"/>
                      </a:xfrm>
                      <a:prstGeom prst="rect">
                        <a:avLst/>
                      </a:prstGeom>
                      <a:solidFill>
                        <a:srgbClr val="89BA17"/>
                      </a:solidFill>
                      <a:ln>
                        <a:noFill/>
                      </a:ln>
                      <a:effectLst>
                        <a:outerShdw dist="28398" dir="3806097" algn="ctr" rotWithShape="0">
                          <a:srgbClr val="4E6128">
                            <a:alpha val="50000"/>
                          </a:srgbClr>
                        </a:outerShdw>
                      </a:effectLst>
                      <a:extLst>
                        <a:ext uri="{91240B29-F687-4F45-9708-019B960494DF}">
                          <a14:hiddenLine xmlns:a14="http://schemas.microsoft.com/office/drawing/2010/main" w="38100">
                            <a:solidFill>
                              <a:srgbClr val="F2F2F2"/>
                            </a:solidFill>
                            <a:miter lim="800000"/>
                            <a:headEnd/>
                            <a:tailEnd/>
                          </a14:hiddenLine>
                        </a:ext>
                      </a:extLst>
                    </wps:spPr>
                    <wps:txbx>
                      <w:txbxContent>
                        <w:p w:rsidR="00F11BFF" w:rsidRPr="00F11BFF" w:rsidRDefault="00F11BFF" w:rsidP="00F11BFF">
                          <w:pPr>
                            <w:pStyle w:val="Titrefondvert"/>
                            <w:spacing w:after="0"/>
                            <w:ind w:left="1418" w:right="1182"/>
                            <w:rPr>
                              <w:sz w:val="28"/>
                              <w:szCs w:val="28"/>
                            </w:rPr>
                          </w:pPr>
                          <w:r w:rsidRPr="00F11BFF">
                            <w:rPr>
                              <w:sz w:val="28"/>
                              <w:szCs w:val="28"/>
                            </w:rPr>
                            <w:t xml:space="preserve">L’accueil des publics en difficulté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0" o:spid="_x0000_s1028" type="#_x0000_t202" style="position:absolute;margin-left:-76.1pt;margin-top:10.3pt;width:612.3pt;height:39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" fillcolor="#89ba17" stroked="f" strokecolor="#f2f2f2" strokeweight="3pt">
              <v:shadow on="t" color="#4e6128" opacity=".5" offset="1pt"/>
              <v:textbox>
                <w:txbxContent>
                  <w:p w:rsidR="00F11BFF" w:rsidRPr="00F11BFF" w:rsidRDefault="00F11BFF" w:rsidP="00F11BFF">
                    <w:pPr>
                      <w:pStyle w:val="Titrefondvert"/>
                      <w:spacing w:after="0"/>
                      <w:ind w:left="1418" w:right="1182"/>
                      <w:rPr>
                        <w:sz w:val="28"/>
                        <w:szCs w:val="28"/>
                      </w:rPr>
                    </w:pPr>
                    <w:r w:rsidRPr="00F11BFF">
                      <w:rPr>
                        <w:sz w:val="28"/>
                        <w:szCs w:val="28"/>
                      </w:rPr>
                      <w:t xml:space="preserve">L’accueil des publics en difficulté </w:t>
                    </w:r>
                  </w:p>
                </w:txbxContent>
              </v:textbox>
              <w10:wrap anchorx="margin"/>
            </v:shape>
          </w:pict>
        </mc:Fallback>
      </mc:AlternateContent>
    </w:r>
  </w:p>
  <w:p w:rsidR="00F11BFF" w:rsidRPr="00AA0824" w:rsidRDefault="00F11BFF" w:rsidP="00F11BFF">
    <w:pPr>
      <w:tabs>
        <w:tab w:val="left" w:pos="980"/>
      </w:tabs>
      <w:spacing w:line="276" w:lineRule="auto"/>
      <w:rPr>
        <w:rFonts w:ascii="Tahoma" w:hAnsi="Tahoma" w:cs="Tahoma"/>
        <w:spacing w:val="0"/>
        <w:sz w:val="36"/>
        <w:lang w:eastAsia="fr-FR"/>
      </w:rPr>
    </w:pPr>
  </w:p>
  <w:p w:rsidR="00F11BFF" w:rsidRDefault="00F11BF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05pt;height:7.95pt" o:bullet="t">
        <v:imagedata r:id="rId1" o:title=""/>
      </v:shape>
    </w:pict>
  </w:numPicBullet>
  <w:abstractNum w:abstractNumId="0">
    <w:nsid w:val="08710157"/>
    <w:multiLevelType w:val="hybridMultilevel"/>
    <w:tmpl w:val="4392B5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C2F24C1"/>
    <w:multiLevelType w:val="hybridMultilevel"/>
    <w:tmpl w:val="006A59F2"/>
    <w:lvl w:ilvl="0" w:tplc="26AE5BBC">
      <w:start w:val="1"/>
      <w:numFmt w:val="bullet"/>
      <w:pStyle w:val="SOUS-TITREflcheverte"/>
      <w:lvlText w:val=""/>
      <w:lvlPicBulletId w:val="0"/>
      <w:lvlJc w:val="left"/>
      <w:pPr>
        <w:tabs>
          <w:tab w:val="num" w:pos="720"/>
        </w:tabs>
        <w:ind w:left="720" w:hanging="360"/>
      </w:pPr>
      <w:rPr>
        <w:rFonts w:ascii="Symbol" w:hAnsi="Symbol" w:hint="default"/>
      </w:rPr>
    </w:lvl>
    <w:lvl w:ilvl="1" w:tplc="20166296" w:tentative="1">
      <w:start w:val="1"/>
      <w:numFmt w:val="bullet"/>
      <w:lvlText w:val=""/>
      <w:lvlJc w:val="left"/>
      <w:pPr>
        <w:tabs>
          <w:tab w:val="num" w:pos="1440"/>
        </w:tabs>
        <w:ind w:left="1440" w:hanging="360"/>
      </w:pPr>
      <w:rPr>
        <w:rFonts w:ascii="Symbol" w:hAnsi="Symbol" w:hint="default"/>
      </w:rPr>
    </w:lvl>
    <w:lvl w:ilvl="2" w:tplc="77740424" w:tentative="1">
      <w:start w:val="1"/>
      <w:numFmt w:val="bullet"/>
      <w:lvlText w:val=""/>
      <w:lvlJc w:val="left"/>
      <w:pPr>
        <w:tabs>
          <w:tab w:val="num" w:pos="2160"/>
        </w:tabs>
        <w:ind w:left="2160" w:hanging="360"/>
      </w:pPr>
      <w:rPr>
        <w:rFonts w:ascii="Symbol" w:hAnsi="Symbol" w:hint="default"/>
      </w:rPr>
    </w:lvl>
    <w:lvl w:ilvl="3" w:tplc="16AE5F6E" w:tentative="1">
      <w:start w:val="1"/>
      <w:numFmt w:val="bullet"/>
      <w:lvlText w:val=""/>
      <w:lvlJc w:val="left"/>
      <w:pPr>
        <w:tabs>
          <w:tab w:val="num" w:pos="2880"/>
        </w:tabs>
        <w:ind w:left="2880" w:hanging="360"/>
      </w:pPr>
      <w:rPr>
        <w:rFonts w:ascii="Symbol" w:hAnsi="Symbol" w:hint="default"/>
      </w:rPr>
    </w:lvl>
    <w:lvl w:ilvl="4" w:tplc="8A94E63E" w:tentative="1">
      <w:start w:val="1"/>
      <w:numFmt w:val="bullet"/>
      <w:lvlText w:val=""/>
      <w:lvlJc w:val="left"/>
      <w:pPr>
        <w:tabs>
          <w:tab w:val="num" w:pos="3600"/>
        </w:tabs>
        <w:ind w:left="3600" w:hanging="360"/>
      </w:pPr>
      <w:rPr>
        <w:rFonts w:ascii="Symbol" w:hAnsi="Symbol" w:hint="default"/>
      </w:rPr>
    </w:lvl>
    <w:lvl w:ilvl="5" w:tplc="923EE788" w:tentative="1">
      <w:start w:val="1"/>
      <w:numFmt w:val="bullet"/>
      <w:lvlText w:val=""/>
      <w:lvlJc w:val="left"/>
      <w:pPr>
        <w:tabs>
          <w:tab w:val="num" w:pos="4320"/>
        </w:tabs>
        <w:ind w:left="4320" w:hanging="360"/>
      </w:pPr>
      <w:rPr>
        <w:rFonts w:ascii="Symbol" w:hAnsi="Symbol" w:hint="default"/>
      </w:rPr>
    </w:lvl>
    <w:lvl w:ilvl="6" w:tplc="F9C6C1F0" w:tentative="1">
      <w:start w:val="1"/>
      <w:numFmt w:val="bullet"/>
      <w:lvlText w:val=""/>
      <w:lvlJc w:val="left"/>
      <w:pPr>
        <w:tabs>
          <w:tab w:val="num" w:pos="5040"/>
        </w:tabs>
        <w:ind w:left="5040" w:hanging="360"/>
      </w:pPr>
      <w:rPr>
        <w:rFonts w:ascii="Symbol" w:hAnsi="Symbol" w:hint="default"/>
      </w:rPr>
    </w:lvl>
    <w:lvl w:ilvl="7" w:tplc="86D06E26" w:tentative="1">
      <w:start w:val="1"/>
      <w:numFmt w:val="bullet"/>
      <w:lvlText w:val=""/>
      <w:lvlJc w:val="left"/>
      <w:pPr>
        <w:tabs>
          <w:tab w:val="num" w:pos="5760"/>
        </w:tabs>
        <w:ind w:left="5760" w:hanging="360"/>
      </w:pPr>
      <w:rPr>
        <w:rFonts w:ascii="Symbol" w:hAnsi="Symbol" w:hint="default"/>
      </w:rPr>
    </w:lvl>
    <w:lvl w:ilvl="8" w:tplc="3A16DF06" w:tentative="1">
      <w:start w:val="1"/>
      <w:numFmt w:val="bullet"/>
      <w:lvlText w:val=""/>
      <w:lvlJc w:val="left"/>
      <w:pPr>
        <w:tabs>
          <w:tab w:val="num" w:pos="6480"/>
        </w:tabs>
        <w:ind w:left="6480" w:hanging="360"/>
      </w:pPr>
      <w:rPr>
        <w:rFonts w:ascii="Symbol" w:hAnsi="Symbol" w:hint="default"/>
      </w:rPr>
    </w:lvl>
  </w:abstractNum>
  <w:abstractNum w:abstractNumId="2">
    <w:nsid w:val="11757455"/>
    <w:multiLevelType w:val="hybridMultilevel"/>
    <w:tmpl w:val="5672B714"/>
    <w:lvl w:ilvl="0" w:tplc="3D509244">
      <w:start w:val="1"/>
      <w:numFmt w:val="bullet"/>
      <w:lvlText w:val=""/>
      <w:lvlPicBulletId w:val="0"/>
      <w:lvlJc w:val="left"/>
      <w:pPr>
        <w:ind w:left="360" w:hanging="360"/>
      </w:pPr>
      <w:rPr>
        <w:rFonts w:ascii="Symbol" w:hAnsi="Symbol" w:hint="default"/>
        <w:sz w:val="18"/>
        <w:szCs w:val="18"/>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210612E1"/>
    <w:multiLevelType w:val="hybridMultilevel"/>
    <w:tmpl w:val="E3D62C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2E609C5"/>
    <w:multiLevelType w:val="hybridMultilevel"/>
    <w:tmpl w:val="04D24B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4233217"/>
    <w:multiLevelType w:val="hybridMultilevel"/>
    <w:tmpl w:val="B5AE56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8057EB4"/>
    <w:multiLevelType w:val="hybridMultilevel"/>
    <w:tmpl w:val="745E94F6"/>
    <w:lvl w:ilvl="0" w:tplc="A43292C8">
      <w:start w:val="6"/>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586907B7"/>
    <w:multiLevelType w:val="hybridMultilevel"/>
    <w:tmpl w:val="54A0F6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9AE0DDF"/>
    <w:multiLevelType w:val="hybridMultilevel"/>
    <w:tmpl w:val="C85629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CEA7BEB"/>
    <w:multiLevelType w:val="hybridMultilevel"/>
    <w:tmpl w:val="478421CE"/>
    <w:lvl w:ilvl="0" w:tplc="3D509244">
      <w:start w:val="1"/>
      <w:numFmt w:val="bullet"/>
      <w:lvlText w:val=""/>
      <w:lvlPicBulletId w:val="0"/>
      <w:lvlJc w:val="left"/>
      <w:pPr>
        <w:tabs>
          <w:tab w:val="num" w:pos="720"/>
        </w:tabs>
        <w:ind w:left="720" w:hanging="360"/>
      </w:pPr>
      <w:rPr>
        <w:rFonts w:ascii="Symbol" w:hAnsi="Symbol" w:hint="default"/>
        <w:sz w:val="18"/>
        <w:szCs w:val="18"/>
      </w:rPr>
    </w:lvl>
    <w:lvl w:ilvl="1" w:tplc="7ABE4ECE" w:tentative="1">
      <w:start w:val="1"/>
      <w:numFmt w:val="bullet"/>
      <w:lvlText w:val=""/>
      <w:lvlJc w:val="left"/>
      <w:pPr>
        <w:tabs>
          <w:tab w:val="num" w:pos="1440"/>
        </w:tabs>
        <w:ind w:left="1440" w:hanging="360"/>
      </w:pPr>
      <w:rPr>
        <w:rFonts w:ascii="Symbol" w:hAnsi="Symbol" w:hint="default"/>
      </w:rPr>
    </w:lvl>
    <w:lvl w:ilvl="2" w:tplc="B44EA1F6" w:tentative="1">
      <w:start w:val="1"/>
      <w:numFmt w:val="bullet"/>
      <w:lvlText w:val=""/>
      <w:lvlJc w:val="left"/>
      <w:pPr>
        <w:tabs>
          <w:tab w:val="num" w:pos="2160"/>
        </w:tabs>
        <w:ind w:left="2160" w:hanging="360"/>
      </w:pPr>
      <w:rPr>
        <w:rFonts w:ascii="Symbol" w:hAnsi="Symbol" w:hint="default"/>
      </w:rPr>
    </w:lvl>
    <w:lvl w:ilvl="3" w:tplc="EC48405A" w:tentative="1">
      <w:start w:val="1"/>
      <w:numFmt w:val="bullet"/>
      <w:lvlText w:val=""/>
      <w:lvlJc w:val="left"/>
      <w:pPr>
        <w:tabs>
          <w:tab w:val="num" w:pos="2880"/>
        </w:tabs>
        <w:ind w:left="2880" w:hanging="360"/>
      </w:pPr>
      <w:rPr>
        <w:rFonts w:ascii="Symbol" w:hAnsi="Symbol" w:hint="default"/>
      </w:rPr>
    </w:lvl>
    <w:lvl w:ilvl="4" w:tplc="357E6AD2" w:tentative="1">
      <w:start w:val="1"/>
      <w:numFmt w:val="bullet"/>
      <w:lvlText w:val=""/>
      <w:lvlJc w:val="left"/>
      <w:pPr>
        <w:tabs>
          <w:tab w:val="num" w:pos="3600"/>
        </w:tabs>
        <w:ind w:left="3600" w:hanging="360"/>
      </w:pPr>
      <w:rPr>
        <w:rFonts w:ascii="Symbol" w:hAnsi="Symbol" w:hint="default"/>
      </w:rPr>
    </w:lvl>
    <w:lvl w:ilvl="5" w:tplc="879E5B00" w:tentative="1">
      <w:start w:val="1"/>
      <w:numFmt w:val="bullet"/>
      <w:lvlText w:val=""/>
      <w:lvlJc w:val="left"/>
      <w:pPr>
        <w:tabs>
          <w:tab w:val="num" w:pos="4320"/>
        </w:tabs>
        <w:ind w:left="4320" w:hanging="360"/>
      </w:pPr>
      <w:rPr>
        <w:rFonts w:ascii="Symbol" w:hAnsi="Symbol" w:hint="default"/>
      </w:rPr>
    </w:lvl>
    <w:lvl w:ilvl="6" w:tplc="8CC6314C" w:tentative="1">
      <w:start w:val="1"/>
      <w:numFmt w:val="bullet"/>
      <w:lvlText w:val=""/>
      <w:lvlJc w:val="left"/>
      <w:pPr>
        <w:tabs>
          <w:tab w:val="num" w:pos="5040"/>
        </w:tabs>
        <w:ind w:left="5040" w:hanging="360"/>
      </w:pPr>
      <w:rPr>
        <w:rFonts w:ascii="Symbol" w:hAnsi="Symbol" w:hint="default"/>
      </w:rPr>
    </w:lvl>
    <w:lvl w:ilvl="7" w:tplc="B290E362" w:tentative="1">
      <w:start w:val="1"/>
      <w:numFmt w:val="bullet"/>
      <w:lvlText w:val=""/>
      <w:lvlJc w:val="left"/>
      <w:pPr>
        <w:tabs>
          <w:tab w:val="num" w:pos="5760"/>
        </w:tabs>
        <w:ind w:left="5760" w:hanging="360"/>
      </w:pPr>
      <w:rPr>
        <w:rFonts w:ascii="Symbol" w:hAnsi="Symbol" w:hint="default"/>
      </w:rPr>
    </w:lvl>
    <w:lvl w:ilvl="8" w:tplc="CA3E67D0"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8"/>
  </w:num>
  <w:num w:numId="3">
    <w:abstractNumId w:val="5"/>
  </w:num>
  <w:num w:numId="4">
    <w:abstractNumId w:val="3"/>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9"/>
  </w:num>
  <w:num w:numId="14">
    <w:abstractNumId w:val="4"/>
  </w:num>
  <w:num w:numId="15">
    <w:abstractNumId w:val="7"/>
  </w:num>
  <w:num w:numId="16">
    <w:abstractNumId w:val="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88C"/>
    <w:rsid w:val="00001A59"/>
    <w:rsid w:val="00057CC5"/>
    <w:rsid w:val="000A78F9"/>
    <w:rsid w:val="000C799E"/>
    <w:rsid w:val="000E0ACE"/>
    <w:rsid w:val="000E3618"/>
    <w:rsid w:val="00101A04"/>
    <w:rsid w:val="00113D9D"/>
    <w:rsid w:val="00125026"/>
    <w:rsid w:val="001574A0"/>
    <w:rsid w:val="00161D56"/>
    <w:rsid w:val="001B23FE"/>
    <w:rsid w:val="00261D4E"/>
    <w:rsid w:val="00275456"/>
    <w:rsid w:val="002B0194"/>
    <w:rsid w:val="002C4A3E"/>
    <w:rsid w:val="002F0923"/>
    <w:rsid w:val="002F388C"/>
    <w:rsid w:val="00331353"/>
    <w:rsid w:val="00370DDE"/>
    <w:rsid w:val="003B0B37"/>
    <w:rsid w:val="00474888"/>
    <w:rsid w:val="00480468"/>
    <w:rsid w:val="00493DD4"/>
    <w:rsid w:val="004E00C5"/>
    <w:rsid w:val="005046A6"/>
    <w:rsid w:val="00530102"/>
    <w:rsid w:val="00554E65"/>
    <w:rsid w:val="00587BF8"/>
    <w:rsid w:val="005919CF"/>
    <w:rsid w:val="005B7524"/>
    <w:rsid w:val="005C2FB3"/>
    <w:rsid w:val="005E3B89"/>
    <w:rsid w:val="006448A4"/>
    <w:rsid w:val="006706DF"/>
    <w:rsid w:val="00690FB8"/>
    <w:rsid w:val="006938A5"/>
    <w:rsid w:val="00693E31"/>
    <w:rsid w:val="006B716E"/>
    <w:rsid w:val="006C1BB6"/>
    <w:rsid w:val="006C6B2D"/>
    <w:rsid w:val="006F319C"/>
    <w:rsid w:val="00707093"/>
    <w:rsid w:val="00707C89"/>
    <w:rsid w:val="007656EE"/>
    <w:rsid w:val="00797D5E"/>
    <w:rsid w:val="007C1FA2"/>
    <w:rsid w:val="007E1CC0"/>
    <w:rsid w:val="007E2012"/>
    <w:rsid w:val="007E799E"/>
    <w:rsid w:val="008333B3"/>
    <w:rsid w:val="00857E70"/>
    <w:rsid w:val="008830D2"/>
    <w:rsid w:val="008B227D"/>
    <w:rsid w:val="008B7888"/>
    <w:rsid w:val="008E1CBC"/>
    <w:rsid w:val="008F7958"/>
    <w:rsid w:val="00911FD5"/>
    <w:rsid w:val="00934B6B"/>
    <w:rsid w:val="00947E3D"/>
    <w:rsid w:val="00966A40"/>
    <w:rsid w:val="009B3DF9"/>
    <w:rsid w:val="009D48EB"/>
    <w:rsid w:val="00A075A2"/>
    <w:rsid w:val="00A42CF6"/>
    <w:rsid w:val="00AA0824"/>
    <w:rsid w:val="00AA1C79"/>
    <w:rsid w:val="00AF1BFF"/>
    <w:rsid w:val="00AF4676"/>
    <w:rsid w:val="00AF7F31"/>
    <w:rsid w:val="00B22526"/>
    <w:rsid w:val="00B27FA5"/>
    <w:rsid w:val="00B31E5B"/>
    <w:rsid w:val="00B43576"/>
    <w:rsid w:val="00B62FCE"/>
    <w:rsid w:val="00B632CF"/>
    <w:rsid w:val="00B93CCB"/>
    <w:rsid w:val="00BD7100"/>
    <w:rsid w:val="00BE132C"/>
    <w:rsid w:val="00C50BDB"/>
    <w:rsid w:val="00C915E0"/>
    <w:rsid w:val="00C9751C"/>
    <w:rsid w:val="00CA4903"/>
    <w:rsid w:val="00CB2365"/>
    <w:rsid w:val="00CF5534"/>
    <w:rsid w:val="00D440CA"/>
    <w:rsid w:val="00D504CF"/>
    <w:rsid w:val="00D533D1"/>
    <w:rsid w:val="00D76646"/>
    <w:rsid w:val="00D91E88"/>
    <w:rsid w:val="00D94654"/>
    <w:rsid w:val="00E0592F"/>
    <w:rsid w:val="00E25588"/>
    <w:rsid w:val="00E2604F"/>
    <w:rsid w:val="00E26627"/>
    <w:rsid w:val="00ED4646"/>
    <w:rsid w:val="00EF3B9B"/>
    <w:rsid w:val="00F005CD"/>
    <w:rsid w:val="00F01018"/>
    <w:rsid w:val="00F11BFF"/>
    <w:rsid w:val="00F37729"/>
    <w:rsid w:val="00F81544"/>
    <w:rsid w:val="00F85C2A"/>
    <w:rsid w:val="00FC476C"/>
    <w:rsid w:val="00FE2D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8F9"/>
    <w:rPr>
      <w:spacing w:val="20"/>
      <w:sz w:val="24"/>
      <w:szCs w:val="24"/>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A0824"/>
    <w:pPr>
      <w:tabs>
        <w:tab w:val="center" w:pos="4536"/>
        <w:tab w:val="right" w:pos="9072"/>
      </w:tabs>
    </w:pPr>
  </w:style>
  <w:style w:type="character" w:customStyle="1" w:styleId="En-tteCar">
    <w:name w:val="En-tête Car"/>
    <w:basedOn w:val="Policepardfaut"/>
    <w:link w:val="En-tte"/>
    <w:uiPriority w:val="99"/>
    <w:rsid w:val="00AA0824"/>
    <w:rPr>
      <w:spacing w:val="20"/>
      <w:sz w:val="24"/>
      <w:szCs w:val="24"/>
      <w:lang w:eastAsia="en-US"/>
    </w:rPr>
  </w:style>
  <w:style w:type="paragraph" w:styleId="Pieddepage">
    <w:name w:val="footer"/>
    <w:basedOn w:val="Normal"/>
    <w:link w:val="PieddepageCar"/>
    <w:uiPriority w:val="99"/>
    <w:unhideWhenUsed/>
    <w:rsid w:val="00AA0824"/>
    <w:pPr>
      <w:tabs>
        <w:tab w:val="center" w:pos="4536"/>
        <w:tab w:val="right" w:pos="9072"/>
      </w:tabs>
    </w:pPr>
  </w:style>
  <w:style w:type="character" w:customStyle="1" w:styleId="PieddepageCar">
    <w:name w:val="Pied de page Car"/>
    <w:basedOn w:val="Policepardfaut"/>
    <w:link w:val="Pieddepage"/>
    <w:uiPriority w:val="99"/>
    <w:rsid w:val="00AA0824"/>
    <w:rPr>
      <w:spacing w:val="20"/>
      <w:sz w:val="24"/>
      <w:szCs w:val="24"/>
      <w:lang w:eastAsia="en-US"/>
    </w:rPr>
  </w:style>
  <w:style w:type="paragraph" w:styleId="Textedebulles">
    <w:name w:val="Balloon Text"/>
    <w:basedOn w:val="Normal"/>
    <w:link w:val="TextedebullesCar"/>
    <w:uiPriority w:val="99"/>
    <w:semiHidden/>
    <w:unhideWhenUsed/>
    <w:rsid w:val="00AA0824"/>
    <w:rPr>
      <w:rFonts w:ascii="Tahoma" w:hAnsi="Tahoma" w:cs="Tahoma"/>
      <w:sz w:val="16"/>
      <w:szCs w:val="16"/>
    </w:rPr>
  </w:style>
  <w:style w:type="character" w:customStyle="1" w:styleId="TextedebullesCar">
    <w:name w:val="Texte de bulles Car"/>
    <w:basedOn w:val="Policepardfaut"/>
    <w:link w:val="Textedebulles"/>
    <w:uiPriority w:val="99"/>
    <w:semiHidden/>
    <w:rsid w:val="00AA0824"/>
    <w:rPr>
      <w:rFonts w:ascii="Tahoma" w:hAnsi="Tahoma" w:cs="Tahoma"/>
      <w:spacing w:val="20"/>
      <w:sz w:val="16"/>
      <w:szCs w:val="16"/>
      <w:lang w:eastAsia="en-US"/>
    </w:rPr>
  </w:style>
  <w:style w:type="paragraph" w:customStyle="1" w:styleId="PIED-DE-PAGE">
    <w:name w:val="PIED-DE-PAGE"/>
    <w:basedOn w:val="Normal"/>
    <w:next w:val="Normal"/>
    <w:qFormat/>
    <w:rsid w:val="00AA0824"/>
    <w:pPr>
      <w:tabs>
        <w:tab w:val="right" w:pos="9072"/>
      </w:tabs>
      <w:spacing w:after="200" w:line="276" w:lineRule="auto"/>
    </w:pPr>
    <w:rPr>
      <w:rFonts w:ascii="Calibri" w:eastAsia="Times New Roman" w:hAnsi="Calibri"/>
      <w:spacing w:val="0"/>
      <w:sz w:val="22"/>
      <w:szCs w:val="22"/>
    </w:rPr>
  </w:style>
  <w:style w:type="paragraph" w:customStyle="1" w:styleId="Titrefondvert">
    <w:name w:val="Titre [fond vert]"/>
    <w:qFormat/>
    <w:rsid w:val="00AA0824"/>
    <w:pPr>
      <w:spacing w:after="120"/>
    </w:pPr>
    <w:rPr>
      <w:rFonts w:ascii="Tahoma" w:eastAsia="Times New Roman" w:hAnsi="Tahoma" w:cs="Tahoma"/>
      <w:b/>
      <w:color w:val="FFFFFF"/>
      <w:sz w:val="60"/>
      <w:szCs w:val="60"/>
      <w:lang w:eastAsia="en-US"/>
    </w:rPr>
  </w:style>
  <w:style w:type="paragraph" w:customStyle="1" w:styleId="SOUS-TITREflcheverte">
    <w:name w:val="SOUS-TITRE [flèche verte]"/>
    <w:qFormat/>
    <w:rsid w:val="00AA0824"/>
    <w:pPr>
      <w:numPr>
        <w:numId w:val="5"/>
      </w:numPr>
      <w:spacing w:before="120" w:after="120"/>
    </w:pPr>
    <w:rPr>
      <w:rFonts w:ascii="Tahoma" w:eastAsia="Times New Roman" w:hAnsi="Tahoma" w:cs="Tahoma"/>
      <w:b/>
      <w:bCs/>
      <w:sz w:val="22"/>
      <w:szCs w:val="22"/>
      <w:lang w:eastAsia="en-US"/>
    </w:rPr>
  </w:style>
  <w:style w:type="paragraph" w:customStyle="1" w:styleId="TEXTECOURANT">
    <w:name w:val="TEXTE COURANT"/>
    <w:qFormat/>
    <w:rsid w:val="00F11BFF"/>
    <w:pPr>
      <w:spacing w:before="120" w:after="120"/>
      <w:ind w:left="425"/>
      <w:jc w:val="both"/>
    </w:pPr>
    <w:rPr>
      <w:rFonts w:ascii="Tahoma" w:eastAsia="Times New Roman" w:hAnsi="Tahoma" w:cs="Tahoma"/>
      <w:sz w:val="22"/>
      <w:szCs w:val="24"/>
      <w:lang w:eastAsia="en-US"/>
    </w:rPr>
  </w:style>
  <w:style w:type="paragraph" w:customStyle="1" w:styleId="Rfrenceweb">
    <w:name w:val="Référence web"/>
    <w:basedOn w:val="TEXTECOURANT"/>
    <w:qFormat/>
    <w:rsid w:val="00F11BFF"/>
    <w:rPr>
      <w:b/>
      <w:color w:val="9BBB59"/>
    </w:rPr>
  </w:style>
  <w:style w:type="paragraph" w:styleId="Paragraphedeliste">
    <w:name w:val="List Paragraph"/>
    <w:basedOn w:val="Normal"/>
    <w:uiPriority w:val="34"/>
    <w:qFormat/>
    <w:rsid w:val="008333B3"/>
    <w:pPr>
      <w:ind w:left="720"/>
      <w:contextualSpacing/>
    </w:pPr>
  </w:style>
  <w:style w:type="character" w:styleId="Marquedecommentaire">
    <w:name w:val="annotation reference"/>
    <w:basedOn w:val="Policepardfaut"/>
    <w:uiPriority w:val="99"/>
    <w:semiHidden/>
    <w:unhideWhenUsed/>
    <w:rsid w:val="00B22526"/>
    <w:rPr>
      <w:sz w:val="16"/>
      <w:szCs w:val="16"/>
    </w:rPr>
  </w:style>
  <w:style w:type="paragraph" w:styleId="Commentaire">
    <w:name w:val="annotation text"/>
    <w:basedOn w:val="Normal"/>
    <w:link w:val="CommentaireCar"/>
    <w:uiPriority w:val="99"/>
    <w:semiHidden/>
    <w:unhideWhenUsed/>
    <w:rsid w:val="00B22526"/>
    <w:rPr>
      <w:sz w:val="20"/>
      <w:szCs w:val="20"/>
    </w:rPr>
  </w:style>
  <w:style w:type="character" w:customStyle="1" w:styleId="CommentaireCar">
    <w:name w:val="Commentaire Car"/>
    <w:basedOn w:val="Policepardfaut"/>
    <w:link w:val="Commentaire"/>
    <w:uiPriority w:val="99"/>
    <w:semiHidden/>
    <w:rsid w:val="00B22526"/>
    <w:rPr>
      <w:spacing w:val="20"/>
      <w:lang w:eastAsia="en-US"/>
    </w:rPr>
  </w:style>
  <w:style w:type="paragraph" w:styleId="Objetducommentaire">
    <w:name w:val="annotation subject"/>
    <w:basedOn w:val="Commentaire"/>
    <w:next w:val="Commentaire"/>
    <w:link w:val="ObjetducommentaireCar"/>
    <w:uiPriority w:val="99"/>
    <w:semiHidden/>
    <w:unhideWhenUsed/>
    <w:rsid w:val="00B22526"/>
    <w:rPr>
      <w:b/>
      <w:bCs/>
    </w:rPr>
  </w:style>
  <w:style w:type="character" w:customStyle="1" w:styleId="ObjetducommentaireCar">
    <w:name w:val="Objet du commentaire Car"/>
    <w:basedOn w:val="CommentaireCar"/>
    <w:link w:val="Objetducommentaire"/>
    <w:uiPriority w:val="99"/>
    <w:semiHidden/>
    <w:rsid w:val="00B22526"/>
    <w:rPr>
      <w:b/>
      <w:bCs/>
      <w:spacing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8F9"/>
    <w:rPr>
      <w:spacing w:val="20"/>
      <w:sz w:val="24"/>
      <w:szCs w:val="24"/>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A0824"/>
    <w:pPr>
      <w:tabs>
        <w:tab w:val="center" w:pos="4536"/>
        <w:tab w:val="right" w:pos="9072"/>
      </w:tabs>
    </w:pPr>
  </w:style>
  <w:style w:type="character" w:customStyle="1" w:styleId="En-tteCar">
    <w:name w:val="En-tête Car"/>
    <w:basedOn w:val="Policepardfaut"/>
    <w:link w:val="En-tte"/>
    <w:uiPriority w:val="99"/>
    <w:rsid w:val="00AA0824"/>
    <w:rPr>
      <w:spacing w:val="20"/>
      <w:sz w:val="24"/>
      <w:szCs w:val="24"/>
      <w:lang w:eastAsia="en-US"/>
    </w:rPr>
  </w:style>
  <w:style w:type="paragraph" w:styleId="Pieddepage">
    <w:name w:val="footer"/>
    <w:basedOn w:val="Normal"/>
    <w:link w:val="PieddepageCar"/>
    <w:uiPriority w:val="99"/>
    <w:unhideWhenUsed/>
    <w:rsid w:val="00AA0824"/>
    <w:pPr>
      <w:tabs>
        <w:tab w:val="center" w:pos="4536"/>
        <w:tab w:val="right" w:pos="9072"/>
      </w:tabs>
    </w:pPr>
  </w:style>
  <w:style w:type="character" w:customStyle="1" w:styleId="PieddepageCar">
    <w:name w:val="Pied de page Car"/>
    <w:basedOn w:val="Policepardfaut"/>
    <w:link w:val="Pieddepage"/>
    <w:uiPriority w:val="99"/>
    <w:rsid w:val="00AA0824"/>
    <w:rPr>
      <w:spacing w:val="20"/>
      <w:sz w:val="24"/>
      <w:szCs w:val="24"/>
      <w:lang w:eastAsia="en-US"/>
    </w:rPr>
  </w:style>
  <w:style w:type="paragraph" w:styleId="Textedebulles">
    <w:name w:val="Balloon Text"/>
    <w:basedOn w:val="Normal"/>
    <w:link w:val="TextedebullesCar"/>
    <w:uiPriority w:val="99"/>
    <w:semiHidden/>
    <w:unhideWhenUsed/>
    <w:rsid w:val="00AA0824"/>
    <w:rPr>
      <w:rFonts w:ascii="Tahoma" w:hAnsi="Tahoma" w:cs="Tahoma"/>
      <w:sz w:val="16"/>
      <w:szCs w:val="16"/>
    </w:rPr>
  </w:style>
  <w:style w:type="character" w:customStyle="1" w:styleId="TextedebullesCar">
    <w:name w:val="Texte de bulles Car"/>
    <w:basedOn w:val="Policepardfaut"/>
    <w:link w:val="Textedebulles"/>
    <w:uiPriority w:val="99"/>
    <w:semiHidden/>
    <w:rsid w:val="00AA0824"/>
    <w:rPr>
      <w:rFonts w:ascii="Tahoma" w:hAnsi="Tahoma" w:cs="Tahoma"/>
      <w:spacing w:val="20"/>
      <w:sz w:val="16"/>
      <w:szCs w:val="16"/>
      <w:lang w:eastAsia="en-US"/>
    </w:rPr>
  </w:style>
  <w:style w:type="paragraph" w:customStyle="1" w:styleId="PIED-DE-PAGE">
    <w:name w:val="PIED-DE-PAGE"/>
    <w:basedOn w:val="Normal"/>
    <w:next w:val="Normal"/>
    <w:qFormat/>
    <w:rsid w:val="00AA0824"/>
    <w:pPr>
      <w:tabs>
        <w:tab w:val="right" w:pos="9072"/>
      </w:tabs>
      <w:spacing w:after="200" w:line="276" w:lineRule="auto"/>
    </w:pPr>
    <w:rPr>
      <w:rFonts w:ascii="Calibri" w:eastAsia="Times New Roman" w:hAnsi="Calibri"/>
      <w:spacing w:val="0"/>
      <w:sz w:val="22"/>
      <w:szCs w:val="22"/>
    </w:rPr>
  </w:style>
  <w:style w:type="paragraph" w:customStyle="1" w:styleId="Titrefondvert">
    <w:name w:val="Titre [fond vert]"/>
    <w:qFormat/>
    <w:rsid w:val="00AA0824"/>
    <w:pPr>
      <w:spacing w:after="120"/>
    </w:pPr>
    <w:rPr>
      <w:rFonts w:ascii="Tahoma" w:eastAsia="Times New Roman" w:hAnsi="Tahoma" w:cs="Tahoma"/>
      <w:b/>
      <w:color w:val="FFFFFF"/>
      <w:sz w:val="60"/>
      <w:szCs w:val="60"/>
      <w:lang w:eastAsia="en-US"/>
    </w:rPr>
  </w:style>
  <w:style w:type="paragraph" w:customStyle="1" w:styleId="SOUS-TITREflcheverte">
    <w:name w:val="SOUS-TITRE [flèche verte]"/>
    <w:qFormat/>
    <w:rsid w:val="00AA0824"/>
    <w:pPr>
      <w:numPr>
        <w:numId w:val="5"/>
      </w:numPr>
      <w:spacing w:before="120" w:after="120"/>
    </w:pPr>
    <w:rPr>
      <w:rFonts w:ascii="Tahoma" w:eastAsia="Times New Roman" w:hAnsi="Tahoma" w:cs="Tahoma"/>
      <w:b/>
      <w:bCs/>
      <w:sz w:val="22"/>
      <w:szCs w:val="22"/>
      <w:lang w:eastAsia="en-US"/>
    </w:rPr>
  </w:style>
  <w:style w:type="paragraph" w:customStyle="1" w:styleId="TEXTECOURANT">
    <w:name w:val="TEXTE COURANT"/>
    <w:qFormat/>
    <w:rsid w:val="00F11BFF"/>
    <w:pPr>
      <w:spacing w:before="120" w:after="120"/>
      <w:ind w:left="425"/>
      <w:jc w:val="both"/>
    </w:pPr>
    <w:rPr>
      <w:rFonts w:ascii="Tahoma" w:eastAsia="Times New Roman" w:hAnsi="Tahoma" w:cs="Tahoma"/>
      <w:sz w:val="22"/>
      <w:szCs w:val="24"/>
      <w:lang w:eastAsia="en-US"/>
    </w:rPr>
  </w:style>
  <w:style w:type="paragraph" w:customStyle="1" w:styleId="Rfrenceweb">
    <w:name w:val="Référence web"/>
    <w:basedOn w:val="TEXTECOURANT"/>
    <w:qFormat/>
    <w:rsid w:val="00F11BFF"/>
    <w:rPr>
      <w:b/>
      <w:color w:val="9BBB59"/>
    </w:rPr>
  </w:style>
  <w:style w:type="paragraph" w:styleId="Paragraphedeliste">
    <w:name w:val="List Paragraph"/>
    <w:basedOn w:val="Normal"/>
    <w:uiPriority w:val="34"/>
    <w:qFormat/>
    <w:rsid w:val="008333B3"/>
    <w:pPr>
      <w:ind w:left="720"/>
      <w:contextualSpacing/>
    </w:pPr>
  </w:style>
  <w:style w:type="character" w:styleId="Marquedecommentaire">
    <w:name w:val="annotation reference"/>
    <w:basedOn w:val="Policepardfaut"/>
    <w:uiPriority w:val="99"/>
    <w:semiHidden/>
    <w:unhideWhenUsed/>
    <w:rsid w:val="00B22526"/>
    <w:rPr>
      <w:sz w:val="16"/>
      <w:szCs w:val="16"/>
    </w:rPr>
  </w:style>
  <w:style w:type="paragraph" w:styleId="Commentaire">
    <w:name w:val="annotation text"/>
    <w:basedOn w:val="Normal"/>
    <w:link w:val="CommentaireCar"/>
    <w:uiPriority w:val="99"/>
    <w:semiHidden/>
    <w:unhideWhenUsed/>
    <w:rsid w:val="00B22526"/>
    <w:rPr>
      <w:sz w:val="20"/>
      <w:szCs w:val="20"/>
    </w:rPr>
  </w:style>
  <w:style w:type="character" w:customStyle="1" w:styleId="CommentaireCar">
    <w:name w:val="Commentaire Car"/>
    <w:basedOn w:val="Policepardfaut"/>
    <w:link w:val="Commentaire"/>
    <w:uiPriority w:val="99"/>
    <w:semiHidden/>
    <w:rsid w:val="00B22526"/>
    <w:rPr>
      <w:spacing w:val="20"/>
      <w:lang w:eastAsia="en-US"/>
    </w:rPr>
  </w:style>
  <w:style w:type="paragraph" w:styleId="Objetducommentaire">
    <w:name w:val="annotation subject"/>
    <w:basedOn w:val="Commentaire"/>
    <w:next w:val="Commentaire"/>
    <w:link w:val="ObjetducommentaireCar"/>
    <w:uiPriority w:val="99"/>
    <w:semiHidden/>
    <w:unhideWhenUsed/>
    <w:rsid w:val="00B22526"/>
    <w:rPr>
      <w:b/>
      <w:bCs/>
    </w:rPr>
  </w:style>
  <w:style w:type="character" w:customStyle="1" w:styleId="ObjetducommentaireCar">
    <w:name w:val="Objet du commentaire Car"/>
    <w:basedOn w:val="CommentaireCar"/>
    <w:link w:val="Objetducommentaire"/>
    <w:uiPriority w:val="99"/>
    <w:semiHidden/>
    <w:rsid w:val="00B22526"/>
    <w:rPr>
      <w:b/>
      <w:bCs/>
      <w:spacing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afpa.fr/"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afpa.f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0386E8-6017-42D5-9D3B-61F5481EF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4</Pages>
  <Words>855</Words>
  <Characters>4703</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cp:lastModifiedBy>Semassel Pascale</cp:lastModifiedBy>
  <cp:revision>20</cp:revision>
  <cp:lastPrinted>2015-12-03T08:21:00Z</cp:lastPrinted>
  <dcterms:created xsi:type="dcterms:W3CDTF">2014-12-19T10:13:00Z</dcterms:created>
  <dcterms:modified xsi:type="dcterms:W3CDTF">2015-12-09T11:01:00Z</dcterms:modified>
</cp:coreProperties>
</file>