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EB0F6" w14:textId="2DD0ADF1" w:rsidR="00D554A6" w:rsidRDefault="007A5D08" w:rsidP="007A5D08">
      <w:pPr>
        <w:jc w:val="center"/>
        <w:rPr>
          <w:b/>
          <w:bCs/>
        </w:rPr>
      </w:pPr>
      <w:r w:rsidRPr="007A5D08">
        <w:rPr>
          <w:b/>
          <w:bCs/>
        </w:rPr>
        <w:t>COMPTE-RENDU RADIOLOGIQUE</w:t>
      </w:r>
      <w:r>
        <w:rPr>
          <w:b/>
          <w:bCs/>
        </w:rPr>
        <w:t xml:space="preserve"> DE</w:t>
      </w:r>
    </w:p>
    <w:p w14:paraId="58C204CC" w14:textId="5E84983E" w:rsidR="007A5D08" w:rsidRDefault="007A5D08" w:rsidP="007A5D08">
      <w:pPr>
        <w:jc w:val="center"/>
        <w:rPr>
          <w:b/>
          <w:bCs/>
        </w:rPr>
      </w:pPr>
      <w:r>
        <w:rPr>
          <w:b/>
          <w:bCs/>
        </w:rPr>
        <w:t>MADAME TORRE</w:t>
      </w:r>
    </w:p>
    <w:p w14:paraId="2F899A33" w14:textId="7A6BEBFE" w:rsidR="007A5D08" w:rsidRPr="007A5D08" w:rsidRDefault="007A5D08" w:rsidP="007A5D08">
      <w:pPr>
        <w:jc w:val="center"/>
      </w:pPr>
      <w:r w:rsidRPr="007A5D08">
        <w:t>MAMMOGRAPHIQUE BILATERAL</w:t>
      </w:r>
    </w:p>
    <w:p w14:paraId="25F0A410" w14:textId="77777777" w:rsidR="00D554A6" w:rsidRDefault="00D554A6"/>
    <w:p w14:paraId="7D6B54BF" w14:textId="77777777" w:rsidR="00D554A6" w:rsidRDefault="00D554A6"/>
    <w:p w14:paraId="58BB0E05" w14:textId="0F65C17A" w:rsidR="00D554A6" w:rsidRDefault="00D554A6">
      <w:r w:rsidRPr="007A5D08">
        <w:rPr>
          <w:highlight w:val="green"/>
        </w:rPr>
        <w:t>R</w:t>
      </w:r>
      <w:r w:rsidR="007A5D08" w:rsidRPr="007A5D08">
        <w:rPr>
          <w:highlight w:val="green"/>
        </w:rPr>
        <w:t>emaniement</w:t>
      </w:r>
      <w:r>
        <w:t xml:space="preserve"> fibreux</w:t>
      </w:r>
      <w:r w:rsidR="007A5D08">
        <w:t xml:space="preserve"> et</w:t>
      </w:r>
      <w:r>
        <w:t xml:space="preserve"> </w:t>
      </w:r>
      <w:proofErr w:type="spellStart"/>
      <w:r w:rsidR="007A5D08" w:rsidRPr="007A5D08">
        <w:rPr>
          <w:highlight w:val="green"/>
        </w:rPr>
        <w:t>mastosique</w:t>
      </w:r>
      <w:proofErr w:type="spellEnd"/>
      <w:r w:rsidR="00C77FE1">
        <w:t xml:space="preserve"> </w:t>
      </w:r>
      <w:r>
        <w:t xml:space="preserve">très discret de </w:t>
      </w:r>
      <w:r w:rsidR="00C77FE1">
        <w:t>topographie</w:t>
      </w:r>
      <w:r>
        <w:t xml:space="preserve"> rétro</w:t>
      </w:r>
      <w:r w:rsidR="007A5D08">
        <w:t>-</w:t>
      </w:r>
      <w:r w:rsidRPr="007A5D08">
        <w:rPr>
          <w:highlight w:val="green"/>
        </w:rPr>
        <w:t>ma</w:t>
      </w:r>
      <w:r w:rsidR="007A5D08" w:rsidRPr="007A5D08">
        <w:rPr>
          <w:highlight w:val="green"/>
        </w:rPr>
        <w:t>me</w:t>
      </w:r>
      <w:r w:rsidRPr="007A5D08">
        <w:rPr>
          <w:highlight w:val="green"/>
        </w:rPr>
        <w:t>l</w:t>
      </w:r>
      <w:r w:rsidR="007A5D08" w:rsidRPr="007A5D08">
        <w:rPr>
          <w:highlight w:val="green"/>
        </w:rPr>
        <w:t>on</w:t>
      </w:r>
      <w:r w:rsidRPr="007A5D08">
        <w:rPr>
          <w:highlight w:val="green"/>
        </w:rPr>
        <w:t>naire</w:t>
      </w:r>
      <w:r>
        <w:t xml:space="preserve"> et externe par ailleurs remaniement adipeux diffus.</w:t>
      </w:r>
    </w:p>
    <w:p w14:paraId="05530E53" w14:textId="5638BD4B" w:rsidR="00D554A6" w:rsidRDefault="00D554A6">
      <w:r>
        <w:t xml:space="preserve">A droite, on individualise </w:t>
      </w:r>
      <w:r w:rsidR="00C77FE1">
        <w:t xml:space="preserve">une </w:t>
      </w:r>
      <w:r w:rsidR="00C77FE1" w:rsidRPr="007A5D08">
        <w:rPr>
          <w:highlight w:val="green"/>
        </w:rPr>
        <w:t>microcalcification</w:t>
      </w:r>
      <w:r>
        <w:t xml:space="preserve"> et quelques </w:t>
      </w:r>
      <w:r w:rsidR="00C77FE1">
        <w:t>microcalcifications</w:t>
      </w:r>
      <w:r>
        <w:t xml:space="preserve"> isolées sans caractère inquiétant.</w:t>
      </w:r>
    </w:p>
    <w:p w14:paraId="6018EF74" w14:textId="027E25EC" w:rsidR="00D554A6" w:rsidRDefault="00D554A6">
      <w:r>
        <w:t xml:space="preserve">Absence </w:t>
      </w:r>
      <w:r w:rsidRPr="007A5D08">
        <w:rPr>
          <w:highlight w:val="green"/>
        </w:rPr>
        <w:t>d’opacité</w:t>
      </w:r>
      <w:r>
        <w:t xml:space="preserve"> anormale, visible par ailleurs des </w:t>
      </w:r>
      <w:r w:rsidR="00C77FE1">
        <w:t>microcalcifications</w:t>
      </w:r>
      <w:r>
        <w:t xml:space="preserve"> suspectes.</w:t>
      </w:r>
    </w:p>
    <w:p w14:paraId="7BAA29FD" w14:textId="7EE8E3EB" w:rsidR="00D554A6" w:rsidRDefault="00D554A6">
      <w:r>
        <w:t xml:space="preserve">Pas de désorganisation </w:t>
      </w:r>
      <w:r w:rsidR="00C77FE1" w:rsidRPr="00C77FE1">
        <w:t>architecturale</w:t>
      </w:r>
      <w:r w:rsidR="00C77FE1">
        <w:t>.</w:t>
      </w:r>
    </w:p>
    <w:p w14:paraId="134825EA" w14:textId="3D849580" w:rsidR="00C77FE1" w:rsidRDefault="00C77FE1">
      <w:r w:rsidRPr="007A5D08">
        <w:rPr>
          <w:b/>
          <w:bCs/>
        </w:rPr>
        <w:t>C</w:t>
      </w:r>
      <w:r w:rsidR="007A5D08" w:rsidRPr="007A5D08">
        <w:rPr>
          <w:b/>
          <w:bCs/>
        </w:rPr>
        <w:t>ONCLUSION</w:t>
      </w:r>
      <w:r>
        <w:t> :</w:t>
      </w:r>
    </w:p>
    <w:p w14:paraId="72DCED36" w14:textId="60DD6C63" w:rsidR="00C77FE1" w:rsidRDefault="00C77FE1">
      <w:r>
        <w:t>Classification mammographie R2 bi latéral, continuer une surveillance normale.</w:t>
      </w:r>
    </w:p>
    <w:p w14:paraId="5B978DC2" w14:textId="77777777" w:rsidR="00D554A6" w:rsidRDefault="00D554A6"/>
    <w:sectPr w:rsidR="00D55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A6"/>
    <w:rsid w:val="0008350B"/>
    <w:rsid w:val="00212282"/>
    <w:rsid w:val="007A5D08"/>
    <w:rsid w:val="00C77FE1"/>
    <w:rsid w:val="00D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C09"/>
  <w15:chartTrackingRefBased/>
  <w15:docId w15:val="{B40BD5BE-A363-43A2-AED2-B4D3021E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5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5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5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5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5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54A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54A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54A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54A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54A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54A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54A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54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54A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5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54A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5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3</cp:revision>
  <dcterms:created xsi:type="dcterms:W3CDTF">2024-07-29T11:36:00Z</dcterms:created>
  <dcterms:modified xsi:type="dcterms:W3CDTF">2024-08-05T07:47:00Z</dcterms:modified>
</cp:coreProperties>
</file>