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969A" w14:textId="47847280" w:rsidR="001421B4" w:rsidRDefault="001421B4" w:rsidP="001421B4">
      <w:pPr>
        <w:tabs>
          <w:tab w:val="decimal" w:pos="3686"/>
          <w:tab w:val="decimal" w:pos="5954"/>
          <w:tab w:val="decimal" w:pos="8222"/>
        </w:tabs>
        <w:jc w:val="center"/>
        <w:rPr>
          <w:sz w:val="24"/>
          <w:szCs w:val="24"/>
        </w:rPr>
      </w:pPr>
      <w:r w:rsidRPr="001421B4">
        <w:rPr>
          <w:sz w:val="24"/>
          <w:szCs w:val="24"/>
        </w:rPr>
        <w:t>Résultats des ventes</w:t>
      </w:r>
    </w:p>
    <w:p w14:paraId="3F297869" w14:textId="77777777" w:rsidR="0071280E" w:rsidRDefault="0071280E" w:rsidP="001421B4">
      <w:pPr>
        <w:tabs>
          <w:tab w:val="decimal" w:pos="3686"/>
          <w:tab w:val="decimal" w:pos="5954"/>
          <w:tab w:val="decimal" w:pos="8222"/>
        </w:tabs>
        <w:jc w:val="center"/>
        <w:rPr>
          <w:sz w:val="24"/>
          <w:szCs w:val="24"/>
        </w:rPr>
      </w:pPr>
    </w:p>
    <w:p w14:paraId="6966581A" w14:textId="77777777" w:rsidR="001421B4" w:rsidRPr="001421B4" w:rsidRDefault="001421B4" w:rsidP="001421B4">
      <w:pPr>
        <w:tabs>
          <w:tab w:val="decimal" w:pos="3686"/>
          <w:tab w:val="decimal" w:pos="5954"/>
          <w:tab w:val="decimal" w:pos="8222"/>
        </w:tabs>
        <w:jc w:val="center"/>
        <w:rPr>
          <w:sz w:val="24"/>
          <w:szCs w:val="24"/>
        </w:rPr>
      </w:pPr>
    </w:p>
    <w:p w14:paraId="2AE6EFD1" w14:textId="1BC53635" w:rsidR="0059610B" w:rsidRDefault="00330ECC" w:rsidP="0071280E">
      <w:pPr>
        <w:tabs>
          <w:tab w:val="decimal" w:pos="3686"/>
          <w:tab w:val="decimal" w:pos="5954"/>
          <w:tab w:val="decimal" w:pos="8222"/>
        </w:tabs>
      </w:pPr>
      <w:r>
        <w:t>Côte d’Azur</w:t>
      </w:r>
      <w:r>
        <w:tab/>
        <w:t>200</w:t>
      </w:r>
      <w:r w:rsidR="00E418B5">
        <w:t xml:space="preserve"> </w:t>
      </w:r>
      <w:r>
        <w:t>451,15</w:t>
      </w:r>
      <w:r>
        <w:tab/>
        <w:t>185 791,33</w:t>
      </w:r>
      <w:r>
        <w:tab/>
        <w:t>145 842,23</w:t>
      </w:r>
    </w:p>
    <w:p w14:paraId="0D87B166" w14:textId="7CC758BD" w:rsidR="00330ECC" w:rsidRDefault="00330ECC" w:rsidP="0071280E">
      <w:pPr>
        <w:tabs>
          <w:tab w:val="decimal" w:pos="3686"/>
          <w:tab w:val="decimal" w:pos="5954"/>
          <w:tab w:val="decimal" w:pos="8222"/>
        </w:tabs>
      </w:pPr>
      <w:r>
        <w:t>Centre</w:t>
      </w:r>
      <w:r>
        <w:tab/>
        <w:t>506 400,00</w:t>
      </w:r>
      <w:r>
        <w:tab/>
        <w:t>452 937,00</w:t>
      </w:r>
      <w:r w:rsidR="001421B4">
        <w:tab/>
        <w:t>499 187,00</w:t>
      </w:r>
    </w:p>
    <w:p w14:paraId="36962D04" w14:textId="1B21F459" w:rsidR="001421B4" w:rsidRDefault="001421B4" w:rsidP="00330ECC">
      <w:pPr>
        <w:tabs>
          <w:tab w:val="decimal" w:pos="3686"/>
          <w:tab w:val="decimal" w:pos="5954"/>
          <w:tab w:val="decimal" w:pos="8222"/>
        </w:tabs>
      </w:pPr>
      <w:r>
        <w:t>Aquitaine</w:t>
      </w:r>
      <w:r>
        <w:tab/>
        <w:t>89 436,42</w:t>
      </w:r>
      <w:r>
        <w:tab/>
        <w:t>56 279</w:t>
      </w:r>
      <w:r w:rsidRPr="0071280E">
        <w:t>,</w:t>
      </w:r>
      <w:r>
        <w:t>28</w:t>
      </w:r>
      <w:r>
        <w:tab/>
        <w:t>63 436,42</w:t>
      </w:r>
    </w:p>
    <w:p w14:paraId="00A7AF29" w14:textId="082305BB" w:rsidR="001421B4" w:rsidRDefault="001421B4" w:rsidP="00330ECC">
      <w:pPr>
        <w:tabs>
          <w:tab w:val="decimal" w:pos="3686"/>
          <w:tab w:val="decimal" w:pos="5954"/>
          <w:tab w:val="decimal" w:pos="8222"/>
        </w:tabs>
      </w:pPr>
      <w:r>
        <w:t>Rhône-Alpes</w:t>
      </w:r>
      <w:r>
        <w:tab/>
        <w:t>935 140,30</w:t>
      </w:r>
      <w:r w:rsidR="00E418B5">
        <w:tab/>
        <w:t>919 391,40</w:t>
      </w:r>
      <w:r w:rsidR="00E418B5">
        <w:tab/>
        <w:t>842 637,00</w:t>
      </w:r>
    </w:p>
    <w:sectPr w:rsidR="001421B4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F9"/>
    <w:rsid w:val="001421B4"/>
    <w:rsid w:val="00262B8B"/>
    <w:rsid w:val="00330ECC"/>
    <w:rsid w:val="003F6D62"/>
    <w:rsid w:val="0059610B"/>
    <w:rsid w:val="0071280E"/>
    <w:rsid w:val="007B5E50"/>
    <w:rsid w:val="00892E9A"/>
    <w:rsid w:val="00B2324F"/>
    <w:rsid w:val="00DD4BA4"/>
    <w:rsid w:val="00E418B5"/>
    <w:rsid w:val="00E83735"/>
    <w:rsid w:val="00E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5194"/>
  <w15:chartTrackingRefBased/>
  <w15:docId w15:val="{0AC22B42-D38A-4C22-B6B2-054BE249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dcterms:created xsi:type="dcterms:W3CDTF">2024-05-30T14:36:00Z</dcterms:created>
  <dcterms:modified xsi:type="dcterms:W3CDTF">2024-06-02T17:52:00Z</dcterms:modified>
</cp:coreProperties>
</file>