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3203"/>
        <w:tblW w:w="13269" w:type="dxa"/>
        <w:tblLook w:val="04A0" w:firstRow="1" w:lastRow="0" w:firstColumn="1" w:lastColumn="0" w:noHBand="0" w:noVBand="1"/>
      </w:tblPr>
      <w:tblGrid>
        <w:gridCol w:w="2068"/>
        <w:gridCol w:w="11201"/>
      </w:tblGrid>
      <w:tr w:rsidR="00E166A7" w14:paraId="2EA822D0" w14:textId="77777777" w:rsidTr="00C93D55">
        <w:trPr>
          <w:trHeight w:val="1387"/>
        </w:trPr>
        <w:tc>
          <w:tcPr>
            <w:tcW w:w="2068" w:type="dxa"/>
            <w:shd w:val="clear" w:color="auto" w:fill="00B0F0"/>
            <w:vAlign w:val="center"/>
          </w:tcPr>
          <w:p w14:paraId="4953AA8D" w14:textId="1992529C" w:rsidR="00E166A7" w:rsidRPr="00A97C23" w:rsidRDefault="00E166A7" w:rsidP="00A97C23">
            <w:pPr>
              <w:jc w:val="center"/>
              <w:rPr>
                <w:sz w:val="28"/>
                <w:szCs w:val="28"/>
              </w:rPr>
            </w:pPr>
            <w:r w:rsidRPr="00A97C23">
              <w:rPr>
                <w:sz w:val="28"/>
                <w:szCs w:val="28"/>
              </w:rPr>
              <w:t>L’</w:t>
            </w:r>
            <w:r w:rsidR="00A97C23" w:rsidRPr="00A97C23">
              <w:rPr>
                <w:sz w:val="28"/>
                <w:szCs w:val="28"/>
              </w:rPr>
              <w:t>objectif</w:t>
            </w:r>
          </w:p>
        </w:tc>
        <w:tc>
          <w:tcPr>
            <w:tcW w:w="11201" w:type="dxa"/>
            <w:vAlign w:val="center"/>
          </w:tcPr>
          <w:p w14:paraId="0A5325F3" w14:textId="28C1A0C6" w:rsidR="00E166A7" w:rsidRPr="00C93D55" w:rsidRDefault="00E166A7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 xml:space="preserve">Quel </w:t>
            </w:r>
            <w:r w:rsidR="00A97C23" w:rsidRPr="00C93D55">
              <w:rPr>
                <w:sz w:val="28"/>
                <w:szCs w:val="28"/>
              </w:rPr>
              <w:t>objectif</w:t>
            </w:r>
            <w:r w:rsidRPr="00C93D55">
              <w:rPr>
                <w:sz w:val="28"/>
                <w:szCs w:val="28"/>
              </w:rPr>
              <w:t xml:space="preserve"> à </w:t>
            </w:r>
            <w:r w:rsidR="00A97C23" w:rsidRPr="00C93D55">
              <w:rPr>
                <w:sz w:val="28"/>
                <w:szCs w:val="28"/>
              </w:rPr>
              <w:t>atteindre ?</w:t>
            </w:r>
          </w:p>
          <w:p w14:paraId="083111E8" w14:textId="761B1438" w:rsidR="00E166A7" w:rsidRPr="00C93D55" w:rsidRDefault="00A97C23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S’agit-il :</w:t>
            </w:r>
          </w:p>
          <w:p w14:paraId="0BA9E535" w14:textId="4C58FFFE" w:rsidR="00E166A7" w:rsidRPr="00C93D55" w:rsidRDefault="00A97C23" w:rsidP="00A97C2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C93D55">
              <w:rPr>
                <w:sz w:val="28"/>
                <w:szCs w:val="28"/>
              </w:rPr>
              <w:t>d</w:t>
            </w:r>
            <w:r w:rsidR="00E166A7" w:rsidRPr="00C93D55">
              <w:rPr>
                <w:sz w:val="28"/>
                <w:szCs w:val="28"/>
              </w:rPr>
              <w:t>’informer</w:t>
            </w:r>
            <w:proofErr w:type="gramEnd"/>
          </w:p>
          <w:p w14:paraId="6F451551" w14:textId="728F01C8" w:rsidR="00E166A7" w:rsidRPr="00C93D55" w:rsidRDefault="00A97C23" w:rsidP="00A97C2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C93D55">
              <w:rPr>
                <w:sz w:val="28"/>
                <w:szCs w:val="28"/>
              </w:rPr>
              <w:t>d</w:t>
            </w:r>
            <w:r w:rsidR="00E166A7" w:rsidRPr="00C93D55">
              <w:rPr>
                <w:sz w:val="28"/>
                <w:szCs w:val="28"/>
              </w:rPr>
              <w:t>e</w:t>
            </w:r>
            <w:proofErr w:type="gramEnd"/>
            <w:r w:rsidR="00E166A7" w:rsidRPr="00C93D55">
              <w:rPr>
                <w:sz w:val="28"/>
                <w:szCs w:val="28"/>
              </w:rPr>
              <w:t xml:space="preserve"> </w:t>
            </w:r>
            <w:r w:rsidRPr="00C93D55">
              <w:rPr>
                <w:sz w:val="28"/>
                <w:szCs w:val="28"/>
              </w:rPr>
              <w:t>réfuter</w:t>
            </w:r>
          </w:p>
          <w:p w14:paraId="29C2BBB7" w14:textId="1E821766" w:rsidR="00E166A7" w:rsidRPr="00C93D55" w:rsidRDefault="00A97C23" w:rsidP="00A97C2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C93D55">
              <w:rPr>
                <w:sz w:val="28"/>
                <w:szCs w:val="28"/>
              </w:rPr>
              <w:t>d</w:t>
            </w:r>
            <w:r w:rsidR="00E166A7" w:rsidRPr="00C93D55">
              <w:rPr>
                <w:sz w:val="28"/>
                <w:szCs w:val="28"/>
              </w:rPr>
              <w:t>e</w:t>
            </w:r>
            <w:proofErr w:type="gramEnd"/>
            <w:r w:rsidR="00E166A7" w:rsidRPr="00C93D55">
              <w:rPr>
                <w:sz w:val="28"/>
                <w:szCs w:val="28"/>
              </w:rPr>
              <w:t xml:space="preserve"> </w:t>
            </w:r>
            <w:r w:rsidRPr="00C93D55">
              <w:rPr>
                <w:sz w:val="28"/>
                <w:szCs w:val="28"/>
              </w:rPr>
              <w:t>convaincre</w:t>
            </w:r>
          </w:p>
        </w:tc>
      </w:tr>
      <w:tr w:rsidR="00E166A7" w14:paraId="4512F41F" w14:textId="77777777" w:rsidTr="00C93D55">
        <w:trPr>
          <w:trHeight w:val="1387"/>
        </w:trPr>
        <w:tc>
          <w:tcPr>
            <w:tcW w:w="2068" w:type="dxa"/>
            <w:shd w:val="clear" w:color="auto" w:fill="92D050"/>
            <w:vAlign w:val="center"/>
          </w:tcPr>
          <w:p w14:paraId="034C5C69" w14:textId="5732A27B" w:rsidR="00E166A7" w:rsidRPr="00A97C23" w:rsidRDefault="00E166A7" w:rsidP="00A97C23">
            <w:pPr>
              <w:jc w:val="center"/>
              <w:rPr>
                <w:sz w:val="28"/>
                <w:szCs w:val="28"/>
              </w:rPr>
            </w:pPr>
            <w:r w:rsidRPr="00A97C23">
              <w:rPr>
                <w:sz w:val="28"/>
                <w:szCs w:val="28"/>
              </w:rPr>
              <w:t xml:space="preserve">Le </w:t>
            </w:r>
            <w:r w:rsidR="00A97C23" w:rsidRPr="00A97C23">
              <w:rPr>
                <w:sz w:val="28"/>
                <w:szCs w:val="28"/>
              </w:rPr>
              <w:t>dentinaire</w:t>
            </w:r>
          </w:p>
        </w:tc>
        <w:tc>
          <w:tcPr>
            <w:tcW w:w="11201" w:type="dxa"/>
            <w:vAlign w:val="center"/>
          </w:tcPr>
          <w:p w14:paraId="2D9A8FB3" w14:textId="77777777" w:rsidR="00A97C23" w:rsidRPr="00C93D55" w:rsidRDefault="00E166A7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 xml:space="preserve">A qui le message </w:t>
            </w:r>
            <w:r w:rsidR="00A97C23" w:rsidRPr="00C93D55">
              <w:rPr>
                <w:sz w:val="28"/>
                <w:szCs w:val="28"/>
              </w:rPr>
              <w:t>est-il</w:t>
            </w:r>
            <w:r w:rsidRPr="00C93D55">
              <w:rPr>
                <w:sz w:val="28"/>
                <w:szCs w:val="28"/>
              </w:rPr>
              <w:t xml:space="preserve"> adressé</w:t>
            </w:r>
            <w:r w:rsidR="00A97C23" w:rsidRPr="00C93D55">
              <w:rPr>
                <w:sz w:val="28"/>
                <w:szCs w:val="28"/>
              </w:rPr>
              <w:t> ?</w:t>
            </w:r>
          </w:p>
          <w:p w14:paraId="7B759574" w14:textId="77777777" w:rsidR="00A97C23" w:rsidRPr="00C93D55" w:rsidRDefault="00A97C23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Q</w:t>
            </w:r>
            <w:r w:rsidR="00E166A7" w:rsidRPr="00C93D55">
              <w:rPr>
                <w:sz w:val="28"/>
                <w:szCs w:val="28"/>
              </w:rPr>
              <w:t xml:space="preserve">ue c’est ton du </w:t>
            </w:r>
            <w:r w:rsidRPr="00C93D55">
              <w:rPr>
                <w:sz w:val="28"/>
                <w:szCs w:val="28"/>
              </w:rPr>
              <w:t>destinataire ?</w:t>
            </w:r>
          </w:p>
          <w:p w14:paraId="2381C944" w14:textId="4450C7CF" w:rsidR="00E166A7" w:rsidRPr="00C93D55" w:rsidRDefault="00A97C23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Q</w:t>
            </w:r>
            <w:r w:rsidR="00E166A7" w:rsidRPr="00C93D55">
              <w:rPr>
                <w:sz w:val="28"/>
                <w:szCs w:val="28"/>
              </w:rPr>
              <w:t xml:space="preserve">uel est la fonction du </w:t>
            </w:r>
            <w:r w:rsidRPr="00C93D55">
              <w:rPr>
                <w:sz w:val="28"/>
                <w:szCs w:val="28"/>
              </w:rPr>
              <w:t>dentinaire</w:t>
            </w:r>
            <w:r w:rsidR="00E166A7" w:rsidRPr="00C93D55">
              <w:rPr>
                <w:sz w:val="28"/>
                <w:szCs w:val="28"/>
              </w:rPr>
              <w:t xml:space="preserve"> quel est sa </w:t>
            </w:r>
            <w:r w:rsidRPr="00C93D55">
              <w:rPr>
                <w:sz w:val="28"/>
                <w:szCs w:val="28"/>
              </w:rPr>
              <w:t>connaissance</w:t>
            </w:r>
            <w:r w:rsidR="00E166A7" w:rsidRPr="00C93D55">
              <w:rPr>
                <w:sz w:val="28"/>
                <w:szCs w:val="28"/>
              </w:rPr>
              <w:t xml:space="preserve"> du sujet</w:t>
            </w:r>
            <w:r w:rsidRPr="00C93D55">
              <w:rPr>
                <w:sz w:val="28"/>
                <w:szCs w:val="28"/>
              </w:rPr>
              <w:t> ?</w:t>
            </w:r>
          </w:p>
        </w:tc>
      </w:tr>
      <w:tr w:rsidR="00E166A7" w14:paraId="6E987389" w14:textId="77777777" w:rsidTr="00C93D55">
        <w:trPr>
          <w:trHeight w:val="1472"/>
        </w:trPr>
        <w:tc>
          <w:tcPr>
            <w:tcW w:w="2068" w:type="dxa"/>
            <w:shd w:val="clear" w:color="auto" w:fill="FFC000"/>
            <w:vAlign w:val="center"/>
          </w:tcPr>
          <w:p w14:paraId="032C1F82" w14:textId="4C9025D2" w:rsidR="00E166A7" w:rsidRPr="00A97C23" w:rsidRDefault="00E166A7" w:rsidP="00A97C23">
            <w:pPr>
              <w:jc w:val="center"/>
              <w:rPr>
                <w:sz w:val="28"/>
                <w:szCs w:val="28"/>
              </w:rPr>
            </w:pPr>
            <w:r w:rsidRPr="00A97C23">
              <w:rPr>
                <w:sz w:val="28"/>
                <w:szCs w:val="28"/>
              </w:rPr>
              <w:t xml:space="preserve">Le </w:t>
            </w:r>
            <w:r w:rsidR="00A97C23" w:rsidRPr="00A97C23">
              <w:rPr>
                <w:sz w:val="28"/>
                <w:szCs w:val="28"/>
              </w:rPr>
              <w:t>message</w:t>
            </w:r>
          </w:p>
        </w:tc>
        <w:tc>
          <w:tcPr>
            <w:tcW w:w="11201" w:type="dxa"/>
            <w:vAlign w:val="center"/>
          </w:tcPr>
          <w:p w14:paraId="4EC17453" w14:textId="1FF43DBB" w:rsidR="00E166A7" w:rsidRPr="00C93D55" w:rsidRDefault="00A97C23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Quelle</w:t>
            </w:r>
            <w:r w:rsidR="00E166A7" w:rsidRPr="00C93D55">
              <w:rPr>
                <w:sz w:val="28"/>
                <w:szCs w:val="28"/>
              </w:rPr>
              <w:t xml:space="preserve"> est l’</w:t>
            </w:r>
            <w:r w:rsidRPr="00C93D55">
              <w:rPr>
                <w:sz w:val="28"/>
                <w:szCs w:val="28"/>
              </w:rPr>
              <w:t>information</w:t>
            </w:r>
            <w:r w:rsidR="00E166A7" w:rsidRPr="00C93D55">
              <w:rPr>
                <w:sz w:val="28"/>
                <w:szCs w:val="28"/>
              </w:rPr>
              <w:t xml:space="preserve"> à lui faire passer</w:t>
            </w:r>
            <w:r w:rsidRPr="00C93D55">
              <w:rPr>
                <w:sz w:val="28"/>
                <w:szCs w:val="28"/>
              </w:rPr>
              <w:t> ?</w:t>
            </w:r>
          </w:p>
        </w:tc>
      </w:tr>
      <w:tr w:rsidR="00E166A7" w14:paraId="57F2DCDE" w14:textId="77777777" w:rsidTr="00C93D55">
        <w:trPr>
          <w:trHeight w:val="1307"/>
        </w:trPr>
        <w:tc>
          <w:tcPr>
            <w:tcW w:w="2068" w:type="dxa"/>
            <w:shd w:val="clear" w:color="auto" w:fill="ED7D31" w:themeFill="accent2"/>
            <w:vAlign w:val="center"/>
          </w:tcPr>
          <w:p w14:paraId="69954860" w14:textId="04DCCF58" w:rsidR="00E166A7" w:rsidRPr="00A97C23" w:rsidRDefault="00E166A7" w:rsidP="00A97C23">
            <w:pPr>
              <w:jc w:val="center"/>
              <w:rPr>
                <w:sz w:val="28"/>
                <w:szCs w:val="28"/>
              </w:rPr>
            </w:pPr>
            <w:r w:rsidRPr="00A97C23">
              <w:rPr>
                <w:sz w:val="28"/>
                <w:szCs w:val="28"/>
              </w:rPr>
              <w:t>La rédaction</w:t>
            </w:r>
          </w:p>
        </w:tc>
        <w:tc>
          <w:tcPr>
            <w:tcW w:w="11201" w:type="dxa"/>
            <w:vAlign w:val="center"/>
          </w:tcPr>
          <w:p w14:paraId="4DF925FE" w14:textId="0AA53877" w:rsidR="00E166A7" w:rsidRPr="00C93D55" w:rsidRDefault="00E166A7" w:rsidP="00A97C23">
            <w:p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Comment organiser le plan</w:t>
            </w:r>
            <w:r w:rsidR="00A97C23" w:rsidRPr="00C93D55">
              <w:rPr>
                <w:sz w:val="28"/>
                <w:szCs w:val="28"/>
              </w:rPr>
              <w:t> :</w:t>
            </w:r>
          </w:p>
          <w:p w14:paraId="3BB0F2C3" w14:textId="439FD451" w:rsidR="00E166A7" w:rsidRPr="00C93D55" w:rsidRDefault="00F44AE0" w:rsidP="00A97C2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R</w:t>
            </w:r>
            <w:r w:rsidR="00E166A7" w:rsidRPr="00C93D55">
              <w:rPr>
                <w:sz w:val="28"/>
                <w:szCs w:val="28"/>
              </w:rPr>
              <w:t>édiger</w:t>
            </w:r>
          </w:p>
          <w:p w14:paraId="1F068396" w14:textId="3C40BA16" w:rsidR="00F44AE0" w:rsidRPr="00C93D55" w:rsidRDefault="00A97C23" w:rsidP="00A97C23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93D55">
              <w:rPr>
                <w:sz w:val="28"/>
                <w:szCs w:val="28"/>
              </w:rPr>
              <w:t>Hiérarchiser</w:t>
            </w:r>
            <w:r w:rsidR="00F44AE0" w:rsidRPr="00C93D55">
              <w:rPr>
                <w:sz w:val="28"/>
                <w:szCs w:val="28"/>
              </w:rPr>
              <w:t xml:space="preserve"> et </w:t>
            </w:r>
            <w:r w:rsidRPr="00C93D55">
              <w:rPr>
                <w:sz w:val="28"/>
                <w:szCs w:val="28"/>
              </w:rPr>
              <w:t xml:space="preserve">présenter </w:t>
            </w:r>
            <w:proofErr w:type="gramStart"/>
            <w:r w:rsidRPr="00C93D55">
              <w:rPr>
                <w:sz w:val="28"/>
                <w:szCs w:val="28"/>
              </w:rPr>
              <w:t>quelle</w:t>
            </w:r>
            <w:r w:rsidR="00F44AE0" w:rsidRPr="00C93D55">
              <w:rPr>
                <w:sz w:val="28"/>
                <w:szCs w:val="28"/>
              </w:rPr>
              <w:t xml:space="preserve"> </w:t>
            </w:r>
            <w:r w:rsidRPr="00C93D55">
              <w:rPr>
                <w:sz w:val="28"/>
                <w:szCs w:val="28"/>
              </w:rPr>
              <w:t>plan</w:t>
            </w:r>
            <w:proofErr w:type="gramEnd"/>
            <w:r w:rsidR="00F44AE0" w:rsidRPr="00C93D55">
              <w:rPr>
                <w:sz w:val="28"/>
                <w:szCs w:val="28"/>
              </w:rPr>
              <w:t xml:space="preserve"> utiliser pour la situation</w:t>
            </w:r>
          </w:p>
        </w:tc>
      </w:tr>
    </w:tbl>
    <w:p w14:paraId="23B79D24" w14:textId="3CDAF653" w:rsidR="0059610B" w:rsidRPr="00E166A7" w:rsidRDefault="00E166A7" w:rsidP="00E166A7">
      <w:pPr>
        <w:jc w:val="center"/>
        <w:rPr>
          <w:b/>
          <w:bCs/>
          <w:sz w:val="32"/>
          <w:szCs w:val="32"/>
        </w:rPr>
      </w:pPr>
      <w:r w:rsidRPr="00E166A7">
        <w:rPr>
          <w:b/>
          <w:bCs/>
          <w:sz w:val="32"/>
          <w:szCs w:val="32"/>
        </w:rPr>
        <w:t>Les questions à se poser avant d’écrire un écrit professionnel</w:t>
      </w:r>
    </w:p>
    <w:sectPr w:rsidR="0059610B" w:rsidRPr="00E166A7" w:rsidSect="00C93D5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05B"/>
    <w:multiLevelType w:val="hybridMultilevel"/>
    <w:tmpl w:val="6CA20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21EAD"/>
    <w:multiLevelType w:val="hybridMultilevel"/>
    <w:tmpl w:val="5290D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A7"/>
    <w:rsid w:val="00262B8B"/>
    <w:rsid w:val="0059610B"/>
    <w:rsid w:val="007B5E50"/>
    <w:rsid w:val="00A97C23"/>
    <w:rsid w:val="00B2324F"/>
    <w:rsid w:val="00C93D55"/>
    <w:rsid w:val="00DD4BA4"/>
    <w:rsid w:val="00E166A7"/>
    <w:rsid w:val="00E83735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25E3"/>
  <w15:chartTrackingRefBased/>
  <w15:docId w15:val="{CF82FBD4-CC49-41E8-AD3A-8EF6145E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9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cp:lastPrinted>2024-06-25T08:22:00Z</cp:lastPrinted>
  <dcterms:created xsi:type="dcterms:W3CDTF">2024-06-22T09:50:00Z</dcterms:created>
  <dcterms:modified xsi:type="dcterms:W3CDTF">2024-06-25T08:28:00Z</dcterms:modified>
</cp:coreProperties>
</file>