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44" w:rsidRDefault="00C11A51">
      <w:r>
        <w:t>O</w:t>
      </w:r>
      <w:r>
        <w:t xml:space="preserve">utliers </w:t>
      </w:r>
      <w:r>
        <w:t xml:space="preserve">identified </w:t>
      </w:r>
      <w:r>
        <w:t>using the interquartile range (IQR) method</w:t>
      </w:r>
    </w:p>
    <w:p w:rsidR="00C11A51" w:rsidRDefault="00C11A51"/>
    <w:p w:rsidR="00C11A51" w:rsidRDefault="00C11A51">
      <w:bookmarkStart w:id="0" w:name="_GoBack"/>
      <w:r>
        <w:rPr>
          <w:noProof/>
        </w:rPr>
        <w:drawing>
          <wp:inline distT="0" distB="0" distL="0" distR="0">
            <wp:extent cx="6152515" cy="6341110"/>
            <wp:effectExtent l="0" t="0" r="635" b="254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lie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1A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DC"/>
    <w:rsid w:val="00202044"/>
    <w:rsid w:val="00B005DC"/>
    <w:rsid w:val="00C1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1D98"/>
  <w15:chartTrackingRefBased/>
  <w15:docId w15:val="{EE26857B-9F35-4FA6-9C89-9F922EA2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2024-02-20T22:16:00Z</dcterms:created>
  <dcterms:modified xsi:type="dcterms:W3CDTF">2024-02-20T22:16:00Z</dcterms:modified>
</cp:coreProperties>
</file>