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CCC" w:rsidRPr="00DA2D42" w:rsidRDefault="00E67CCC" w:rsidP="00E67CCC">
      <w:pPr>
        <w:pStyle w:val="PRIEDAI1"/>
      </w:pPr>
      <w:bookmarkStart w:id="0" w:name="_Toc194170181"/>
      <w:bookmarkStart w:id="1" w:name="annr"/>
      <w:proofErr w:type="spellStart"/>
      <w:r w:rsidRPr="00DA2D42">
        <w:t>Annex</w:t>
      </w:r>
      <w:proofErr w:type="spellEnd"/>
      <w:r w:rsidRPr="00DA2D42">
        <w:t xml:space="preserve"> </w:t>
      </w:r>
      <w:r>
        <w:t xml:space="preserve">R. </w:t>
      </w:r>
      <w:proofErr w:type="spellStart"/>
      <w:r w:rsidRPr="00DA2D42">
        <w:t>Distribution</w:t>
      </w:r>
      <w:proofErr w:type="spellEnd"/>
      <w:r w:rsidRPr="00DA2D42">
        <w:t xml:space="preserve"> </w:t>
      </w:r>
      <w:proofErr w:type="spellStart"/>
      <w:r w:rsidRPr="00DA2D42">
        <w:t>of</w:t>
      </w:r>
      <w:proofErr w:type="spellEnd"/>
      <w:r w:rsidRPr="00DA2D42">
        <w:t xml:space="preserve"> </w:t>
      </w:r>
      <w:proofErr w:type="spellStart"/>
      <w:r w:rsidRPr="00DA2D42">
        <w:t>features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set</w:t>
      </w:r>
      <w:bookmarkEnd w:id="0"/>
      <w:proofErr w:type="spellEnd"/>
    </w:p>
    <w:bookmarkEnd w:id="1"/>
    <w:p w:rsidR="00E67CCC" w:rsidRDefault="00E67CCC" w:rsidP="00E67CCC">
      <w:pPr>
        <w:rPr>
          <w:i/>
          <w:sz w:val="22"/>
          <w:szCs w:val="22"/>
        </w:rPr>
      </w:pPr>
    </w:p>
    <w:p w:rsidR="008C4A83" w:rsidRDefault="00E67CCC" w:rsidP="00E67CCC">
      <w:pPr>
        <w:rPr>
          <w:sz w:val="22"/>
          <w:szCs w:val="22"/>
        </w:rPr>
      </w:pPr>
      <w:r>
        <w:rPr>
          <w:b/>
          <w:noProof/>
        </w:rPr>
        <w:drawing>
          <wp:inline distT="0" distB="0" distL="0" distR="0" wp14:anchorId="1BFEFEC7" wp14:editId="2080D1EA">
            <wp:extent cx="2733046" cy="1330037"/>
            <wp:effectExtent l="0" t="0" r="0" b="3810"/>
            <wp:docPr id="3160" name="Paveikslėlis 3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eatures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207" cy="136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0901CBA3" wp14:editId="24EDE696">
            <wp:extent cx="2735580" cy="1284695"/>
            <wp:effectExtent l="0" t="0" r="7620" b="0"/>
            <wp:docPr id="3161" name="Paveikslėlis 3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eatures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458" cy="13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1E5">
        <w:rPr>
          <w:sz w:val="22"/>
          <w:szCs w:val="22"/>
        </w:rPr>
        <w:t xml:space="preserve"> </w:t>
      </w:r>
      <w:r>
        <w:rPr>
          <w:b/>
          <w:noProof/>
        </w:rPr>
        <w:drawing>
          <wp:inline distT="0" distB="0" distL="0" distR="0" wp14:anchorId="55B3CF13" wp14:editId="6E1BE9C9">
            <wp:extent cx="2689421" cy="1413164"/>
            <wp:effectExtent l="0" t="0" r="0" b="0"/>
            <wp:docPr id="3162" name="Paveikslėlis 3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eatures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682" cy="143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3FE4B4B6" wp14:editId="43F58B26">
            <wp:extent cx="2689860" cy="1443355"/>
            <wp:effectExtent l="0" t="0" r="0" b="4445"/>
            <wp:docPr id="3163" name="Paveikslėlis 3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eatures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320" cy="14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3DE81343" wp14:editId="0B37BEBF">
            <wp:extent cx="2886710" cy="1594532"/>
            <wp:effectExtent l="0" t="0" r="8890" b="5715"/>
            <wp:docPr id="3164" name="Paveikslėlis 3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eatures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222" cy="160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749D4AD9" wp14:editId="514D6024">
            <wp:extent cx="2885961" cy="1435835"/>
            <wp:effectExtent l="0" t="0" r="0" b="0"/>
            <wp:docPr id="3165" name="Paveikslėlis 3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eatures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475" cy="145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206E21EB" wp14:editId="3C17E9DF">
            <wp:extent cx="2886710" cy="1246909"/>
            <wp:effectExtent l="0" t="0" r="0" b="0"/>
            <wp:docPr id="3166" name="Paveikslėlis 3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eatures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266" cy="126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7C73DE02" wp14:editId="0418F64E">
            <wp:extent cx="2840793" cy="1316182"/>
            <wp:effectExtent l="0" t="0" r="0" b="0"/>
            <wp:docPr id="3167" name="Paveikslėlis 3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eatures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399" cy="13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CCC" w:rsidRPr="00AC1F4D" w:rsidRDefault="00E67CCC" w:rsidP="00E67CC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CADC050" wp14:editId="40B79CD2">
            <wp:extent cx="2954797" cy="1465580"/>
            <wp:effectExtent l="0" t="0" r="0" b="1270"/>
            <wp:docPr id="3168" name="Paveikslėlis 3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eatures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682" cy="149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5F08035F" wp14:editId="5176409B">
            <wp:extent cx="3000139" cy="1609090"/>
            <wp:effectExtent l="0" t="0" r="0" b="0"/>
            <wp:docPr id="3169" name="Paveikslėlis 3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eatures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429" cy="162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40996621" wp14:editId="57EFE870">
            <wp:extent cx="3045481" cy="1752410"/>
            <wp:effectExtent l="0" t="0" r="2540" b="635"/>
            <wp:docPr id="3170" name="Paveikslėlis 3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eatures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909" cy="178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29B4F278" wp14:editId="1DC6C102">
            <wp:extent cx="3089910" cy="1473200"/>
            <wp:effectExtent l="0" t="0" r="0" b="0"/>
            <wp:docPr id="3171" name="Paveikslėlis 3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eatures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795" cy="149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CCC" w:rsidRDefault="00E67CCC" w:rsidP="00E67CCC">
      <w:pPr>
        <w:rPr>
          <w:i/>
          <w:color w:val="000000"/>
          <w:sz w:val="22"/>
          <w:szCs w:val="22"/>
          <w:lang w:eastAsia="de-DE" w:bidi="en-US"/>
        </w:rPr>
      </w:pPr>
    </w:p>
    <w:p w:rsidR="008C4A83" w:rsidRPr="008C4A83" w:rsidRDefault="00B8378A" w:rsidP="008C4A83">
      <w:pPr>
        <w:pStyle w:val="prastasiniatinklio"/>
        <w:jc w:val="both"/>
      </w:pPr>
      <w:r>
        <w:t>Tails describe the continuous probability structure of rare events, while imbalance is the discrete, dataset-level consequence of those tails after labeling or discretization.</w:t>
      </w:r>
      <w:r>
        <w:t xml:space="preserve"> </w:t>
      </w:r>
      <w:r w:rsidR="008C4A83">
        <w:t xml:space="preserve">Dealing with </w:t>
      </w:r>
      <w:r w:rsidR="008C4A83" w:rsidRPr="008C4A83">
        <w:rPr>
          <w:rStyle w:val="Grietas"/>
          <w:b w:val="0"/>
        </w:rPr>
        <w:t>tails in multi-label classification</w:t>
      </w:r>
      <w:r w:rsidR="008C4A83">
        <w:t xml:space="preserve"> means handling the </w:t>
      </w:r>
      <w:r w:rsidR="008C4A83">
        <w:rPr>
          <w:rStyle w:val="Emfaz"/>
        </w:rPr>
        <w:t>rare parts of the label and feature distributions</w:t>
      </w:r>
      <w:r w:rsidR="008C4A83">
        <w:t>—i.e., infrequent labels, rare label combinations, and extreme feature values. These “tails” matter a lot because they often contain the hardest and most important cases.</w:t>
      </w:r>
      <w:r w:rsidR="008C4A83">
        <w:t xml:space="preserve"> </w:t>
      </w:r>
      <w:r w:rsidR="008C4A83" w:rsidRPr="008C4A83">
        <w:t>In multi-label classification, tails appear in three main forms:</w:t>
      </w:r>
    </w:p>
    <w:p w:rsidR="008C4A83" w:rsidRPr="008C4A83" w:rsidRDefault="008C4A83" w:rsidP="008C4A83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8C4A83">
        <w:rPr>
          <w:bCs/>
        </w:rPr>
        <w:t>Rare labels</w:t>
      </w:r>
      <w:r w:rsidRPr="008C4A83">
        <w:t xml:space="preserve"> (e.g., a learning style category that appears in only 1% of students) </w:t>
      </w:r>
    </w:p>
    <w:p w:rsidR="008C4A83" w:rsidRPr="008C4A83" w:rsidRDefault="008C4A83" w:rsidP="008C4A83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8C4A83">
        <w:rPr>
          <w:bCs/>
        </w:rPr>
        <w:t>Rare label combinations</w:t>
      </w:r>
      <w:r w:rsidRPr="008C4A83">
        <w:t xml:space="preserve"> (unusual co-occurrences of labels) </w:t>
      </w:r>
    </w:p>
    <w:p w:rsidR="008C4A83" w:rsidRPr="008C4A83" w:rsidRDefault="008C4A83" w:rsidP="008C4A83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8C4A83">
        <w:rPr>
          <w:bCs/>
        </w:rPr>
        <w:t>Extreme feature values</w:t>
      </w:r>
      <w:r w:rsidRPr="008C4A83">
        <w:t xml:space="preserve"> (unusual student behavior patterns) </w:t>
      </w:r>
    </w:p>
    <w:p w:rsidR="008C4A83" w:rsidRPr="008C4A83" w:rsidRDefault="008C4A83" w:rsidP="008C4A83">
      <w:pPr>
        <w:pStyle w:val="prastasiniatinklio"/>
      </w:pPr>
      <w:r w:rsidRPr="008C4A83">
        <w:t xml:space="preserve">These are not errors—they are </w:t>
      </w:r>
      <w:r w:rsidRPr="008C4A83">
        <w:rPr>
          <w:bCs/>
        </w:rPr>
        <w:t>low-probability but valid cases</w:t>
      </w:r>
      <w:r w:rsidRPr="008C4A83">
        <w:t>.</w:t>
      </w:r>
      <w:r>
        <w:t xml:space="preserve"> </w:t>
      </w:r>
      <w:r w:rsidRPr="008C4A83">
        <w:t>If ignor</w:t>
      </w:r>
      <w:r>
        <w:t>ing</w:t>
      </w:r>
      <w:r w:rsidRPr="008C4A83">
        <w:t xml:space="preserve"> them, models tend to:</w:t>
      </w:r>
    </w:p>
    <w:p w:rsidR="008C4A83" w:rsidRPr="008C4A83" w:rsidRDefault="008C4A83" w:rsidP="008C4A83">
      <w:pPr>
        <w:numPr>
          <w:ilvl w:val="0"/>
          <w:numId w:val="2"/>
        </w:numPr>
        <w:spacing w:before="100" w:beforeAutospacing="1" w:after="100" w:afterAutospacing="1"/>
      </w:pPr>
      <w:r w:rsidRPr="008C4A83">
        <w:t xml:space="preserve">Over-predict frequent labels </w:t>
      </w:r>
    </w:p>
    <w:p w:rsidR="008C4A83" w:rsidRPr="008C4A83" w:rsidRDefault="008C4A83" w:rsidP="008C4A83">
      <w:pPr>
        <w:numPr>
          <w:ilvl w:val="0"/>
          <w:numId w:val="2"/>
        </w:numPr>
        <w:spacing w:before="100" w:beforeAutospacing="1" w:after="100" w:afterAutospacing="1"/>
      </w:pPr>
      <w:r w:rsidRPr="008C4A83">
        <w:t xml:space="preserve">Miss rare but important labels </w:t>
      </w:r>
    </w:p>
    <w:p w:rsidR="008C4A83" w:rsidRPr="008C4A83" w:rsidRDefault="008C4A83" w:rsidP="008C4A83">
      <w:pPr>
        <w:numPr>
          <w:ilvl w:val="0"/>
          <w:numId w:val="2"/>
        </w:numPr>
        <w:spacing w:before="100" w:beforeAutospacing="1" w:after="100" w:afterAutospacing="1"/>
      </w:pPr>
      <w:r w:rsidRPr="008C4A83">
        <w:t xml:space="preserve">Produce biased decision boundaries </w:t>
      </w:r>
    </w:p>
    <w:p w:rsidR="008C4A83" w:rsidRPr="008C4A83" w:rsidRDefault="008C4A83" w:rsidP="008C4A83">
      <w:pPr>
        <w:numPr>
          <w:ilvl w:val="0"/>
          <w:numId w:val="2"/>
        </w:numPr>
        <w:spacing w:before="100" w:beforeAutospacing="1" w:after="100" w:afterAutospacing="1"/>
      </w:pPr>
      <w:r w:rsidRPr="008C4A83">
        <w:t xml:space="preserve">Have poor recall on minority labels </w:t>
      </w:r>
    </w:p>
    <w:p w:rsidR="008C4A83" w:rsidRPr="008C4A83" w:rsidRDefault="008C4A83" w:rsidP="008C4A83">
      <w:pPr>
        <w:spacing w:before="100" w:beforeAutospacing="1" w:after="100" w:afterAutospacing="1"/>
        <w:outlineLvl w:val="1"/>
        <w:rPr>
          <w:bCs/>
        </w:rPr>
      </w:pPr>
      <w:r w:rsidRPr="008C4A83">
        <w:rPr>
          <w:bCs/>
        </w:rPr>
        <w:t>Key strategies to handle tails</w:t>
      </w:r>
      <w:r>
        <w:rPr>
          <w:bCs/>
        </w:rPr>
        <w:t xml:space="preserve"> are:</w:t>
      </w:r>
    </w:p>
    <w:p w:rsidR="008C4A83" w:rsidRPr="008C4A83" w:rsidRDefault="008C4A83" w:rsidP="008C4A83">
      <w:pPr>
        <w:pStyle w:val="Sraopastraipa"/>
        <w:numPr>
          <w:ilvl w:val="0"/>
          <w:numId w:val="10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C4A83">
        <w:rPr>
          <w:b/>
          <w:bCs/>
          <w:sz w:val="27"/>
          <w:szCs w:val="27"/>
        </w:rPr>
        <w:t>rebalance the loss function</w:t>
      </w:r>
    </w:p>
    <w:p w:rsidR="002C26CE" w:rsidRDefault="002C26CE" w:rsidP="002C26CE">
      <w:pPr>
        <w:spacing w:before="100" w:beforeAutospacing="1" w:after="100" w:afterAutospacing="1"/>
        <w:jc w:val="both"/>
      </w:pPr>
      <w:r>
        <w:t>R</w:t>
      </w:r>
      <w:r>
        <w:t xml:space="preserve">ebalancing the loss function in multi-label classification means </w:t>
      </w:r>
      <w:r w:rsidRPr="002C26CE">
        <w:rPr>
          <w:rStyle w:val="Grietas"/>
          <w:b w:val="0"/>
        </w:rPr>
        <w:t>modifying the training objective so that rare labels or hard examples contribute more to the gradient update than frequent/easy ones</w:t>
      </w:r>
      <w:r>
        <w:t xml:space="preserve">. One of the most effective methods for this is </w:t>
      </w:r>
      <w:r>
        <w:rPr>
          <w:rStyle w:val="Grietas"/>
        </w:rPr>
        <w:t>Focal Loss</w:t>
      </w:r>
      <w:r>
        <w:t>.</w:t>
      </w:r>
      <w:r w:rsidR="00B73F22">
        <w:t xml:space="preserve"> </w:t>
      </w:r>
      <w:r w:rsidR="00B73F22">
        <w:t>To rebalance loss in multi-label classification, focal loss modifies binary cross-entropy by down-weighting easy examples and emphasizing hard or rare ones, allowing the model to better learn under imbalanced label distributions.</w:t>
      </w:r>
    </w:p>
    <w:p w:rsidR="002C26CE" w:rsidRPr="002C26CE" w:rsidRDefault="002C26CE" w:rsidP="002C26CE">
      <w:pPr>
        <w:spacing w:before="100" w:beforeAutospacing="1" w:after="100" w:afterAutospacing="1"/>
      </w:pPr>
      <w:r w:rsidRPr="002C26CE">
        <w:lastRenderedPageBreak/>
        <w:t>In multi-label problems:</w:t>
      </w:r>
    </w:p>
    <w:p w:rsidR="002C26CE" w:rsidRPr="002C26CE" w:rsidRDefault="002C26CE" w:rsidP="002C26CE">
      <w:pPr>
        <w:numPr>
          <w:ilvl w:val="0"/>
          <w:numId w:val="11"/>
        </w:numPr>
        <w:spacing w:before="100" w:beforeAutospacing="1" w:after="100" w:afterAutospacing="1"/>
      </w:pPr>
      <w:r w:rsidRPr="002C26CE">
        <w:t xml:space="preserve">frequent labels dominate gradients </w:t>
      </w:r>
    </w:p>
    <w:p w:rsidR="002C26CE" w:rsidRPr="002C26CE" w:rsidRDefault="002C26CE" w:rsidP="002C26CE">
      <w:pPr>
        <w:numPr>
          <w:ilvl w:val="0"/>
          <w:numId w:val="11"/>
        </w:numPr>
        <w:spacing w:before="100" w:beforeAutospacing="1" w:after="100" w:afterAutospacing="1"/>
      </w:pPr>
      <w:r w:rsidRPr="002C26CE">
        <w:t xml:space="preserve">rare labels are under-learned </w:t>
      </w:r>
    </w:p>
    <w:p w:rsidR="002C26CE" w:rsidRPr="002C26CE" w:rsidRDefault="002C26CE" w:rsidP="002C26CE">
      <w:pPr>
        <w:numPr>
          <w:ilvl w:val="0"/>
          <w:numId w:val="11"/>
        </w:numPr>
        <w:spacing w:before="100" w:beforeAutospacing="1" w:after="100" w:afterAutospacing="1"/>
      </w:pPr>
      <w:r w:rsidRPr="002C26CE">
        <w:t>model becomes biased toward “easy negatives</w:t>
      </w:r>
      <w:proofErr w:type="gramStart"/>
      <w:r w:rsidRPr="002C26CE">
        <w:t xml:space="preserve">” </w:t>
      </w:r>
      <w:r>
        <w:t>.</w:t>
      </w:r>
      <w:proofErr w:type="gramEnd"/>
    </w:p>
    <w:p w:rsidR="008C4A83" w:rsidRPr="008C4A83" w:rsidRDefault="002C26CE" w:rsidP="008C4A83">
      <w:pPr>
        <w:spacing w:before="100" w:beforeAutospacing="1" w:after="100" w:afterAutospacing="1"/>
      </w:pPr>
      <w:r w:rsidRPr="002C26CE">
        <w:t xml:space="preserve">So the loss </w:t>
      </w:r>
      <w:r>
        <w:t xml:space="preserve">should be changed so that </w:t>
      </w:r>
      <w:r w:rsidRPr="002C26CE">
        <w:t>rare or hard-to-classify samples have higher influence during training</w:t>
      </w:r>
      <w:r>
        <w:t xml:space="preserve">.  That means giving </w:t>
      </w:r>
      <w:r w:rsidR="008C4A83" w:rsidRPr="008C4A83">
        <w:t>more importance to rare labels:</w:t>
      </w:r>
    </w:p>
    <w:p w:rsidR="008C4A83" w:rsidRPr="008C4A83" w:rsidRDefault="008C4A83" w:rsidP="008C4A83">
      <w:pPr>
        <w:numPr>
          <w:ilvl w:val="0"/>
          <w:numId w:val="3"/>
        </w:numPr>
        <w:spacing w:before="100" w:beforeAutospacing="1" w:after="100" w:afterAutospacing="1"/>
      </w:pPr>
      <w:r w:rsidRPr="008C4A83">
        <w:rPr>
          <w:b/>
          <w:bCs/>
        </w:rPr>
        <w:t>Class weights</w:t>
      </w:r>
      <w:r w:rsidRPr="008C4A83">
        <w:t xml:space="preserve"> (higher weight for rare labels) </w:t>
      </w:r>
    </w:p>
    <w:p w:rsidR="008C4A83" w:rsidRPr="008C4A83" w:rsidRDefault="008C4A83" w:rsidP="008C4A83">
      <w:pPr>
        <w:numPr>
          <w:ilvl w:val="0"/>
          <w:numId w:val="3"/>
        </w:numPr>
        <w:spacing w:before="100" w:beforeAutospacing="1" w:after="100" w:afterAutospacing="1"/>
      </w:pPr>
      <w:r w:rsidRPr="008C4A83">
        <w:rPr>
          <w:b/>
          <w:bCs/>
        </w:rPr>
        <w:t>Focal loss</w:t>
      </w:r>
      <w:r w:rsidRPr="008C4A83">
        <w:t xml:space="preserve"> (focuses learning on hard/rare examples) </w:t>
      </w:r>
    </w:p>
    <w:p w:rsidR="008C4A83" w:rsidRDefault="008C4A83" w:rsidP="008C4A83">
      <w:pPr>
        <w:spacing w:before="100" w:beforeAutospacing="1" w:after="100" w:afterAutospacing="1"/>
      </w:pPr>
      <w:r w:rsidRPr="008C4A83">
        <w:t>This forces the model to “care” about tail labels.</w:t>
      </w:r>
    </w:p>
    <w:p w:rsidR="002C26CE" w:rsidRPr="002C26CE" w:rsidRDefault="002C26CE" w:rsidP="002C26CE">
      <w:pPr>
        <w:spacing w:before="100" w:beforeAutospacing="1" w:after="100" w:afterAutospacing="1"/>
      </w:pPr>
      <w:r w:rsidRPr="002C26CE">
        <w:t>In multi-label settings:</w:t>
      </w:r>
    </w:p>
    <w:p w:rsidR="002C26CE" w:rsidRPr="002C26CE" w:rsidRDefault="002C26CE" w:rsidP="002C26CE">
      <w:pPr>
        <w:numPr>
          <w:ilvl w:val="0"/>
          <w:numId w:val="12"/>
        </w:numPr>
        <w:spacing w:before="100" w:beforeAutospacing="1" w:after="100" w:afterAutospacing="1"/>
      </w:pPr>
      <w:r w:rsidRPr="002C26CE">
        <w:t xml:space="preserve">apply focal loss </w:t>
      </w:r>
      <w:r w:rsidRPr="002C26CE">
        <w:rPr>
          <w:b/>
          <w:bCs/>
        </w:rPr>
        <w:t>independently per label</w:t>
      </w:r>
      <w:r w:rsidRPr="002C26CE">
        <w:t xml:space="preserve"> </w:t>
      </w:r>
    </w:p>
    <w:p w:rsidR="002C26CE" w:rsidRPr="002C26CE" w:rsidRDefault="002C26CE" w:rsidP="002C26CE">
      <w:pPr>
        <w:numPr>
          <w:ilvl w:val="0"/>
          <w:numId w:val="12"/>
        </w:numPr>
        <w:spacing w:before="100" w:beforeAutospacing="1" w:after="100" w:afterAutospacing="1"/>
      </w:pPr>
      <w:r w:rsidRPr="002C26CE">
        <w:t xml:space="preserve">each label has its own binary classification </w:t>
      </w:r>
    </w:p>
    <w:p w:rsidR="002C26CE" w:rsidRDefault="002C26CE" w:rsidP="002C26CE">
      <w:pPr>
        <w:spacing w:before="100" w:beforeAutospacing="1" w:after="100" w:afterAutospacing="1"/>
      </w:pPr>
      <w:r>
        <w:t xml:space="preserve">So it becomes </w:t>
      </w:r>
      <w:r w:rsidRPr="002C26CE">
        <w:t>focal loss applied to each output neuron</w:t>
      </w:r>
      <w:r>
        <w:t xml:space="preserve">. </w:t>
      </w:r>
    </w:p>
    <w:p w:rsidR="002C26CE" w:rsidRPr="002C26CE" w:rsidRDefault="002C26CE" w:rsidP="002C26CE">
      <w:pPr>
        <w:spacing w:before="100" w:beforeAutospacing="1" w:after="100" w:afterAutospacing="1"/>
      </w:pPr>
      <w:r w:rsidRPr="002C26CE">
        <w:t>It is especially helpful when:</w:t>
      </w:r>
    </w:p>
    <w:p w:rsidR="002C26CE" w:rsidRPr="002C26CE" w:rsidRDefault="002C26CE" w:rsidP="002C26CE">
      <w:pPr>
        <w:numPr>
          <w:ilvl w:val="0"/>
          <w:numId w:val="13"/>
        </w:numPr>
        <w:spacing w:before="100" w:beforeAutospacing="1" w:after="100" w:afterAutospacing="1"/>
      </w:pPr>
      <w:r w:rsidRPr="002C26CE">
        <w:t xml:space="preserve">strong class imbalance exists </w:t>
      </w:r>
    </w:p>
    <w:p w:rsidR="002C26CE" w:rsidRPr="002C26CE" w:rsidRDefault="002C26CE" w:rsidP="002C26CE">
      <w:pPr>
        <w:numPr>
          <w:ilvl w:val="0"/>
          <w:numId w:val="13"/>
        </w:numPr>
        <w:spacing w:before="100" w:beforeAutospacing="1" w:after="100" w:afterAutospacing="1"/>
      </w:pPr>
      <w:r w:rsidRPr="002C26CE">
        <w:t xml:space="preserve">rare labels are important (e.g., student learning styles) </w:t>
      </w:r>
    </w:p>
    <w:p w:rsidR="002C26CE" w:rsidRPr="002C26CE" w:rsidRDefault="002C26CE" w:rsidP="002C26CE">
      <w:pPr>
        <w:numPr>
          <w:ilvl w:val="0"/>
          <w:numId w:val="13"/>
        </w:numPr>
        <w:spacing w:before="100" w:beforeAutospacing="1" w:after="100" w:afterAutospacing="1"/>
      </w:pPr>
      <w:r w:rsidRPr="002C26CE">
        <w:t xml:space="preserve">many easy negatives dominate training </w:t>
      </w:r>
    </w:p>
    <w:p w:rsidR="002C26CE" w:rsidRPr="002C26CE" w:rsidRDefault="002C26CE" w:rsidP="002C26CE">
      <w:pPr>
        <w:numPr>
          <w:ilvl w:val="0"/>
          <w:numId w:val="13"/>
        </w:numPr>
        <w:spacing w:before="100" w:beforeAutospacing="1" w:after="100" w:afterAutospacing="1"/>
      </w:pPr>
      <w:r w:rsidRPr="002C26CE">
        <w:t>standard BCE gives high accuracy but poor recall</w:t>
      </w:r>
      <w:r>
        <w:t>.</w:t>
      </w:r>
    </w:p>
    <w:p w:rsidR="00B73F22" w:rsidRPr="00B73F22" w:rsidRDefault="00B73F22" w:rsidP="00B73F22">
      <w:pPr>
        <w:spacing w:before="100" w:beforeAutospacing="1" w:after="100" w:afterAutospacing="1"/>
      </w:pPr>
      <w:r w:rsidRPr="00B73F22">
        <w:t>Focal loss helps with imbalance, but:</w:t>
      </w:r>
    </w:p>
    <w:p w:rsidR="00B73F22" w:rsidRPr="00B73F22" w:rsidRDefault="00B73F22" w:rsidP="00B73F22">
      <w:pPr>
        <w:numPr>
          <w:ilvl w:val="0"/>
          <w:numId w:val="14"/>
        </w:numPr>
        <w:spacing w:before="100" w:beforeAutospacing="1" w:after="100" w:afterAutospacing="1"/>
      </w:pPr>
      <w:r w:rsidRPr="00B73F22">
        <w:t xml:space="preserve">it does not fix poor feature quality </w:t>
      </w:r>
    </w:p>
    <w:p w:rsidR="00B73F22" w:rsidRPr="00B73F22" w:rsidRDefault="00B73F22" w:rsidP="00B73F22">
      <w:pPr>
        <w:numPr>
          <w:ilvl w:val="0"/>
          <w:numId w:val="14"/>
        </w:numPr>
        <w:spacing w:before="100" w:beforeAutospacing="1" w:after="100" w:afterAutospacing="1"/>
      </w:pPr>
      <w:r w:rsidRPr="00B73F22">
        <w:t xml:space="preserve">it does not model label dependencies </w:t>
      </w:r>
    </w:p>
    <w:p w:rsidR="002C26CE" w:rsidRDefault="00B73F22" w:rsidP="00A16CEC">
      <w:pPr>
        <w:numPr>
          <w:ilvl w:val="0"/>
          <w:numId w:val="14"/>
        </w:numPr>
        <w:spacing w:before="100" w:beforeAutospacing="1" w:after="100" w:afterAutospacing="1"/>
      </w:pPr>
      <w:r>
        <w:t>it can over-focus on noise.</w:t>
      </w:r>
    </w:p>
    <w:p w:rsidR="00B73F22" w:rsidRPr="00B73F22" w:rsidRDefault="00B73F22" w:rsidP="00B73F22">
      <w:pPr>
        <w:pStyle w:val="Antrat3"/>
        <w:rPr>
          <w:b w:val="0"/>
        </w:rPr>
      </w:pPr>
      <w:r w:rsidRPr="00B73F22">
        <w:rPr>
          <w:b w:val="0"/>
        </w:rPr>
        <w:t>Best-performing pipeline usually is:</w:t>
      </w:r>
    </w:p>
    <w:p w:rsidR="00B73F22" w:rsidRDefault="00B73F22" w:rsidP="00B73F22">
      <w:pPr>
        <w:numPr>
          <w:ilvl w:val="0"/>
          <w:numId w:val="15"/>
        </w:numPr>
        <w:spacing w:before="100" w:beforeAutospacing="1" w:after="100" w:afterAutospacing="1"/>
      </w:pPr>
      <w:r>
        <w:t xml:space="preserve">Normalize features </w:t>
      </w:r>
    </w:p>
    <w:p w:rsidR="00B73F22" w:rsidRDefault="00B73F22" w:rsidP="00B73F22">
      <w:pPr>
        <w:numPr>
          <w:ilvl w:val="0"/>
          <w:numId w:val="15"/>
        </w:numPr>
        <w:spacing w:before="100" w:beforeAutospacing="1" w:after="100" w:afterAutospacing="1"/>
      </w:pPr>
      <w:r>
        <w:t xml:space="preserve">Use neural network in </w:t>
      </w:r>
      <w:proofErr w:type="spellStart"/>
      <w:r>
        <w:rPr>
          <w:rStyle w:val="whitespace-normal"/>
        </w:rPr>
        <w:t>PyTorch</w:t>
      </w:r>
      <w:proofErr w:type="spellEnd"/>
      <w:r>
        <w:t xml:space="preserve"> or </w:t>
      </w:r>
      <w:proofErr w:type="spellStart"/>
      <w:r>
        <w:rPr>
          <w:rStyle w:val="whitespace-normal"/>
        </w:rPr>
        <w:t>TensorFlow</w:t>
      </w:r>
      <w:proofErr w:type="spellEnd"/>
      <w:r>
        <w:t xml:space="preserve"> </w:t>
      </w:r>
    </w:p>
    <w:p w:rsidR="00B73F22" w:rsidRDefault="00B73F22" w:rsidP="00B73F22">
      <w:pPr>
        <w:numPr>
          <w:ilvl w:val="0"/>
          <w:numId w:val="15"/>
        </w:numPr>
        <w:spacing w:before="100" w:beforeAutospacing="1" w:after="100" w:afterAutospacing="1"/>
      </w:pPr>
      <w:r>
        <w:t xml:space="preserve">Train with </w:t>
      </w:r>
      <w:r>
        <w:rPr>
          <w:rStyle w:val="Grietas"/>
        </w:rPr>
        <w:t>focal loss</w:t>
      </w:r>
      <w:r>
        <w:t xml:space="preserve"> </w:t>
      </w:r>
    </w:p>
    <w:p w:rsidR="00B73F22" w:rsidRDefault="00B73F22" w:rsidP="00B73F22">
      <w:pPr>
        <w:numPr>
          <w:ilvl w:val="0"/>
          <w:numId w:val="15"/>
        </w:numPr>
        <w:spacing w:before="100" w:beforeAutospacing="1" w:after="100" w:afterAutospacing="1"/>
      </w:pPr>
      <w:r>
        <w:t xml:space="preserve">Apply </w:t>
      </w:r>
      <w:r w:rsidRPr="00B73F22">
        <w:rPr>
          <w:rStyle w:val="Grietas"/>
          <w:b w:val="0"/>
        </w:rPr>
        <w:t>per-label threshold tuning</w:t>
      </w:r>
      <w:r>
        <w:t xml:space="preserve"> </w:t>
      </w:r>
    </w:p>
    <w:p w:rsidR="00B73F22" w:rsidRDefault="00B73F22" w:rsidP="00B73F22">
      <w:pPr>
        <w:numPr>
          <w:ilvl w:val="0"/>
          <w:numId w:val="15"/>
        </w:numPr>
        <w:spacing w:before="100" w:beforeAutospacing="1" w:after="100" w:afterAutospacing="1"/>
      </w:pPr>
      <w:r>
        <w:t xml:space="preserve">Evaluate using </w:t>
      </w:r>
      <w:r w:rsidRPr="00B73F22">
        <w:rPr>
          <w:rStyle w:val="Grietas"/>
          <w:b w:val="0"/>
        </w:rPr>
        <w:t xml:space="preserve">macro-F1 + </w:t>
      </w:r>
      <w:proofErr w:type="spellStart"/>
      <w:r w:rsidRPr="00B73F22">
        <w:rPr>
          <w:rStyle w:val="Grietas"/>
          <w:b w:val="0"/>
        </w:rPr>
        <w:t>mAP</w:t>
      </w:r>
      <w:proofErr w:type="spellEnd"/>
    </w:p>
    <w:p w:rsidR="00B73F22" w:rsidRPr="00D41C1C" w:rsidRDefault="00B73F22" w:rsidP="00B73F22">
      <w:pPr>
        <w:spacing w:before="100" w:beforeAutospacing="1" w:after="100" w:afterAutospacing="1"/>
        <w:jc w:val="both"/>
      </w:pPr>
      <w:r w:rsidRPr="00D41C1C">
        <w:t>I</w:t>
      </w:r>
      <w:r w:rsidRPr="00D41C1C">
        <w:t>n cases of mild imbalance, class weighting is typically sufficient; for moderate imbalance, either class weighting or focal loss may be applied depending on model behavior; in situations with severe imbalance combined with a large number of easy negative examples, focal loss is generally the most effective choice; when working with very small datasets, focal loss is preferred as oversampling may lead to overfitting; and when interpretability of the model is a priority, class weighting is usually the most appropriate method.</w:t>
      </w:r>
    </w:p>
    <w:p w:rsidR="00B73F22" w:rsidRPr="002C26CE" w:rsidRDefault="00B73F22" w:rsidP="00B73F22">
      <w:pPr>
        <w:spacing w:before="100" w:beforeAutospacing="1" w:after="100" w:afterAutospacing="1"/>
        <w:jc w:val="both"/>
      </w:pPr>
      <w:r w:rsidRPr="00D41C1C">
        <w:lastRenderedPageBreak/>
        <w:t>Class weighting fixes imbalance, oversampling modifies data distribution, but focal loss modifies the learning dynamics by focusing optimization on hard-to-classify and rare-label instances without altering the dataset.</w:t>
      </w:r>
    </w:p>
    <w:p w:rsidR="008C4A83" w:rsidRPr="008C4A83" w:rsidRDefault="008C4A83" w:rsidP="008C4A83">
      <w:pPr>
        <w:pStyle w:val="Sraopastraipa"/>
        <w:numPr>
          <w:ilvl w:val="0"/>
          <w:numId w:val="10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C4A83">
        <w:rPr>
          <w:b/>
          <w:bCs/>
          <w:sz w:val="27"/>
          <w:szCs w:val="27"/>
        </w:rPr>
        <w:t>resampling techniques</w:t>
      </w:r>
    </w:p>
    <w:p w:rsidR="008C4A83" w:rsidRPr="008C4A83" w:rsidRDefault="008C4A83" w:rsidP="008C4A83">
      <w:pPr>
        <w:numPr>
          <w:ilvl w:val="0"/>
          <w:numId w:val="4"/>
        </w:numPr>
        <w:spacing w:before="100" w:beforeAutospacing="1" w:after="100" w:afterAutospacing="1"/>
      </w:pPr>
      <w:r w:rsidRPr="008C4A83">
        <w:t xml:space="preserve">Oversample rare-label instances </w:t>
      </w:r>
    </w:p>
    <w:p w:rsidR="008C4A83" w:rsidRPr="008C4A83" w:rsidRDefault="008C4A83" w:rsidP="008C4A83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8C4A83">
        <w:t>Undersample</w:t>
      </w:r>
      <w:proofErr w:type="spellEnd"/>
      <w:r w:rsidRPr="008C4A83">
        <w:t xml:space="preserve"> frequent-label instances </w:t>
      </w:r>
    </w:p>
    <w:p w:rsidR="008C4A83" w:rsidRPr="008C4A83" w:rsidRDefault="008C4A83" w:rsidP="008C4A83">
      <w:pPr>
        <w:numPr>
          <w:ilvl w:val="0"/>
          <w:numId w:val="4"/>
        </w:numPr>
        <w:spacing w:before="100" w:beforeAutospacing="1" w:after="100" w:afterAutospacing="1"/>
      </w:pPr>
      <w:r w:rsidRPr="008C4A83">
        <w:t xml:space="preserve">Synthetic oversampling (carefully used) </w:t>
      </w:r>
    </w:p>
    <w:p w:rsidR="008C4A83" w:rsidRPr="008C4A83" w:rsidRDefault="008C4A83" w:rsidP="008C4A83">
      <w:pPr>
        <w:spacing w:before="100" w:beforeAutospacing="1" w:after="100" w:afterAutospacing="1"/>
      </w:pPr>
      <w:r w:rsidRPr="008C4A83">
        <w:t xml:space="preserve">In multi-label settings, oversampling must </w:t>
      </w:r>
      <w:r w:rsidRPr="008C4A83">
        <w:rPr>
          <w:u w:val="single"/>
        </w:rPr>
        <w:t xml:space="preserve">preserve </w:t>
      </w:r>
      <w:r w:rsidRPr="002C26CE">
        <w:rPr>
          <w:bCs/>
          <w:u w:val="single"/>
        </w:rPr>
        <w:t>label co-occurrence structure</w:t>
      </w:r>
      <w:r w:rsidRPr="008C4A83">
        <w:rPr>
          <w:u w:val="single"/>
        </w:rPr>
        <w:t>.</w:t>
      </w:r>
    </w:p>
    <w:p w:rsidR="008C4A83" w:rsidRPr="008C4A83" w:rsidRDefault="008C4A83" w:rsidP="008C4A83">
      <w:pPr>
        <w:pStyle w:val="Sraopastraipa"/>
        <w:numPr>
          <w:ilvl w:val="0"/>
          <w:numId w:val="10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C4A83">
        <w:rPr>
          <w:b/>
          <w:bCs/>
          <w:sz w:val="27"/>
          <w:szCs w:val="27"/>
        </w:rPr>
        <w:t>threshold tuning per label</w:t>
      </w:r>
    </w:p>
    <w:p w:rsidR="008C4A83" w:rsidRPr="008C4A83" w:rsidRDefault="008C4A83" w:rsidP="008C4A83">
      <w:pPr>
        <w:spacing w:before="100" w:beforeAutospacing="1" w:after="100" w:afterAutospacing="1"/>
      </w:pPr>
      <w:r w:rsidRPr="008C4A83">
        <w:t>Instead of using a fixed threshold (e.g., 0.5):</w:t>
      </w:r>
    </w:p>
    <w:p w:rsidR="008C4A83" w:rsidRPr="008C4A83" w:rsidRDefault="008C4A83" w:rsidP="008C4A83">
      <w:pPr>
        <w:numPr>
          <w:ilvl w:val="0"/>
          <w:numId w:val="5"/>
        </w:numPr>
        <w:spacing w:before="100" w:beforeAutospacing="1" w:after="100" w:afterAutospacing="1"/>
      </w:pPr>
      <w:r w:rsidRPr="008C4A83">
        <w:t xml:space="preserve">optimize threshold per label </w:t>
      </w:r>
    </w:p>
    <w:p w:rsidR="008C4A83" w:rsidRPr="008C4A83" w:rsidRDefault="008C4A83" w:rsidP="008C4A83">
      <w:pPr>
        <w:numPr>
          <w:ilvl w:val="0"/>
          <w:numId w:val="5"/>
        </w:numPr>
        <w:spacing w:before="100" w:beforeAutospacing="1" w:after="100" w:afterAutospacing="1"/>
      </w:pPr>
      <w:r w:rsidRPr="008C4A83">
        <w:t xml:space="preserve">or per label group (frequent vs rare) </w:t>
      </w:r>
    </w:p>
    <w:p w:rsidR="008C4A83" w:rsidRPr="008C4A83" w:rsidRDefault="008C4A83" w:rsidP="008C4A83">
      <w:pPr>
        <w:spacing w:before="100" w:beforeAutospacing="1" w:after="100" w:afterAutospacing="1"/>
      </w:pPr>
      <w:r w:rsidRPr="008C4A83">
        <w:t xml:space="preserve">Rare labels often need </w:t>
      </w:r>
      <w:r w:rsidRPr="002C26CE">
        <w:rPr>
          <w:bCs/>
        </w:rPr>
        <w:t>lower thresholds</w:t>
      </w:r>
      <w:r w:rsidRPr="008C4A83">
        <w:t xml:space="preserve"> to be detected.</w:t>
      </w:r>
    </w:p>
    <w:p w:rsidR="008C4A83" w:rsidRPr="008C4A83" w:rsidRDefault="008C4A83" w:rsidP="008C4A83">
      <w:pPr>
        <w:pStyle w:val="Sraopastraipa"/>
        <w:numPr>
          <w:ilvl w:val="0"/>
          <w:numId w:val="10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C4A83">
        <w:rPr>
          <w:b/>
          <w:bCs/>
          <w:sz w:val="27"/>
          <w:szCs w:val="27"/>
        </w:rPr>
        <w:t>model architectures that capture label dependency</w:t>
      </w:r>
    </w:p>
    <w:p w:rsidR="008C4A83" w:rsidRPr="008C4A83" w:rsidRDefault="008C4A83" w:rsidP="008C4A83">
      <w:pPr>
        <w:spacing w:before="100" w:beforeAutospacing="1" w:after="100" w:afterAutospacing="1"/>
      </w:pPr>
      <w:r w:rsidRPr="008C4A83">
        <w:t>Use models that learn relationships between labels:</w:t>
      </w:r>
    </w:p>
    <w:p w:rsidR="008C4A83" w:rsidRPr="008C4A83" w:rsidRDefault="008C4A83" w:rsidP="008C4A83">
      <w:pPr>
        <w:numPr>
          <w:ilvl w:val="0"/>
          <w:numId w:val="6"/>
        </w:numPr>
        <w:spacing w:before="100" w:beforeAutospacing="1" w:after="100" w:afterAutospacing="1"/>
      </w:pPr>
      <w:r w:rsidRPr="008C4A83">
        <w:t xml:space="preserve">Classifier chains </w:t>
      </w:r>
    </w:p>
    <w:p w:rsidR="008C4A83" w:rsidRPr="008C4A83" w:rsidRDefault="008C4A83" w:rsidP="008C4A83">
      <w:pPr>
        <w:numPr>
          <w:ilvl w:val="0"/>
          <w:numId w:val="6"/>
        </w:numPr>
        <w:spacing w:before="100" w:beforeAutospacing="1" w:after="100" w:afterAutospacing="1"/>
      </w:pPr>
      <w:r w:rsidRPr="008C4A83">
        <w:t xml:space="preserve">Graph-based label models </w:t>
      </w:r>
    </w:p>
    <w:p w:rsidR="008C4A83" w:rsidRPr="008C4A83" w:rsidRDefault="008C4A83" w:rsidP="008C4A83">
      <w:pPr>
        <w:numPr>
          <w:ilvl w:val="0"/>
          <w:numId w:val="6"/>
        </w:numPr>
        <w:spacing w:before="100" w:beforeAutospacing="1" w:after="100" w:afterAutospacing="1"/>
      </w:pPr>
      <w:r w:rsidRPr="008C4A83">
        <w:t xml:space="preserve">Attention-based neural networks in </w:t>
      </w:r>
      <w:proofErr w:type="spellStart"/>
      <w:r w:rsidRPr="008C4A83">
        <w:t>PyTorch</w:t>
      </w:r>
      <w:proofErr w:type="spellEnd"/>
      <w:r w:rsidRPr="008C4A83">
        <w:t xml:space="preserve"> or </w:t>
      </w:r>
      <w:proofErr w:type="spellStart"/>
      <w:r w:rsidRPr="008C4A83">
        <w:t>TensorFlow</w:t>
      </w:r>
      <w:proofErr w:type="spellEnd"/>
      <w:r w:rsidRPr="008C4A83">
        <w:t xml:space="preserve"> </w:t>
      </w:r>
    </w:p>
    <w:p w:rsidR="008C4A83" w:rsidRPr="008C4A83" w:rsidRDefault="008C4A83" w:rsidP="008C4A83">
      <w:pPr>
        <w:spacing w:before="100" w:beforeAutospacing="1" w:after="100" w:afterAutospacing="1"/>
      </w:pPr>
      <w:r w:rsidRPr="008C4A83">
        <w:t>Helps propagate information from frequent labels to rare ones.</w:t>
      </w:r>
    </w:p>
    <w:p w:rsidR="008C4A83" w:rsidRPr="008C4A83" w:rsidRDefault="008C4A83" w:rsidP="008C4A83">
      <w:pPr>
        <w:pStyle w:val="Sraopastraipa"/>
        <w:numPr>
          <w:ilvl w:val="0"/>
          <w:numId w:val="10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C4A83">
        <w:rPr>
          <w:b/>
          <w:bCs/>
          <w:sz w:val="27"/>
          <w:szCs w:val="27"/>
        </w:rPr>
        <w:t>use appropriate evaluation metrics</w:t>
      </w:r>
    </w:p>
    <w:p w:rsidR="008C4A83" w:rsidRPr="008C4A83" w:rsidRDefault="008C4A83" w:rsidP="008C4A83">
      <w:pPr>
        <w:spacing w:before="100" w:beforeAutospacing="1" w:after="100" w:afterAutospacing="1"/>
      </w:pPr>
      <w:r w:rsidRPr="008C4A83">
        <w:t>Avoid relying on accuracy.</w:t>
      </w:r>
    </w:p>
    <w:p w:rsidR="008C4A83" w:rsidRPr="008C4A83" w:rsidRDefault="008C4A83" w:rsidP="008C4A83">
      <w:pPr>
        <w:spacing w:before="100" w:beforeAutospacing="1" w:after="100" w:afterAutospacing="1"/>
      </w:pPr>
      <w:r w:rsidRPr="008C4A83">
        <w:t>Prefer:</w:t>
      </w:r>
    </w:p>
    <w:p w:rsidR="008C4A83" w:rsidRPr="008C4A83" w:rsidRDefault="008C4A83" w:rsidP="008C4A83">
      <w:pPr>
        <w:numPr>
          <w:ilvl w:val="0"/>
          <w:numId w:val="7"/>
        </w:numPr>
        <w:spacing w:before="100" w:beforeAutospacing="1" w:after="100" w:afterAutospacing="1"/>
      </w:pPr>
      <w:r w:rsidRPr="008C4A83">
        <w:t xml:space="preserve">Macro-F1 (emphasizes rare labels) </w:t>
      </w:r>
    </w:p>
    <w:p w:rsidR="008C4A83" w:rsidRPr="008C4A83" w:rsidRDefault="008C4A83" w:rsidP="008C4A83">
      <w:pPr>
        <w:numPr>
          <w:ilvl w:val="0"/>
          <w:numId w:val="7"/>
        </w:numPr>
        <w:spacing w:before="100" w:beforeAutospacing="1" w:after="100" w:afterAutospacing="1"/>
      </w:pPr>
      <w:r w:rsidRPr="008C4A83">
        <w:t>Mean Average Precision (</w:t>
      </w:r>
      <w:proofErr w:type="spellStart"/>
      <w:r w:rsidRPr="008C4A83">
        <w:t>mAP</w:t>
      </w:r>
      <w:proofErr w:type="spellEnd"/>
      <w:r w:rsidRPr="008C4A83">
        <w:t xml:space="preserve">) </w:t>
      </w:r>
    </w:p>
    <w:p w:rsidR="008C4A83" w:rsidRPr="008C4A83" w:rsidRDefault="008C4A83" w:rsidP="008C4A83">
      <w:pPr>
        <w:numPr>
          <w:ilvl w:val="0"/>
          <w:numId w:val="7"/>
        </w:numPr>
        <w:spacing w:before="100" w:beforeAutospacing="1" w:after="100" w:afterAutospacing="1"/>
      </w:pPr>
      <w:r w:rsidRPr="008C4A83">
        <w:t xml:space="preserve">Per-label recall </w:t>
      </w:r>
    </w:p>
    <w:p w:rsidR="008C4A83" w:rsidRPr="008C4A83" w:rsidRDefault="008C4A83" w:rsidP="008C4A83">
      <w:pPr>
        <w:spacing w:before="100" w:beforeAutospacing="1" w:after="100" w:afterAutospacing="1"/>
      </w:pPr>
      <w:r w:rsidRPr="008C4A83">
        <w:t>Micro-F1 often hides tail problems.</w:t>
      </w:r>
    </w:p>
    <w:p w:rsidR="008C4A83" w:rsidRPr="008C4A83" w:rsidRDefault="008C4A83" w:rsidP="008C4A83">
      <w:pPr>
        <w:pStyle w:val="Sraopastraipa"/>
        <w:numPr>
          <w:ilvl w:val="0"/>
          <w:numId w:val="10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C4A83">
        <w:rPr>
          <w:b/>
          <w:bCs/>
          <w:sz w:val="27"/>
          <w:szCs w:val="27"/>
        </w:rPr>
        <w:t>feature space handling</w:t>
      </w:r>
    </w:p>
    <w:p w:rsidR="008C4A83" w:rsidRPr="008C4A83" w:rsidRDefault="008C4A83" w:rsidP="008C4A83">
      <w:pPr>
        <w:spacing w:before="100" w:beforeAutospacing="1" w:after="100" w:afterAutospacing="1"/>
      </w:pPr>
      <w:r w:rsidRPr="008C4A83">
        <w:t>Tails in features (extreme values) can be handled via:</w:t>
      </w:r>
    </w:p>
    <w:p w:rsidR="008C4A83" w:rsidRPr="008C4A83" w:rsidRDefault="008C4A83" w:rsidP="008C4A83">
      <w:pPr>
        <w:numPr>
          <w:ilvl w:val="0"/>
          <w:numId w:val="8"/>
        </w:numPr>
        <w:spacing w:before="100" w:beforeAutospacing="1" w:after="100" w:afterAutospacing="1"/>
      </w:pPr>
      <w:r w:rsidRPr="008C4A83">
        <w:t xml:space="preserve">normalization (z-score, min-max scaling) </w:t>
      </w:r>
    </w:p>
    <w:p w:rsidR="008C4A83" w:rsidRPr="008C4A83" w:rsidRDefault="008C4A83" w:rsidP="008C4A83">
      <w:pPr>
        <w:numPr>
          <w:ilvl w:val="0"/>
          <w:numId w:val="8"/>
        </w:numPr>
        <w:spacing w:before="100" w:beforeAutospacing="1" w:after="100" w:afterAutospacing="1"/>
      </w:pPr>
      <w:r w:rsidRPr="008C4A83">
        <w:lastRenderedPageBreak/>
        <w:t xml:space="preserve">log transforms for skewed data </w:t>
      </w:r>
    </w:p>
    <w:p w:rsidR="008C4A83" w:rsidRPr="008C4A83" w:rsidRDefault="008C4A83" w:rsidP="008C4A83">
      <w:pPr>
        <w:numPr>
          <w:ilvl w:val="0"/>
          <w:numId w:val="8"/>
        </w:numPr>
        <w:spacing w:before="100" w:beforeAutospacing="1" w:after="100" w:afterAutospacing="1"/>
      </w:pPr>
      <w:r w:rsidRPr="008C4A83">
        <w:t xml:space="preserve">robust scaling (median-based) </w:t>
      </w:r>
    </w:p>
    <w:p w:rsidR="002C26CE" w:rsidRDefault="002C26CE" w:rsidP="008C4A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:rsidR="008C4A83" w:rsidRPr="002C26CE" w:rsidRDefault="002C26CE" w:rsidP="002C26CE">
      <w:pPr>
        <w:pStyle w:val="Sraopastraipa"/>
        <w:numPr>
          <w:ilvl w:val="0"/>
          <w:numId w:val="10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26CE">
        <w:rPr>
          <w:b/>
          <w:bCs/>
          <w:sz w:val="27"/>
          <w:szCs w:val="27"/>
        </w:rPr>
        <w:t>d</w:t>
      </w:r>
      <w:r w:rsidR="008C4A83" w:rsidRPr="002C26CE">
        <w:rPr>
          <w:b/>
          <w:bCs/>
          <w:sz w:val="27"/>
          <w:szCs w:val="27"/>
        </w:rPr>
        <w:t>ata augmentation (careful use)</w:t>
      </w:r>
    </w:p>
    <w:p w:rsidR="008C4A83" w:rsidRPr="008C4A83" w:rsidRDefault="008C4A83" w:rsidP="008C4A83">
      <w:pPr>
        <w:spacing w:before="100" w:beforeAutospacing="1" w:after="100" w:afterAutospacing="1"/>
      </w:pPr>
      <w:r>
        <w:t>It is a p</w:t>
      </w:r>
      <w:r>
        <w:t xml:space="preserve">rocess of generating new training examples by applying </w:t>
      </w:r>
      <w:r w:rsidRPr="008C4A83">
        <w:rPr>
          <w:rStyle w:val="Grietas"/>
          <w:b w:val="0"/>
        </w:rPr>
        <w:t>label-preserving transformations</w:t>
      </w:r>
      <w:r>
        <w:t xml:space="preserve"> to existing data, with the goal of improving model generalization and robustness.</w:t>
      </w:r>
      <w:r>
        <w:t xml:space="preserve"> </w:t>
      </w:r>
      <w:r w:rsidRPr="008C4A83">
        <w:t>For structured domains (e.g., student behavior):</w:t>
      </w:r>
    </w:p>
    <w:p w:rsidR="008C4A83" w:rsidRPr="008C4A83" w:rsidRDefault="008C4A83" w:rsidP="008C4A83">
      <w:pPr>
        <w:numPr>
          <w:ilvl w:val="0"/>
          <w:numId w:val="9"/>
        </w:numPr>
        <w:spacing w:before="100" w:beforeAutospacing="1" w:after="100" w:afterAutospacing="1"/>
      </w:pPr>
      <w:r w:rsidRPr="008C4A83">
        <w:t xml:space="preserve">simulate plausible rare behaviors </w:t>
      </w:r>
    </w:p>
    <w:p w:rsidR="008C4A83" w:rsidRPr="008C4A83" w:rsidRDefault="008C4A83" w:rsidP="008C4A83">
      <w:pPr>
        <w:numPr>
          <w:ilvl w:val="0"/>
          <w:numId w:val="9"/>
        </w:numPr>
        <w:spacing w:before="100" w:beforeAutospacing="1" w:after="100" w:afterAutospacing="1"/>
      </w:pPr>
      <w:r w:rsidRPr="008C4A83">
        <w:t xml:space="preserve">augment sequences or interaction patterns </w:t>
      </w:r>
    </w:p>
    <w:p w:rsidR="008C4A83" w:rsidRDefault="008C4A83" w:rsidP="008C4A83">
      <w:pPr>
        <w:spacing w:before="100" w:beforeAutospacing="1" w:after="100" w:afterAutospacing="1"/>
      </w:pPr>
      <w:r w:rsidRPr="008C4A83">
        <w:t>But must preserve domain validity.</w:t>
      </w:r>
    </w:p>
    <w:p w:rsidR="00BC4379" w:rsidRPr="00BC4379" w:rsidRDefault="00D5197F" w:rsidP="00BC4379">
      <w:pPr>
        <w:pStyle w:val="prastasiniatinklio"/>
      </w:pPr>
      <w:r w:rsidRPr="00D5197F">
        <w:rPr>
          <w:bCs/>
        </w:rPr>
        <w:t>M</w:t>
      </w:r>
      <w:r w:rsidRPr="00D5197F">
        <w:rPr>
          <w:bCs/>
        </w:rPr>
        <w:t xml:space="preserve">ulti-label classification involves feature and label distributions, but effective </w:t>
      </w:r>
      <w:r w:rsidRPr="00D5197F">
        <w:rPr>
          <w:bCs/>
        </w:rPr>
        <w:t>data analysis</w:t>
      </w:r>
      <w:r w:rsidRPr="00D5197F">
        <w:rPr>
          <w:bCs/>
        </w:rPr>
        <w:t xml:space="preserve"> requires analyzing a </w:t>
      </w:r>
      <w:r w:rsidRPr="00D5197F">
        <w:rPr>
          <w:bCs/>
        </w:rPr>
        <w:t>multi-layer distribution system</w:t>
      </w:r>
      <w:r w:rsidRPr="00D5197F">
        <w:rPr>
          <w:bCs/>
        </w:rPr>
        <w:t>, not just isolated feature or label statistics.</w:t>
      </w:r>
      <w:r w:rsidRPr="00D5197F">
        <w:rPr>
          <w:bCs/>
        </w:rPr>
        <w:t xml:space="preserve"> </w:t>
      </w:r>
      <w:r w:rsidRPr="00D5197F">
        <w:rPr>
          <w:bCs/>
        </w:rPr>
        <w:t xml:space="preserve">A </w:t>
      </w:r>
      <w:r w:rsidRPr="00D5197F">
        <w:t>feature–label relationship</w:t>
      </w:r>
      <w:r w:rsidRPr="00D5197F">
        <w:rPr>
          <w:bCs/>
        </w:rPr>
        <w:t xml:space="preserve"> in multi-label classification means understanding how input variables influence each label</w:t>
      </w:r>
      <w:r>
        <w:rPr>
          <w:bCs/>
        </w:rPr>
        <w:t>.</w:t>
      </w:r>
      <w:r w:rsidRPr="00D5197F">
        <w:rPr>
          <w:bCs/>
        </w:rPr>
        <w:t xml:space="preserve"> </w:t>
      </w:r>
      <w:r w:rsidR="005157E7">
        <w:t xml:space="preserve">In multi-label classification, feature–label relationships are not global but label-specific, nonlinear, and context-dependent, requiring per-label dependency analysis rather than a single global correlation </w:t>
      </w:r>
      <w:proofErr w:type="spellStart"/>
      <w:r w:rsidR="005157E7">
        <w:t>structure.</w:t>
      </w:r>
      <w:r w:rsidRPr="00D5197F">
        <w:rPr>
          <w:bCs/>
        </w:rPr>
        <w:t>In</w:t>
      </w:r>
      <w:proofErr w:type="spellEnd"/>
      <w:r w:rsidRPr="00D5197F">
        <w:rPr>
          <w:bCs/>
        </w:rPr>
        <w:t xml:space="preserve"> practice, you are estimating aspects of the conditional structure </w:t>
      </w:r>
      <m:oMath>
        <m:r>
          <w:rPr>
            <w:rFonts w:ascii="Cambria Math" w:hAnsi="Cambria Math"/>
          </w:rPr>
          <m:t>P(Y</m:t>
        </m:r>
        <m:r>
          <w:rPr>
            <w:rFonts w:ascii="Cambria Math" w:hAnsi="Cambria Math" w:cs="Cambria Math"/>
          </w:rPr>
          <m:t>∣</m:t>
        </m:r>
        <m:r>
          <w:rPr>
            <w:rFonts w:ascii="Cambria Math" w:hAnsi="Cambria Math"/>
          </w:rPr>
          <m:t>X)</m:t>
        </m:r>
        <m:r>
          <w:rPr>
            <w:rFonts w:ascii="Cambria Math" w:hAnsi="Cambria Math"/>
          </w:rPr>
          <m:t>,</m:t>
        </m:r>
      </m:oMath>
      <w:r w:rsidRPr="00D5197F">
        <w:rPr>
          <w:bCs/>
        </w:rPr>
        <w:t xml:space="preserve"> even if</w:t>
      </w:r>
      <w:r>
        <w:rPr>
          <w:bCs/>
        </w:rPr>
        <w:t xml:space="preserve"> you do not model it explicitly, where Y- multiple labels, X- </w:t>
      </w:r>
      <w:proofErr w:type="spellStart"/>
      <w:r>
        <w:rPr>
          <w:bCs/>
        </w:rPr>
        <w:t>fetures</w:t>
      </w:r>
      <w:proofErr w:type="spellEnd"/>
      <w:r>
        <w:rPr>
          <w:bCs/>
        </w:rPr>
        <w:t xml:space="preserve">. </w:t>
      </w:r>
      <w:r w:rsidR="00B8378A" w:rsidRPr="00D5197F">
        <w:rPr>
          <w:bCs/>
        </w:rPr>
        <w:t>Practical ways to measure feature–label relationships in Python</w:t>
      </w:r>
      <w:r>
        <w:rPr>
          <w:bCs/>
        </w:rPr>
        <w:t xml:space="preserve"> – for each label, use mutual information method: </w:t>
      </w:r>
      <w:r w:rsidRPr="00D5197F">
        <w:rPr>
          <w:bCs/>
        </w:rPr>
        <w:t>from</w:t>
      </w:r>
      <w:r w:rsidRPr="00D5197F">
        <w:rPr>
          <w:bCs/>
        </w:rPr>
        <w:t xml:space="preserve"> </w:t>
      </w:r>
      <w:proofErr w:type="spellStart"/>
      <w:proofErr w:type="gramStart"/>
      <w:r w:rsidRPr="00D5197F">
        <w:rPr>
          <w:bCs/>
        </w:rPr>
        <w:t>sklearn.feature</w:t>
      </w:r>
      <w:proofErr w:type="gramEnd"/>
      <w:r w:rsidRPr="00D5197F">
        <w:rPr>
          <w:bCs/>
        </w:rPr>
        <w:t>_selection</w:t>
      </w:r>
      <w:proofErr w:type="spellEnd"/>
      <w:r w:rsidRPr="00D5197F">
        <w:rPr>
          <w:bCs/>
        </w:rPr>
        <w:t xml:space="preserve"> </w:t>
      </w:r>
      <w:r w:rsidRPr="00D5197F">
        <w:rPr>
          <w:bCs/>
        </w:rPr>
        <w:t>import</w:t>
      </w:r>
      <w:r w:rsidRPr="00D5197F">
        <w:rPr>
          <w:bCs/>
        </w:rPr>
        <w:t xml:space="preserve"> </w:t>
      </w:r>
      <w:proofErr w:type="spellStart"/>
      <w:r w:rsidRPr="005157E7">
        <w:rPr>
          <w:bCs/>
        </w:rPr>
        <w:t>mutual_info_classif</w:t>
      </w:r>
      <w:proofErr w:type="spellEnd"/>
      <w:r w:rsidRPr="005157E7">
        <w:rPr>
          <w:bCs/>
        </w:rPr>
        <w:t xml:space="preserve"> . </w:t>
      </w:r>
      <w:r w:rsidR="005157E7">
        <w:rPr>
          <w:bCs/>
        </w:rPr>
        <w:t xml:space="preserve">It </w:t>
      </w:r>
      <w:r w:rsidR="005157E7">
        <w:t xml:space="preserve">is used as a </w:t>
      </w:r>
      <w:r w:rsidR="005157E7" w:rsidRPr="005157E7">
        <w:rPr>
          <w:rStyle w:val="Grietas"/>
          <w:b w:val="0"/>
        </w:rPr>
        <w:t xml:space="preserve">first-pass filter to measure how informative each feature is about each </w:t>
      </w:r>
      <w:r w:rsidR="005157E7" w:rsidRPr="005157E7">
        <w:rPr>
          <w:rStyle w:val="Grietas"/>
          <w:b w:val="0"/>
        </w:rPr>
        <w:t>label</w:t>
      </w:r>
      <w:r w:rsidR="005157E7">
        <w:rPr>
          <w:rStyle w:val="Grietas"/>
          <w:b w:val="0"/>
        </w:rPr>
        <w:t xml:space="preserve"> (</w:t>
      </w:r>
      <w:r w:rsidR="005157E7">
        <w:t>h</w:t>
      </w:r>
      <w:r w:rsidR="005157E7">
        <w:t>ow much does knowing this feature reduce uncertainty about a label</w:t>
      </w:r>
      <w:r w:rsidR="005157E7">
        <w:t>)</w:t>
      </w:r>
      <w:r w:rsidR="005157E7">
        <w:t>, before building more complex models.</w:t>
      </w:r>
      <w:r w:rsidR="005157E7">
        <w:t xml:space="preserve"> </w:t>
      </w:r>
      <w:r w:rsidRPr="005157E7">
        <w:rPr>
          <w:bCs/>
        </w:rPr>
        <w:t>It m</w:t>
      </w:r>
      <w:r w:rsidRPr="005157E7">
        <w:rPr>
          <w:bCs/>
        </w:rPr>
        <w:t>easures nonlinear dependency between feature and label</w:t>
      </w:r>
      <w:r w:rsidRPr="005157E7">
        <w:rPr>
          <w:bCs/>
        </w:rPr>
        <w:t>.</w:t>
      </w:r>
      <w:r w:rsidR="005157E7" w:rsidRPr="005157E7">
        <w:rPr>
          <w:bCs/>
        </w:rPr>
        <w:t xml:space="preserve"> </w:t>
      </w:r>
      <w:r w:rsidR="005157E7">
        <w:t xml:space="preserve">The purpose of MI screening is to </w:t>
      </w:r>
      <w:r w:rsidR="005157E7" w:rsidRPr="005157E7">
        <w:rPr>
          <w:rStyle w:val="Grietas"/>
          <w:b w:val="0"/>
        </w:rPr>
        <w:t>quickly measure and filter feature relevance per label before modeling</w:t>
      </w:r>
      <w:r w:rsidR="005157E7" w:rsidRPr="005157E7">
        <w:rPr>
          <w:b/>
        </w:rPr>
        <w:t>,</w:t>
      </w:r>
      <w:r w:rsidR="005157E7">
        <w:t xml:space="preserve"> improving efficiency, reducing noise, and guiding subsequent feature engineering and model design.</w:t>
      </w:r>
      <w:r w:rsidR="005157E7">
        <w:t xml:space="preserve"> </w:t>
      </w:r>
      <w:r w:rsidR="00BC4379">
        <w:t>I</w:t>
      </w:r>
      <w:r w:rsidR="00BC4379">
        <w:t>t guides feature selection, model design, and interpretation.</w:t>
      </w:r>
      <w:r w:rsidR="00BC4379">
        <w:t xml:space="preserve"> </w:t>
      </w:r>
      <w:r w:rsidRPr="005157E7">
        <w:rPr>
          <w:bCs/>
        </w:rPr>
        <w:t>In multi-label classification, f</w:t>
      </w:r>
      <w:r w:rsidRPr="00D5197F">
        <w:rPr>
          <w:bCs/>
        </w:rPr>
        <w:t xml:space="preserve">or each </w:t>
      </w:r>
      <w:r w:rsidRPr="005157E7">
        <w:rPr>
          <w:bCs/>
        </w:rPr>
        <w:t xml:space="preserve">label, apply mutual information, </w:t>
      </w:r>
      <w:r w:rsidR="005157E7">
        <w:t>c</w:t>
      </w:r>
      <w:r w:rsidR="005157E7">
        <w:t>orrelation (baseline)</w:t>
      </w:r>
      <w:r w:rsidR="005157E7">
        <w:t xml:space="preserve">, </w:t>
      </w:r>
      <w:r w:rsidRPr="005157E7">
        <w:rPr>
          <w:bCs/>
        </w:rPr>
        <w:t xml:space="preserve">then </w:t>
      </w:r>
      <w:r w:rsidR="005157E7" w:rsidRPr="005157E7">
        <w:rPr>
          <w:bCs/>
        </w:rPr>
        <w:t xml:space="preserve">feature importance, then perform </w:t>
      </w:r>
      <w:r w:rsidRPr="00D5197F">
        <w:rPr>
          <w:bCs/>
        </w:rPr>
        <w:t>SHAP analysis</w:t>
      </w:r>
      <w:r w:rsidR="005157E7" w:rsidRPr="005157E7">
        <w:rPr>
          <w:bCs/>
        </w:rPr>
        <w:t>.</w:t>
      </w:r>
      <w:r w:rsidR="005157E7">
        <w:rPr>
          <w:bCs/>
        </w:rPr>
        <w:t xml:space="preserve"> </w:t>
      </w:r>
      <w:r w:rsidR="00BC4379" w:rsidRPr="00BC4379">
        <w:t>A good scientific pipeline is:</w:t>
      </w:r>
    </w:p>
    <w:p w:rsidR="00BC4379" w:rsidRPr="00BC4379" w:rsidRDefault="00BC4379" w:rsidP="00BC4379">
      <w:pPr>
        <w:numPr>
          <w:ilvl w:val="0"/>
          <w:numId w:val="18"/>
        </w:numPr>
        <w:spacing w:before="100" w:beforeAutospacing="1" w:after="100" w:afterAutospacing="1"/>
      </w:pPr>
      <w:r w:rsidRPr="00BC4379">
        <w:t xml:space="preserve">Compute MI per label </w:t>
      </w:r>
    </w:p>
    <w:p w:rsidR="00BC4379" w:rsidRPr="00BC4379" w:rsidRDefault="00BC4379" w:rsidP="00BC4379">
      <w:pPr>
        <w:numPr>
          <w:ilvl w:val="0"/>
          <w:numId w:val="18"/>
        </w:numPr>
        <w:spacing w:before="100" w:beforeAutospacing="1" w:after="100" w:afterAutospacing="1"/>
      </w:pPr>
      <w:r w:rsidRPr="00BC4379">
        <w:t xml:space="preserve">Select candidate features (top-k or threshold) </w:t>
      </w:r>
    </w:p>
    <w:p w:rsidR="00BC4379" w:rsidRPr="00BC4379" w:rsidRDefault="00BC4379" w:rsidP="00BC4379">
      <w:pPr>
        <w:numPr>
          <w:ilvl w:val="0"/>
          <w:numId w:val="18"/>
        </w:numPr>
        <w:spacing w:before="100" w:beforeAutospacing="1" w:after="100" w:afterAutospacing="1"/>
      </w:pPr>
      <w:r w:rsidRPr="00BC4379">
        <w:t xml:space="preserve">Validate with a model (logistic regression or tree model) </w:t>
      </w:r>
    </w:p>
    <w:p w:rsidR="00BC4379" w:rsidRPr="00BC4379" w:rsidRDefault="00BC4379" w:rsidP="00BC4379">
      <w:pPr>
        <w:numPr>
          <w:ilvl w:val="0"/>
          <w:numId w:val="18"/>
        </w:numPr>
        <w:spacing w:before="100" w:beforeAutospacing="1" w:after="100" w:afterAutospacing="1"/>
      </w:pPr>
      <w:r w:rsidRPr="00BC4379">
        <w:t xml:space="preserve">Refine using SHAP or permutation importance </w:t>
      </w:r>
    </w:p>
    <w:p w:rsidR="00BC4379" w:rsidRPr="00BC4379" w:rsidRDefault="00BC4379" w:rsidP="00BC4379">
      <w:pPr>
        <w:numPr>
          <w:ilvl w:val="0"/>
          <w:numId w:val="18"/>
        </w:numPr>
        <w:spacing w:before="100" w:beforeAutospacing="1" w:after="100" w:afterAutospacing="1"/>
      </w:pPr>
      <w:r w:rsidRPr="00BC4379">
        <w:t>Final model training in deep learning framework</w:t>
      </w:r>
    </w:p>
    <w:p w:rsidR="00D5197F" w:rsidRPr="00D5197F" w:rsidRDefault="00BC4379" w:rsidP="005157E7">
      <w:pPr>
        <w:spacing w:before="100" w:beforeAutospacing="1" w:after="100" w:afterAutospacing="1"/>
        <w:jc w:val="both"/>
        <w:rPr>
          <w:bCs/>
        </w:rPr>
      </w:pPr>
      <w:r>
        <w:t>F</w:t>
      </w:r>
      <w:r>
        <w:t xml:space="preserve">eature–label dependency mapping step </w:t>
      </w:r>
      <w:r>
        <w:t xml:space="preserve">is </w:t>
      </w:r>
      <w:r>
        <w:t>used to reduce dimensionality, guide feature engineering, and improve model interpretability in multi-label classification.</w:t>
      </w:r>
    </w:p>
    <w:p w:rsidR="00D5197F" w:rsidRPr="00D5197F" w:rsidRDefault="00D5197F" w:rsidP="00D5197F">
      <w:bookmarkStart w:id="2" w:name="_GoBack"/>
      <w:bookmarkEnd w:id="2"/>
    </w:p>
    <w:p w:rsidR="00B8378A" w:rsidRPr="008C4A83" w:rsidRDefault="00B8378A" w:rsidP="008C4A83">
      <w:pPr>
        <w:spacing w:before="100" w:beforeAutospacing="1" w:after="100" w:afterAutospacing="1"/>
      </w:pPr>
    </w:p>
    <w:p w:rsidR="008C4A83" w:rsidRPr="008C4A83" w:rsidRDefault="008C4A83" w:rsidP="008C4A83">
      <w:pPr>
        <w:spacing w:before="100" w:beforeAutospacing="1" w:after="100" w:afterAutospacing="1"/>
        <w:jc w:val="both"/>
      </w:pPr>
    </w:p>
    <w:p w:rsidR="00E67CCC" w:rsidRDefault="00E67CCC" w:rsidP="008C4A83">
      <w:pPr>
        <w:jc w:val="both"/>
        <w:rPr>
          <w:rStyle w:val="ff3"/>
          <w:sz w:val="22"/>
          <w:szCs w:val="22"/>
        </w:rPr>
      </w:pPr>
    </w:p>
    <w:sectPr w:rsidR="00E67CC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72AC1"/>
    <w:multiLevelType w:val="multilevel"/>
    <w:tmpl w:val="CE38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E099E"/>
    <w:multiLevelType w:val="multilevel"/>
    <w:tmpl w:val="613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D39B1"/>
    <w:multiLevelType w:val="multilevel"/>
    <w:tmpl w:val="4408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953DD"/>
    <w:multiLevelType w:val="multilevel"/>
    <w:tmpl w:val="1CBC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D154C"/>
    <w:multiLevelType w:val="multilevel"/>
    <w:tmpl w:val="4408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31FC0"/>
    <w:multiLevelType w:val="multilevel"/>
    <w:tmpl w:val="4408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17716"/>
    <w:multiLevelType w:val="multilevel"/>
    <w:tmpl w:val="B31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C7E3A"/>
    <w:multiLevelType w:val="multilevel"/>
    <w:tmpl w:val="92C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41863"/>
    <w:multiLevelType w:val="multilevel"/>
    <w:tmpl w:val="802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53CC0"/>
    <w:multiLevelType w:val="multilevel"/>
    <w:tmpl w:val="90F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F38F0"/>
    <w:multiLevelType w:val="hybridMultilevel"/>
    <w:tmpl w:val="5A8C2A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E4FC2"/>
    <w:multiLevelType w:val="multilevel"/>
    <w:tmpl w:val="1B74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A733D"/>
    <w:multiLevelType w:val="multilevel"/>
    <w:tmpl w:val="759E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E5FF8"/>
    <w:multiLevelType w:val="multilevel"/>
    <w:tmpl w:val="E19E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E5F63"/>
    <w:multiLevelType w:val="multilevel"/>
    <w:tmpl w:val="3648DC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F27541"/>
    <w:multiLevelType w:val="multilevel"/>
    <w:tmpl w:val="4408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D0994"/>
    <w:multiLevelType w:val="multilevel"/>
    <w:tmpl w:val="4408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259ED"/>
    <w:multiLevelType w:val="multilevel"/>
    <w:tmpl w:val="CE38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3"/>
  </w:num>
  <w:num w:numId="4">
    <w:abstractNumId w:val="6"/>
  </w:num>
  <w:num w:numId="5">
    <w:abstractNumId w:val="12"/>
  </w:num>
  <w:num w:numId="6">
    <w:abstractNumId w:val="9"/>
  </w:num>
  <w:num w:numId="7">
    <w:abstractNumId w:val="8"/>
  </w:num>
  <w:num w:numId="8">
    <w:abstractNumId w:val="15"/>
  </w:num>
  <w:num w:numId="9">
    <w:abstractNumId w:val="7"/>
  </w:num>
  <w:num w:numId="10">
    <w:abstractNumId w:val="10"/>
  </w:num>
  <w:num w:numId="11">
    <w:abstractNumId w:val="4"/>
  </w:num>
  <w:num w:numId="12">
    <w:abstractNumId w:val="16"/>
  </w:num>
  <w:num w:numId="13">
    <w:abstractNumId w:val="2"/>
  </w:num>
  <w:num w:numId="14">
    <w:abstractNumId w:val="5"/>
  </w:num>
  <w:num w:numId="15">
    <w:abstractNumId w:val="0"/>
  </w:num>
  <w:num w:numId="16">
    <w:abstractNumId w:val="13"/>
  </w:num>
  <w:num w:numId="17">
    <w:abstractNumId w:val="1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CCC"/>
    <w:rsid w:val="00295D56"/>
    <w:rsid w:val="002C26CE"/>
    <w:rsid w:val="005157E7"/>
    <w:rsid w:val="008C4A83"/>
    <w:rsid w:val="00963485"/>
    <w:rsid w:val="00B73F22"/>
    <w:rsid w:val="00B8378A"/>
    <w:rsid w:val="00BC4379"/>
    <w:rsid w:val="00D41C1C"/>
    <w:rsid w:val="00D5197F"/>
    <w:rsid w:val="00E6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E657A"/>
  <w15:chartTrackingRefBased/>
  <w15:docId w15:val="{B6122BC7-2BE6-4EBD-948C-08428BBAF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rastasis">
    <w:name w:val="Normal"/>
    <w:qFormat/>
    <w:rsid w:val="00E67C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B837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ntrat2">
    <w:name w:val="heading 2"/>
    <w:basedOn w:val="prastasis"/>
    <w:link w:val="Antrat2Diagrama"/>
    <w:uiPriority w:val="9"/>
    <w:qFormat/>
    <w:rsid w:val="008C4A8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Antrat3">
    <w:name w:val="heading 3"/>
    <w:basedOn w:val="prastasis"/>
    <w:link w:val="Antrat3Diagrama"/>
    <w:uiPriority w:val="9"/>
    <w:qFormat/>
    <w:rsid w:val="008C4A8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ff3">
    <w:name w:val="ff3"/>
    <w:basedOn w:val="Numatytasispastraiposriftas"/>
    <w:rsid w:val="00E67CCC"/>
  </w:style>
  <w:style w:type="paragraph" w:customStyle="1" w:styleId="PRIEDAI1">
    <w:name w:val="PRIEDAI1"/>
    <w:basedOn w:val="prastasis"/>
    <w:qFormat/>
    <w:rsid w:val="00E67CCC"/>
    <w:pPr>
      <w:keepNext/>
      <w:keepLines/>
      <w:suppressAutoHyphens/>
      <w:spacing w:before="360" w:after="120"/>
      <w:contextualSpacing/>
      <w:jc w:val="both"/>
      <w:outlineLvl w:val="3"/>
    </w:pPr>
    <w:rPr>
      <w:rFonts w:ascii="Arial" w:hAnsi="Arial" w:cs="Arial"/>
      <w:b/>
      <w:bCs/>
      <w:lang w:val="lt-LT"/>
    </w:rPr>
  </w:style>
  <w:style w:type="character" w:styleId="Grietas">
    <w:name w:val="Strong"/>
    <w:basedOn w:val="Numatytasispastraiposriftas"/>
    <w:uiPriority w:val="22"/>
    <w:qFormat/>
    <w:rsid w:val="008C4A83"/>
    <w:rPr>
      <w:b/>
      <w:bCs/>
    </w:rPr>
  </w:style>
  <w:style w:type="character" w:styleId="Emfaz">
    <w:name w:val="Emphasis"/>
    <w:basedOn w:val="Numatytasispastraiposriftas"/>
    <w:uiPriority w:val="20"/>
    <w:qFormat/>
    <w:rsid w:val="008C4A83"/>
    <w:rPr>
      <w:i/>
      <w:iCs/>
    </w:rPr>
  </w:style>
  <w:style w:type="paragraph" w:styleId="prastasiniatinklio">
    <w:name w:val="Normal (Web)"/>
    <w:basedOn w:val="prastasis"/>
    <w:uiPriority w:val="99"/>
    <w:unhideWhenUsed/>
    <w:rsid w:val="008C4A83"/>
    <w:pPr>
      <w:spacing w:before="100" w:beforeAutospacing="1" w:after="100" w:afterAutospacing="1"/>
    </w:pPr>
  </w:style>
  <w:style w:type="character" w:customStyle="1" w:styleId="Antrat2Diagrama">
    <w:name w:val="Antraštė 2 Diagrama"/>
    <w:basedOn w:val="Numatytasispastraiposriftas"/>
    <w:link w:val="Antrat2"/>
    <w:uiPriority w:val="9"/>
    <w:rsid w:val="008C4A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ntrat3Diagrama">
    <w:name w:val="Antraštė 3 Diagrama"/>
    <w:basedOn w:val="Numatytasispastraiposriftas"/>
    <w:link w:val="Antrat3"/>
    <w:uiPriority w:val="9"/>
    <w:rsid w:val="008C4A8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normal">
    <w:name w:val="whitespace-normal"/>
    <w:basedOn w:val="Numatytasispastraiposriftas"/>
    <w:rsid w:val="008C4A83"/>
  </w:style>
  <w:style w:type="paragraph" w:styleId="Sraopastraipa">
    <w:name w:val="List Paragraph"/>
    <w:basedOn w:val="prastasis"/>
    <w:uiPriority w:val="34"/>
    <w:qFormat/>
    <w:rsid w:val="008C4A83"/>
    <w:pPr>
      <w:ind w:left="720"/>
      <w:contextualSpacing/>
    </w:pPr>
  </w:style>
  <w:style w:type="character" w:customStyle="1" w:styleId="Antrat1Diagrama">
    <w:name w:val="Antraštė 1 Diagrama"/>
    <w:basedOn w:val="Numatytasispastraiposriftas"/>
    <w:link w:val="Antrat1"/>
    <w:uiPriority w:val="9"/>
    <w:rsid w:val="00B837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atex-mathml">
    <w:name w:val="katex-mathml"/>
    <w:basedOn w:val="Numatytasispastraiposriftas"/>
    <w:rsid w:val="00D5197F"/>
  </w:style>
  <w:style w:type="character" w:customStyle="1" w:styleId="mord">
    <w:name w:val="mord"/>
    <w:basedOn w:val="Numatytasispastraiposriftas"/>
    <w:rsid w:val="00D5197F"/>
  </w:style>
  <w:style w:type="character" w:customStyle="1" w:styleId="vlist-s">
    <w:name w:val="vlist-s"/>
    <w:basedOn w:val="Numatytasispastraiposriftas"/>
    <w:rsid w:val="00D5197F"/>
  </w:style>
  <w:style w:type="character" w:customStyle="1" w:styleId="mopen">
    <w:name w:val="mopen"/>
    <w:basedOn w:val="Numatytasispastraiposriftas"/>
    <w:rsid w:val="00D5197F"/>
  </w:style>
  <w:style w:type="character" w:customStyle="1" w:styleId="mrel">
    <w:name w:val="mrel"/>
    <w:basedOn w:val="Numatytasispastraiposriftas"/>
    <w:rsid w:val="00D5197F"/>
  </w:style>
  <w:style w:type="character" w:customStyle="1" w:styleId="mclose">
    <w:name w:val="mclose"/>
    <w:basedOn w:val="Numatytasispastraiposriftas"/>
    <w:rsid w:val="00D5197F"/>
  </w:style>
  <w:style w:type="character" w:customStyle="1" w:styleId="g">
    <w:name w:val="ͼg"/>
    <w:basedOn w:val="Numatytasispastraiposriftas"/>
    <w:rsid w:val="00D5197F"/>
  </w:style>
  <w:style w:type="character" w:customStyle="1" w:styleId="m">
    <w:name w:val="ͼm"/>
    <w:basedOn w:val="Numatytasispastraiposriftas"/>
    <w:rsid w:val="00D51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6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8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2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Daiva1</dc:creator>
  <cp:keywords/>
  <dc:description/>
  <cp:lastModifiedBy>Daiva1</cp:lastModifiedBy>
  <cp:revision>2</cp:revision>
  <dcterms:created xsi:type="dcterms:W3CDTF">2026-06-13T14:39:00Z</dcterms:created>
  <dcterms:modified xsi:type="dcterms:W3CDTF">2026-06-13T14:39:00Z</dcterms:modified>
</cp:coreProperties>
</file>