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4124992879ce324f6fba2a229b92ec358d574fd"/>
    <w:p>
      <w:pPr>
        <w:pStyle w:val="Heading1"/>
      </w:pPr>
      <w:r>
        <w:t xml:space="preserve">Resumen Ejecutivo: El Dominio de Prestaciones Económicas</w:t>
      </w:r>
    </w:p>
    <w:p>
      <w:pPr>
        <w:pStyle w:val="FirstParagraph"/>
      </w:pPr>
      <w:r>
        <w:rPr>
          <w:i/>
          <w:iCs/>
        </w:rPr>
        <w:t xml:space="preserve">Propósito: Ofrecer una visión consolidada del dominio de negocio, diseñada para ser accesible tanto para stakeholders estratégicos como para equipos operativos. Este documento traduce el detallado Manual del Dominio Lógico y Operacional (MDLO) en una guía conceptual de alto nivel.</w:t>
      </w:r>
    </w:p>
    <w:p>
      <w:r>
        <w:pict>
          <v:rect style="width:0;height:1.5pt" o:hralign="center" o:hrstd="t" o:hr="t"/>
        </w:pict>
      </w:r>
    </w:p>
    <w:bookmarkStart w:id="20" w:name="filosofía-y-principios-rectores"/>
    <w:p>
      <w:pPr>
        <w:pStyle w:val="Heading2"/>
      </w:pPr>
      <w:r>
        <w:rPr>
          <w:b/>
          <w:bCs/>
        </w:rPr>
        <w:t xml:space="preserve">Filosofía y Principios Rectores</w:t>
      </w:r>
    </w:p>
    <w:p>
      <w:pPr>
        <w:pStyle w:val="FirstParagraph"/>
      </w:pPr>
      <w:r>
        <w:t xml:space="preserve">Este modelo no es solo una especificación; es la</w:t>
      </w:r>
      <w:r>
        <w:t xml:space="preserve"> </w:t>
      </w:r>
      <w:r>
        <w:rPr>
          <w:b/>
          <w:bCs/>
        </w:rPr>
        <w:t xml:space="preserve">fuente única de verdad</w:t>
      </w:r>
      <w:r>
        <w:t xml:space="preserve"> </w:t>
      </w:r>
      <w:r>
        <w:t xml:space="preserve">sobre el negocio de las prestaciones económicas. Se construye sobre cuatro pilares fundamentales que garantizan su robustez y confiabilidad: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Inmutabilidad:</w:t>
      </w:r>
      <w:r>
        <w:t xml:space="preserve"> </w:t>
      </w:r>
      <w:r>
        <w:t xml:space="preserve">Un hecho de negocio registrado (como un pago o un diagnóstico) no se borra ni se altera. Cualquier cambio crea un nuevo registro versionado, preservando un historial perfecto de todo lo que ha ocurrido.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Auditabilidad:</w:t>
      </w:r>
      <w:r>
        <w:t xml:space="preserve"> </w:t>
      </w:r>
      <w:r>
        <w:t xml:space="preserve">Cada cálculo, decisión y cambio de estado es un registro fotográfico, inalterable y fechado. El sistema está diseñado para poder responder en cualquier momento a la pregunta:</w:t>
      </w:r>
      <w:r>
        <w:t xml:space="preserve"> </w:t>
      </w:r>
      <w:r>
        <w:t xml:space="preserve">“¿Por qué se pagó este monto en esta fecha?”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Trazabilidad Completa:</w:t>
      </w:r>
      <w:r>
        <w:t xml:space="preserve"> </w:t>
      </w:r>
      <w:r>
        <w:t xml:space="preserve">Ante una corrección, el sistema no</w:t>
      </w:r>
      <w:r>
        <w:t xml:space="preserve"> </w:t>
      </w:r>
      <w:r>
        <w:t xml:space="preserve">“parcha”</w:t>
      </w:r>
      <w:r>
        <w:t xml:space="preserve"> </w:t>
      </w:r>
      <w:r>
        <w:t xml:space="preserve">datos. Anula el registro original de forma explícita y crea uno nuevo que lo reemplaza, dejando un rastro claro y auditable del cambio.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Gestión de la Evolución Normativa:</w:t>
      </w:r>
      <w:r>
        <w:t xml:space="preserve"> </w:t>
      </w:r>
      <w:r>
        <w:t xml:space="preserve">El sistema entiende que las leyes cambian. Cada cálculo se ejecuta en el contexto de un</w:t>
      </w:r>
      <w:r>
        <w:t xml:space="preserve"> </w:t>
      </w:r>
      <w:r>
        <w:rPr>
          <w:rStyle w:val="VerbatimChar"/>
        </w:rPr>
        <w:t xml:space="preserve">Marco Normativo</w:t>
      </w:r>
      <w:r>
        <w:t xml:space="preserve"> </w:t>
      </w:r>
      <w:r>
        <w:t xml:space="preserve">(que referencia versiones específicas de parámetros y directivas) para procesar eventos con las reglas exactas de su tiempo.</w:t>
      </w:r>
    </w:p>
    <w:p>
      <w:r>
        <w:pict>
          <v:rect style="width:0;height:1.5pt" o:hralign="center" o:hrstd="t" o:hr="t"/>
        </w:pict>
      </w:r>
    </w:p>
    <w:bookmarkEnd w:id="20"/>
    <w:bookmarkStart w:id="24" w:name="Xfb01d356529f7c63b8f42ab3bb997f4ea66d593"/>
    <w:p>
      <w:pPr>
        <w:pStyle w:val="Heading2"/>
      </w:pPr>
      <w:r>
        <w:rPr>
          <w:b/>
          <w:bCs/>
        </w:rPr>
        <w:t xml:space="preserve">Parte 1: El Viaje del Beneficio (La Narrativa del Dominio)</w:t>
      </w:r>
    </w:p>
    <w:p>
      <w:pPr>
        <w:pStyle w:val="FirstParagraph"/>
      </w:pPr>
      <w:r>
        <w:t xml:space="preserve">La historia de cada prestación económica es la historia de una persona. Este modelo captura cada paso de ese viaje, cuyo ciclo de vida se puede visualizar en el siguiente diagrama:</w:t>
      </w:r>
    </w:p>
    <w:p>
      <w:pPr>
        <w:pStyle w:val="BodyText"/>
      </w:pPr>
      <w:r>
        <w:drawing>
          <wp:inline>
            <wp:extent cx="5943600" cy="128879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8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El Origen: El Hecho Causal</w:t>
      </w:r>
      <w:r>
        <w:t xml:space="preserve"> </w:t>
      </w:r>
      <w:r>
        <w:t xml:space="preserve">Todo comienza con un</w:t>
      </w:r>
      <w:r>
        <w:t xml:space="preserve"> </w:t>
      </w:r>
      <w:r>
        <w:rPr>
          <w:rStyle w:val="VerbatimChar"/>
        </w:rPr>
        <w:t xml:space="preserve">HechoCausal</w:t>
      </w:r>
      <w:r>
        <w:t xml:space="preserve">, un evento inesperado en la vida de un trabajador (</w:t>
      </w:r>
      <w:r>
        <w:rPr>
          <w:rStyle w:val="VerbatimChar"/>
        </w:rPr>
        <w:t xml:space="preserve">Persona</w:t>
      </w:r>
      <w:r>
        <w:t xml:space="preserve">): un accidente laboral, una enfermedad profesional o un lamentable fallecimiento. Este evento es la semilla de la cual puede nacer un derecho.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La Evaluación y el Nacimiento del Derecho</w:t>
      </w:r>
      <w:r>
        <w:t xml:space="preserve"> </w:t>
      </w:r>
      <w:r>
        <w:t xml:space="preserve">A partir del</w:t>
      </w:r>
      <w:r>
        <w:t xml:space="preserve"> </w:t>
      </w:r>
      <w:r>
        <w:rPr>
          <w:rStyle w:val="VerbatimChar"/>
        </w:rPr>
        <w:t xml:space="preserve">HechoCausal</w:t>
      </w:r>
      <w:r>
        <w:t xml:space="preserve">, el sistema evalúa rigurosamente si corresponde un beneficio. Si la evaluación es favorable, nace una</w:t>
      </w:r>
      <w:r>
        <w:t xml:space="preserve"> </w:t>
      </w:r>
      <w:r>
        <w:rPr>
          <w:rStyle w:val="VerbatimChar"/>
        </w:rPr>
        <w:t xml:space="preserve">PrestacionEconomica</w:t>
      </w:r>
      <w:r>
        <w:t xml:space="preserve"> </w:t>
      </w:r>
      <w:r>
        <w:t xml:space="preserve">en estado</w:t>
      </w:r>
      <w:r>
        <w:t xml:space="preserve"> </w:t>
      </w:r>
      <w:r>
        <w:rPr>
          <w:rStyle w:val="VerbatimChar"/>
        </w:rPr>
        <w:t xml:space="preserve">En_Evaluacion</w:t>
      </w:r>
      <w:r>
        <w:t xml:space="preserve"> </w:t>
      </w:r>
      <w:r>
        <w:t xml:space="preserve">que luego transitará a un estado</w:t>
      </w:r>
      <w:r>
        <w:t xml:space="preserve"> </w:t>
      </w:r>
      <w:r>
        <w:rPr>
          <w:rStyle w:val="VerbatimChar"/>
        </w:rPr>
        <w:t xml:space="preserve">Activa</w:t>
      </w:r>
      <w:r>
        <w:t xml:space="preserve">,</w:t>
      </w:r>
      <w:r>
        <w:t xml:space="preserve"> </w:t>
      </w:r>
      <w:r>
        <w:rPr>
          <w:rStyle w:val="VerbatimChar"/>
        </w:rPr>
        <w:t xml:space="preserve">Denegada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Retenida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La Vida del Beneficio: Pagos y Mantenimiento</w:t>
      </w:r>
      <w:r>
        <w:t xml:space="preserve"> </w:t>
      </w:r>
      <w:r>
        <w:t xml:space="preserve">Una vez</w:t>
      </w:r>
      <w:r>
        <w:t xml:space="preserve"> </w:t>
      </w:r>
      <w:r>
        <w:rPr>
          <w:rStyle w:val="VerbatimChar"/>
        </w:rPr>
        <w:t xml:space="preserve">Activa</w:t>
      </w:r>
      <w:r>
        <w:t xml:space="preserve">, la prestación genera pagos periódicos. Cada pago se detalla en una</w:t>
      </w:r>
      <w:r>
        <w:t xml:space="preserve"> </w:t>
      </w:r>
      <w:r>
        <w:rPr>
          <w:rStyle w:val="VerbatimChar"/>
        </w:rPr>
        <w:t xml:space="preserve">LiquidacionDePago</w:t>
      </w:r>
      <w:r>
        <w:t xml:space="preserve">, un comprobante auditable de cada haber y descuento. Pero un beneficio no es estático; evoluciona con el tiempo.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Los Hitos del Viaje: Eventos y Cambios</w:t>
      </w:r>
      <w:r>
        <w:t xml:space="preserve"> </w:t>
      </w:r>
      <w:r>
        <w:t xml:space="preserve">Durante su vida, la prestación puede ser alterada por diversos hitos: una reevaluación médica que modifica su monto, un cambio de cuenta bancaria gestionado a través de un</w:t>
      </w:r>
      <w:r>
        <w:t xml:space="preserve"> </w:t>
      </w:r>
      <w:r>
        <w:rPr>
          <w:rStyle w:val="VerbatimChar"/>
        </w:rPr>
        <w:t xml:space="preserve">AcuerdoDePago</w:t>
      </w:r>
      <w:r>
        <w:t xml:space="preserve">, o un reajuste anual por el IPC. El modelo está diseñado para manejar estos eventos de forma controlada.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El Final del Camino: La Suspensión o el Cese</w:t>
      </w:r>
      <w:r>
        <w:t xml:space="preserve"> </w:t>
      </w:r>
      <w:r>
        <w:t xml:space="preserve">Eventualmente, el viaje llega a su fin. La prestación puede ser</w:t>
      </w:r>
      <w:r>
        <w:t xml:space="preserve"> </w:t>
      </w:r>
      <w:r>
        <w:rPr>
          <w:rStyle w:val="VerbatimChar"/>
        </w:rPr>
        <w:t xml:space="preserve">Suspendida</w:t>
      </w:r>
      <w:r>
        <w:t xml:space="preserve"> </w:t>
      </w:r>
      <w:r>
        <w:t xml:space="preserve">temporalmente (ej. por la falta de un certificado de estudios) o</w:t>
      </w:r>
      <w:r>
        <w:t xml:space="preserve"> </w:t>
      </w:r>
      <w:r>
        <w:rPr>
          <w:rStyle w:val="VerbatimChar"/>
        </w:rPr>
        <w:t xml:space="preserve">Cesada</w:t>
      </w:r>
      <w:r>
        <w:t xml:space="preserve"> </w:t>
      </w:r>
      <w:r>
        <w:t xml:space="preserve">de forma definitiva, ya sea por el fallecimiento del beneficiario, por alcanzar la edad de jubilación o por un cambio en su estado civil que extingue el derecho.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La Realidad: Gobernanza para Casos Complejos</w:t>
      </w:r>
      <w:r>
        <w:t xml:space="preserve"> </w:t>
      </w:r>
      <w:r>
        <w:t xml:space="preserve">El sistema reconoce que no todos los caminos son lineales. Cuando se detecta una inconsistencia que no puede ser resuelta automáticamente (ej. datos históricos contradictorios), se crea un</w:t>
      </w:r>
      <w:r>
        <w:t xml:space="preserve"> </w:t>
      </w:r>
      <w:r>
        <w:rPr>
          <w:rStyle w:val="VerbatimChar"/>
        </w:rPr>
        <w:t xml:space="preserve">IncidenteDeDominio</w:t>
      </w:r>
      <w:r>
        <w:t xml:space="preserve">. Esto detiene el proceso para ese caso y lo escala a un equipo de expertos humanos, garantizando que ninguna situación compleja se resuelva sin una supervisión y auditoría adecuadas.</w:t>
      </w:r>
    </w:p>
    <w:p>
      <w:r>
        <w:pict>
          <v:rect style="width:0;height:1.5pt" o:hralign="center" o:hrstd="t" o:hr="t"/>
        </w:pict>
      </w:r>
    </w:p>
    <w:bookmarkEnd w:id="24"/>
    <w:bookmarkStart w:id="25" w:name="X853ca41e8fca81979eb05b224168b5fd8484bad"/>
    <w:p>
      <w:pPr>
        <w:pStyle w:val="Heading2"/>
      </w:pPr>
      <w:r>
        <w:rPr>
          <w:b/>
          <w:bCs/>
        </w:rPr>
        <w:t xml:space="preserve">Parte 2: Las Capacidades Estratégicas del Dominio</w:t>
      </w:r>
    </w:p>
    <w:p>
      <w:pPr>
        <w:pStyle w:val="FirstParagraph"/>
      </w:pPr>
      <w:r>
        <w:t xml:space="preserve">Desde una perspectiva de negocio, el modelo se organiza en cinco capacidades fundamentales que el sistema entrega a la organización.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Gestión del Ciclo de Vida del Beneficio</w:t>
      </w:r>
      <w:r>
        <w:t xml:space="preserve"> </w:t>
      </w:r>
      <w:r>
        <w:t xml:space="preserve">Es la capacidad central para</w:t>
      </w:r>
      <w:r>
        <w:t xml:space="preserve"> </w:t>
      </w:r>
      <w:r>
        <w:rPr>
          <w:b/>
          <w:bCs/>
        </w:rPr>
        <w:t xml:space="preserve">crear, mantener, suspender y cesar</w:t>
      </w:r>
      <w:r>
        <w:t xml:space="preserve"> </w:t>
      </w:r>
      <w:r>
        <w:t xml:space="preserve">cada</w:t>
      </w:r>
      <w:r>
        <w:t xml:space="preserve"> </w:t>
      </w:r>
      <w:r>
        <w:rPr>
          <w:rStyle w:val="VerbatimChar"/>
        </w:rPr>
        <w:t xml:space="preserve">PrestacionEconomica</w:t>
      </w:r>
      <w:r>
        <w:t xml:space="preserve">. Se materializa en la máquina de estados del beneficio y en los procesos de Otorgamiento (</w:t>
      </w:r>
      <w:r>
        <w:rPr>
          <w:rStyle w:val="VerbatimChar"/>
        </w:rPr>
        <w:t xml:space="preserve">PDN-OTG</w:t>
      </w:r>
      <w:r>
        <w:t xml:space="preserve">) y Mantenimiento (</w:t>
      </w:r>
      <w:r>
        <w:rPr>
          <w:rStyle w:val="VerbatimChar"/>
        </w:rPr>
        <w:t xml:space="preserve">PDN-MANT</w:t>
      </w:r>
      <w:r>
        <w:t xml:space="preserve">), asegurando que cada prestación transite por su ciclo de vida de manera controlada y auditable.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Motor de Cálculo y Liquidación</w:t>
      </w:r>
      <w:r>
        <w:t xml:space="preserve"> </w:t>
      </w:r>
      <w:r>
        <w:t xml:space="preserve">Es el corazón financiero del sistema. Esta capacidad ejecuta las</w:t>
      </w:r>
      <w:r>
        <w:t xml:space="preserve"> </w:t>
      </w:r>
      <w:r>
        <w:rPr>
          <w:b/>
          <w:bCs/>
        </w:rPr>
        <w:t xml:space="preserve">Reglas de Negocio (</w:t>
      </w:r>
      <w:r>
        <w:rPr>
          <w:rStyle w:val="VerbatimChar"/>
          <w:b/>
          <w:bCs/>
        </w:rPr>
        <w:t xml:space="preserve">RDN</w:t>
      </w:r>
      <w:r>
        <w:rPr>
          <w:b/>
          <w:bCs/>
        </w:rPr>
        <w:t xml:space="preserve">)</w:t>
      </w:r>
      <w:r>
        <w:t xml:space="preserve"> </w:t>
      </w:r>
      <w:r>
        <w:t xml:space="preserve">para calcular con precisión cada línea de una</w:t>
      </w:r>
      <w:r>
        <w:t xml:space="preserve"> </w:t>
      </w:r>
      <w:r>
        <w:rPr>
          <w:rStyle w:val="VerbatimChar"/>
        </w:rPr>
        <w:t xml:space="preserve">LiquidacionDePago</w:t>
      </w:r>
      <w:r>
        <w:t xml:space="preserve">. Garantiza que cada pago mensual sea correcto, desde el monto base hasta el último descuento, y que todo sea rastreable hasta una regla específica.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Cumplimiento Regulatorio y Reportería</w:t>
      </w:r>
      <w:r>
        <w:t xml:space="preserve"> </w:t>
      </w:r>
      <w:r>
        <w:t xml:space="preserve">Actúa como el escudo de cumplimiento de la organización. Su herramienta clave es el</w:t>
      </w:r>
      <w:r>
        <w:t xml:space="preserve"> </w:t>
      </w:r>
      <w:r>
        <w:rPr>
          <w:rStyle w:val="VerbatimChar"/>
          <w:b/>
          <w:bCs/>
        </w:rPr>
        <w:t xml:space="preserve">MarcoNormativo</w:t>
      </w:r>
      <w:r>
        <w:t xml:space="preserve">, que asegura que cualquier cálculo (actual o retroactivo) se ejecute con los parámetros y directivas vigentes en la fecha aplicable. Además, esta capacidad genera todos los</w:t>
      </w:r>
      <w:r>
        <w:t xml:space="preserve"> </w:t>
      </w:r>
      <w:r>
        <w:rPr>
          <w:b/>
          <w:bCs/>
        </w:rPr>
        <w:t xml:space="preserve">Informes Regulatorios</w:t>
      </w:r>
      <w:r>
        <w:t xml:space="preserve"> </w:t>
      </w:r>
      <w:r>
        <w:t xml:space="preserve">(</w:t>
      </w:r>
      <w:r>
        <w:rPr>
          <w:rStyle w:val="VerbatimChar"/>
        </w:rPr>
        <w:t xml:space="preserve">PDN-REP</w:t>
      </w:r>
      <w:r>
        <w:t xml:space="preserve">) exigidos por entidades como SUSESO y el IPS.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Gobernanza y Calidad de Datos</w:t>
      </w:r>
      <w:r>
        <w:t xml:space="preserve"> </w:t>
      </w:r>
      <w:r>
        <w:t xml:space="preserve">Esta capacidad provee las herramientas para la intervención experta y la gestión de la calidad. A través de los</w:t>
      </w:r>
      <w:r>
        <w:t xml:space="preserve"> </w:t>
      </w:r>
      <w:r>
        <w:rPr>
          <w:b/>
          <w:bCs/>
        </w:rPr>
        <w:t xml:space="preserve">Incidentes de Dominio (</w:t>
      </w:r>
      <w:r>
        <w:rPr>
          <w:rStyle w:val="VerbatimChar"/>
          <w:b/>
          <w:bCs/>
        </w:rPr>
        <w:t xml:space="preserve">EXD</w:t>
      </w:r>
      <w:r>
        <w:rPr>
          <w:b/>
          <w:bCs/>
        </w:rPr>
        <w:t xml:space="preserve">)</w:t>
      </w:r>
      <w:r>
        <w:t xml:space="preserve"> </w:t>
      </w:r>
      <w:r>
        <w:t xml:space="preserve">y los procesos de gobernanza (</w:t>
      </w:r>
      <w:r>
        <w:rPr>
          <w:rStyle w:val="VerbatimChar"/>
        </w:rPr>
        <w:t xml:space="preserve">PDN-GOB</w:t>
      </w:r>
      <w:r>
        <w:t xml:space="preserve">), asegura que las excepciones complejas sean manejadas por humanos de forma trazable, manteniendo la integridad y confianza en los datos del sistema.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Integración con el Ecosistema</w:t>
      </w:r>
      <w:r>
        <w:t xml:space="preserve"> </w:t>
      </w:r>
      <w:r>
        <w:t xml:space="preserve">El sistema no opera en un vacío. Esta capacidad gestiona la comunicación fluida y estandarizada con todas las entidades externas clave, incluyendo el</w:t>
      </w:r>
      <w:r>
        <w:t xml:space="preserve"> </w:t>
      </w:r>
      <w:r>
        <w:rPr>
          <w:b/>
          <w:bCs/>
        </w:rPr>
        <w:t xml:space="preserve">IPS</w:t>
      </w:r>
      <w:r>
        <w:t xml:space="preserve"> </w:t>
      </w:r>
      <w:r>
        <w:t xml:space="preserve">(para PGU y beneficios de salud),</w:t>
      </w:r>
      <w:r>
        <w:t xml:space="preserve"> </w:t>
      </w:r>
      <w:r>
        <w:rPr>
          <w:b/>
          <w:bCs/>
        </w:rPr>
        <w:t xml:space="preserve">SUSESO/SIVEGAM</w:t>
      </w:r>
      <w:r>
        <w:t xml:space="preserve"> </w:t>
      </w:r>
      <w:r>
        <w:t xml:space="preserve">(para reportes),</w:t>
      </w:r>
      <w:r>
        <w:t xml:space="preserve"> </w:t>
      </w:r>
      <w:r>
        <w:rPr>
          <w:b/>
          <w:bCs/>
        </w:rPr>
        <w:t xml:space="preserve">Bancos</w:t>
      </w:r>
      <w:r>
        <w:t xml:space="preserve"> </w:t>
      </w:r>
      <w:r>
        <w:t xml:space="preserve">(para pagos),</w:t>
      </w:r>
      <w:r>
        <w:t xml:space="preserve"> </w:t>
      </w:r>
      <w:r>
        <w:rPr>
          <w:b/>
          <w:bCs/>
        </w:rPr>
        <w:t xml:space="preserve">PREVIRED</w:t>
      </w:r>
      <w:r>
        <w:t xml:space="preserve"> </w:t>
      </w:r>
      <w:r>
        <w:t xml:space="preserve">(para cotizaciones) y</w:t>
      </w:r>
      <w:r>
        <w:t xml:space="preserve"> </w:t>
      </w:r>
      <w:r>
        <w:rPr>
          <w:b/>
          <w:bCs/>
        </w:rPr>
        <w:t xml:space="preserve">SAP</w:t>
      </w:r>
      <w:r>
        <w:t xml:space="preserve"> </w:t>
      </w:r>
      <w:r>
        <w:t xml:space="preserve">(para contabilidad).</w:t>
      </w:r>
    </w:p>
    <w:p>
      <w:r>
        <w:pict>
          <v:rect style="width:0;height:1.5pt" o:hralign="center" o:hrstd="t" o:hr="t"/>
        </w:pict>
      </w:r>
    </w:p>
    <w:bookmarkEnd w:id="25"/>
    <w:bookmarkStart w:id="29" w:name="Xc4be02e4d53dd70cf112c2ba695160b885f05eb"/>
    <w:p>
      <w:pPr>
        <w:pStyle w:val="Heading2"/>
      </w:pPr>
      <w:r>
        <w:rPr>
          <w:b/>
          <w:bCs/>
        </w:rPr>
        <w:t xml:space="preserve">Parte 3: Preguntas Frecuentes para el Negocio</w:t>
      </w:r>
    </w:p>
    <w:bookmarkStart w:id="26" w:name="a.-operación-diaria-y-gestión-de-casos"/>
    <w:p>
      <w:pPr>
        <w:pStyle w:val="Heading3"/>
      </w:pPr>
      <w:r>
        <w:t xml:space="preserve">A. Operación Diaria y Gestión de Casos</w:t>
      </w:r>
    </w:p>
    <w:p>
      <w:pPr>
        <w:pStyle w:val="FirstParagraph"/>
      </w:pPr>
      <w:r>
        <w:rPr>
          <w:b/>
          <w:bCs/>
        </w:rPr>
        <w:t xml:space="preserve">P: Un beneficiario llama para actualizar su cuenta bancaria. ¿Cómo se maneja eso?</w:t>
      </w:r>
      <w:r>
        <w:t xml:space="preserve"> </w:t>
      </w:r>
      <w:r>
        <w:rPr>
          <w:b/>
          <w:bCs/>
        </w:rPr>
        <w:t xml:space="preserve">R:</w:t>
      </w:r>
      <w:r>
        <w:t xml:space="preserve"> </w:t>
      </w:r>
      <w:r>
        <w:t xml:space="preserve">A través de un</w:t>
      </w:r>
      <w:r>
        <w:t xml:space="preserve"> </w:t>
      </w:r>
      <w:r>
        <w:rPr>
          <w:rStyle w:val="VerbatimChar"/>
          <w:b/>
          <w:bCs/>
        </w:rPr>
        <w:t xml:space="preserve">AcuerdoDePago</w:t>
      </w:r>
      <w:r>
        <w:t xml:space="preserve">. El analista inicia el proceso</w:t>
      </w:r>
      <w:r>
        <w:t xml:space="preserve"> </w:t>
      </w:r>
      <w:r>
        <w:rPr>
          <w:rStyle w:val="VerbatimChar"/>
          <w:b/>
          <w:bCs/>
        </w:rPr>
        <w:t xml:space="preserve">PDN-MANT-009</w:t>
      </w:r>
      <w:r>
        <w:t xml:space="preserve">, que crea o actualiza el acuerdo y su método de pago asociado en la</w:t>
      </w:r>
      <w:r>
        <w:t xml:space="preserve"> </w:t>
      </w:r>
      <w:r>
        <w:rPr>
          <w:rStyle w:val="VerbatimChar"/>
          <w:b/>
          <w:bCs/>
        </w:rPr>
        <w:t xml:space="preserve">FichaPersona</w:t>
      </w:r>
      <w:r>
        <w:t xml:space="preserve">, asegurando que el próximo pago se dirija a la nueva cuenta.</w:t>
      </w:r>
    </w:p>
    <w:p>
      <w:pPr>
        <w:pStyle w:val="BodyText"/>
      </w:pPr>
      <w:r>
        <w:rPr>
          <w:b/>
          <w:bCs/>
        </w:rPr>
        <w:t xml:space="preserve">P: ¿Cómo sabe el sistema que un beneficiario de pensión de orfandad sigue estudiando?</w:t>
      </w:r>
      <w:r>
        <w:t xml:space="preserve"> </w:t>
      </w:r>
      <w:r>
        <w:rPr>
          <w:b/>
          <w:bCs/>
        </w:rPr>
        <w:t xml:space="preserve">R:</w:t>
      </w:r>
      <w:r>
        <w:t xml:space="preserve"> </w:t>
      </w:r>
      <w:r>
        <w:t xml:space="preserve">El sistema lo gestiona proactivamente. Un proceso de monitoreo detecta la proximidad del vencimiento del certificado. Si no se recibe uno nuevo a tiempo, se gatilla un proceso para</w:t>
      </w:r>
      <w:r>
        <w:t xml:space="preserve"> </w:t>
      </w:r>
      <w:r>
        <w:rPr>
          <w:b/>
          <w:bCs/>
        </w:rPr>
        <w:t xml:space="preserve">suspender</w:t>
      </w:r>
      <w:r>
        <w:t xml:space="preserve"> </w:t>
      </w:r>
      <w:r>
        <w:t xml:space="preserve">la pensión. Cuando se presenta el certificado, otro proceso la</w:t>
      </w:r>
      <w:r>
        <w:t xml:space="preserve"> </w:t>
      </w:r>
      <w:r>
        <w:rPr>
          <w:b/>
          <w:bCs/>
        </w:rPr>
        <w:t xml:space="preserve">reactiva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P: Un pensionado falleció la semana pasada. ¿Cómo recuperamos el dinero si ya se pagó el mes completo?</w:t>
      </w:r>
      <w:r>
        <w:t xml:space="preserve"> </w:t>
      </w:r>
      <w:r>
        <w:rPr>
          <w:b/>
          <w:bCs/>
        </w:rPr>
        <w:t xml:space="preserve">R:</w:t>
      </w:r>
      <w:r>
        <w:t xml:space="preserve"> </w:t>
      </w:r>
      <w:r>
        <w:t xml:space="preserve">Al registrar el fallecimiento, el sistema cesa el beneficio y la regla</w:t>
      </w:r>
      <w:r>
        <w:t xml:space="preserve"> </w:t>
      </w:r>
      <w:r>
        <w:rPr>
          <w:rStyle w:val="VerbatimChar"/>
          <w:b/>
          <w:bCs/>
        </w:rPr>
        <w:t xml:space="preserve">CALC-PLI-010</w:t>
      </w:r>
      <w:r>
        <w:t xml:space="preserve"> </w:t>
      </w:r>
      <w:r>
        <w:t xml:space="preserve">determina el monto exacto pagado en exceso. Este monto se registra como una</w:t>
      </w:r>
      <w:r>
        <w:t xml:space="preserve"> </w:t>
      </w:r>
      <w:r>
        <w:rPr>
          <w:rStyle w:val="VerbatimChar"/>
          <w:b/>
          <w:bCs/>
        </w:rPr>
        <w:t xml:space="preserve">Deuda</w:t>
      </w:r>
      <w:r>
        <w:t xml:space="preserve"> </w:t>
      </w:r>
      <w:r>
        <w:t xml:space="preserve">a nombre del causante para su posterior recuperación.</w:t>
      </w:r>
    </w:p>
    <w:bookmarkEnd w:id="26"/>
    <w:bookmarkStart w:id="27" w:name="b.-cálculos-y-finanzas"/>
    <w:p>
      <w:pPr>
        <w:pStyle w:val="Heading3"/>
      </w:pPr>
      <w:r>
        <w:t xml:space="preserve">B. Cálculos y Finanzas</w:t>
      </w:r>
    </w:p>
    <w:p>
      <w:pPr>
        <w:pStyle w:val="FirstParagraph"/>
      </w:pPr>
      <w:r>
        <w:rPr>
          <w:b/>
          <w:bCs/>
        </w:rPr>
        <w:t xml:space="preserve">P: ¿De dónde saca el sistema las rentas para calcular el Sueldo Base de un trabajador independiente?</w:t>
      </w:r>
      <w:r>
        <w:t xml:space="preserve"> </w:t>
      </w:r>
      <w:r>
        <w:rPr>
          <w:b/>
          <w:bCs/>
        </w:rPr>
        <w:t xml:space="preserve">R:</w:t>
      </w:r>
      <w:r>
        <w:t xml:space="preserve"> </w:t>
      </w:r>
      <w:r>
        <w:t xml:space="preserve">Sigue la estrategia definida por el</w:t>
      </w:r>
      <w:r>
        <w:t xml:space="preserve"> </w:t>
      </w:r>
      <w:r>
        <w:rPr>
          <w:rStyle w:val="VerbatimChar"/>
          <w:b/>
          <w:bCs/>
        </w:rPr>
        <w:t xml:space="preserve">MarcoNormativo</w:t>
      </w:r>
      <w:r>
        <w:t xml:space="preserve"> </w:t>
      </w:r>
      <w:r>
        <w:t xml:space="preserve">aplicable. Para un independiente obligado, la fuente prioritaria es la información del</w:t>
      </w:r>
      <w:r>
        <w:t xml:space="preserve"> </w:t>
      </w:r>
      <w:r>
        <w:rPr>
          <w:b/>
          <w:bCs/>
        </w:rPr>
        <w:t xml:space="preserve">Servicio de Impuestos Internos (SII)</w:t>
      </w:r>
      <w:r>
        <w:t xml:space="preserve">, seguida de otras fuentes como cotizaciones directas.</w:t>
      </w:r>
    </w:p>
    <w:p>
      <w:pPr>
        <w:pStyle w:val="BodyText"/>
      </w:pPr>
      <w:r>
        <w:rPr>
          <w:b/>
          <w:bCs/>
        </w:rPr>
        <w:t xml:space="preserve">P: ¿Cómo puedo explicarle a un beneficiario, línea por línea, su liquidación de pago?</w:t>
      </w:r>
      <w:r>
        <w:t xml:space="preserve"> </w:t>
      </w:r>
      <w:r>
        <w:rPr>
          <w:b/>
          <w:bCs/>
        </w:rPr>
        <w:t xml:space="preserve">R:</w:t>
      </w:r>
      <w:r>
        <w:t xml:space="preserve"> </w:t>
      </w:r>
      <w:r>
        <w:t xml:space="preserve">Cada línea corresponde a un</w:t>
      </w:r>
      <w:r>
        <w:t xml:space="preserve"> </w:t>
      </w:r>
      <w:r>
        <w:rPr>
          <w:rStyle w:val="VerbatimChar"/>
          <w:b/>
          <w:bCs/>
        </w:rPr>
        <w:t xml:space="preserve">ConceptoLiquidacion</w:t>
      </w:r>
      <w:r>
        <w:t xml:space="preserve"> </w:t>
      </w:r>
      <w:r>
        <w:t xml:space="preserve">estandarizado en el</w:t>
      </w:r>
      <w:r>
        <w:t xml:space="preserve"> </w:t>
      </w:r>
      <w:r>
        <w:rPr>
          <w:rStyle w:val="VerbatimChar"/>
          <w:b/>
          <w:bCs/>
        </w:rPr>
        <w:t xml:space="preserve">Anexo A</w:t>
      </w:r>
      <w:r>
        <w:t xml:space="preserve">. Puedes consultar el catálogo para ver la descripción de cada código (ej.</w:t>
      </w:r>
      <w:r>
        <w:t xml:space="preserve"> </w:t>
      </w:r>
      <w:r>
        <w:rPr>
          <w:rStyle w:val="VerbatimChar"/>
        </w:rPr>
        <w:t xml:space="preserve">DESC-SALUD-001</w:t>
      </w:r>
      <w:r>
        <w:t xml:space="preserve">) y la regla de negocio (</w:t>
      </w:r>
      <w:r>
        <w:rPr>
          <w:rStyle w:val="VerbatimChar"/>
        </w:rPr>
        <w:t xml:space="preserve">RDN</w:t>
      </w:r>
      <w:r>
        <w:t xml:space="preserve">) que lo calcula, dándote una explicación precisa.</w:t>
      </w:r>
    </w:p>
    <w:bookmarkEnd w:id="27"/>
    <w:bookmarkStart w:id="28" w:name="Xef7692ed63ba782383a3d140084ffa05c092393"/>
    <w:p>
      <w:pPr>
        <w:pStyle w:val="Heading3"/>
      </w:pPr>
      <w:r>
        <w:t xml:space="preserve">C. Casos Complejos, Auditoría y Cumplimiento</w:t>
      </w:r>
    </w:p>
    <w:p>
      <w:pPr>
        <w:pStyle w:val="FirstParagraph"/>
      </w:pPr>
      <w:r>
        <w:rPr>
          <w:b/>
          <w:bCs/>
        </w:rPr>
        <w:t xml:space="preserve">P: Un dictamen de SUSESO nos ordena reliquidar una pensión de hace 3 años. ¿Cómo nos aseguramos de usar las reglas de ese entonces?</w:t>
      </w:r>
      <w:r>
        <w:t xml:space="preserve"> </w:t>
      </w:r>
      <w:r>
        <w:rPr>
          <w:b/>
          <w:bCs/>
        </w:rPr>
        <w:t xml:space="preserve">R:</w:t>
      </w:r>
      <w:r>
        <w:t xml:space="preserve"> </w:t>
      </w:r>
      <w:r>
        <w:t xml:space="preserve">Esta es la función del</w:t>
      </w:r>
      <w:r>
        <w:t xml:space="preserve"> </w:t>
      </w:r>
      <w:r>
        <w:rPr>
          <w:rStyle w:val="VerbatimChar"/>
          <w:b/>
          <w:bCs/>
        </w:rPr>
        <w:t xml:space="preserve">MarcoNormativo</w:t>
      </w:r>
      <w:r>
        <w:t xml:space="preserve">. Al procesar el dictamen, el sistema identificará la fecha del siniestro original y seleccionará automáticamente el marco vigente en esa fecha. Todos los cálculos usarán los parámetros y directivas de ese marco histórico.</w:t>
      </w:r>
    </w:p>
    <w:p>
      <w:pPr>
        <w:pStyle w:val="BodyText"/>
      </w:pPr>
      <w:r>
        <w:rPr>
          <w:b/>
          <w:bCs/>
        </w:rPr>
        <w:t xml:space="preserve">P: Un analista cometió un error y otorgó mal un beneficio. ¿Cómo lo corregimos para una auditoría?</w:t>
      </w:r>
      <w:r>
        <w:t xml:space="preserve"> </w:t>
      </w:r>
      <w:r>
        <w:rPr>
          <w:b/>
          <w:bCs/>
        </w:rPr>
        <w:t xml:space="preserve">R:</w:t>
      </w:r>
      <w:r>
        <w:t xml:space="preserve"> </w:t>
      </w:r>
      <w:r>
        <w:t xml:space="preserve">No se</w:t>
      </w:r>
      <w:r>
        <w:t xml:space="preserve"> </w:t>
      </w:r>
      <w:r>
        <w:t xml:space="preserve">“pisa”</w:t>
      </w:r>
      <w:r>
        <w:t xml:space="preserve"> </w:t>
      </w:r>
      <w:r>
        <w:t xml:space="preserve">el dato. Se inicia un proceso de</w:t>
      </w:r>
      <w:r>
        <w:t xml:space="preserve"> </w:t>
      </w:r>
      <w:r>
        <w:rPr>
          <w:b/>
          <w:bCs/>
        </w:rPr>
        <w:t xml:space="preserve">reversión</w:t>
      </w:r>
      <w:r>
        <w:t xml:space="preserve"> </w:t>
      </w:r>
      <w:r>
        <w:t xml:space="preserve">que anula explícitamente la prestación mal otorgada y crea una nueva correcta desde el origen. Todo el proceso queda registrado en el</w:t>
      </w:r>
      <w:r>
        <w:t xml:space="preserve"> </w:t>
      </w:r>
      <w:r>
        <w:rPr>
          <w:rStyle w:val="VerbatimChar"/>
          <w:b/>
          <w:bCs/>
        </w:rPr>
        <w:t xml:space="preserve">ExpedienteDeTramite</w:t>
      </w:r>
      <w:r>
        <w:t xml:space="preserve">, cumpliendo con los principios de</w:t>
      </w:r>
      <w:r>
        <w:t xml:space="preserve"> </w:t>
      </w:r>
      <w:r>
        <w:rPr>
          <w:b/>
          <w:bCs/>
        </w:rPr>
        <w:t xml:space="preserve">Inmutabilidad y Trazabilidad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P: Tengo un caso extremadamente raro que el sistema no puede manejar. ¿Cómo pido ayuda experta de forma oficial?</w:t>
      </w:r>
      <w:r>
        <w:t xml:space="preserve"> </w:t>
      </w:r>
      <w:r>
        <w:rPr>
          <w:b/>
          <w:bCs/>
        </w:rPr>
        <w:t xml:space="preserve">R:</w:t>
      </w:r>
      <w:r>
        <w:t xml:space="preserve"> </w:t>
      </w:r>
      <w:r>
        <w:t xml:space="preserve">El analista debe usar el proceso</w:t>
      </w:r>
      <w:r>
        <w:t xml:space="preserve"> </w:t>
      </w:r>
      <w:r>
        <w:rPr>
          <w:rStyle w:val="VerbatimChar"/>
          <w:b/>
          <w:bCs/>
        </w:rPr>
        <w:t xml:space="preserve">PDN-MANT-017: Solicitar Intervención Manual</w:t>
      </w:r>
      <w:r>
        <w:t xml:space="preserve">. Esto crea formalmente un</w:t>
      </w:r>
      <w:r>
        <w:t xml:space="preserve"> </w:t>
      </w:r>
      <w:r>
        <w:rPr>
          <w:rStyle w:val="VerbatimChar"/>
          <w:b/>
          <w:bCs/>
        </w:rPr>
        <w:t xml:space="preserve">IncidenteDeDominio</w:t>
      </w:r>
      <w:r>
        <w:t xml:space="preserve"> </w:t>
      </w:r>
      <w:r>
        <w:t xml:space="preserve">y lo escala a la bandeja del equipo de Gobernanza. Es el mecanismo oficial para manejar casos que requieren análisis experto.</w:t>
      </w:r>
    </w:p>
    <w:bookmarkEnd w:id="28"/>
    <w:bookmarkEnd w:id="29"/>
    <w:bookmarkEnd w:id="30"/>
    <w:sectPr w:rsidR="00C94706">
      <w:headerReference r:id="rId6" w:type="even"/>
      <w:headerReference r:id="rId7" w:type="default"/>
      <w:footerReference r:id="rId8" w:type="even"/>
      <w:footerReference r:id="rId9" w:type="default"/>
      <w:headerReference r:id="rId10" w:type="first"/>
      <w:footerReference r:id="rId11" w:type="first"/>
      <w:pgSz w:h="15840" w:w="12240"/>
      <w:pgMar w:bottom="1440" w:footer="708" w:gutter="0" w:header="708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77969610"/>
      <w:docPartObj>
        <w:docPartGallery w:val="Page Numbers (Bottom of Page)"/>
        <w:docPartUnique/>
      </w:docPartObj>
    </w:sdtPr>
    <w:sdtContent>
      <w:p w14:paraId="56141566" w14:textId="3634944E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2EC80C0" w14:textId="77777777" w:rsidR="00C94706" w:rsidRDefault="00C94706" w:rsidP="00C9470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16540692"/>
      <w:docPartObj>
        <w:docPartGallery w:val="Page Numbers (Bottom of Page)"/>
        <w:docPartUnique/>
      </w:docPartObj>
    </w:sdtPr>
    <w:sdtContent>
      <w:p w14:paraId="39828040" w14:textId="578D3B17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7E1B8FC" w14:textId="65628ACF" w:rsidR="00C94706" w:rsidRDefault="00A449F4" w:rsidP="00C94706">
    <w:pPr>
      <w:pStyle w:val="Footer"/>
      <w:ind w:right="360"/>
    </w:pPr>
    <w:r>
      <w:fldChar w:fldCharType="begin"/>
    </w:r>
    <w:r>
      <w:rPr>
        <w:lang w:val="en-US"/>
      </w:rPr>
      <w:instrText xml:space="preserve"> DATE \@ "M/d/yy h:mm:ss am/pm" </w:instrText>
    </w:r>
    <w:r>
      <w:fldChar w:fldCharType="separate"/>
    </w:r>
    <w:r>
      <w:rPr>
        <w:noProof/>
        <w:lang w:val="en-US"/>
      </w:rPr>
      <w:t>8/8/25 7:45:14 AM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F36D9" w14:textId="77777777" w:rsidR="00A449F4" w:rsidRDefault="00A449F4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2106B" w14:textId="77777777" w:rsidR="00A449F4" w:rsidRDefault="00A449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45A19" w14:textId="77777777" w:rsidR="00A449F4" w:rsidRDefault="00A449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2031D" w14:textId="77777777" w:rsidR="00A449F4" w:rsidRDefault="00A449F4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88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706"/>
    <w:rsid w:val="005728A2"/>
    <w:rsid w:val="00A449F4"/>
    <w:rsid w:val="00B730E0"/>
    <w:rsid w:val="00C94706"/>
    <w:rsid w:val="00DE12AB"/>
  </w:rsids>
  <w:themeFontLang w:val="en-CL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CL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A449F4"/>
    <w:pPr>
      <w:spacing w:after="80" w:line="276" w:lineRule="auto"/>
    </w:pPr>
    <w:rPr>
      <w:sz w:val="22"/>
    </w:rPr>
  </w:style>
  <w:style w:styleId="Heading1" w:type="paragraph">
    <w:name w:val="heading 1"/>
    <w:basedOn w:val="Normal"/>
    <w:next w:val="Normal"/>
    <w:link w:val="Heading1Char"/>
    <w:uiPriority w:val="9"/>
    <w:qFormat/>
    <w:rsid w:val="00C94706"/>
    <w:pPr>
      <w:keepNext/>
      <w:keepLines/>
      <w:spacing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C94706"/>
    <w:pPr>
      <w:keepNext/>
      <w:keepLines/>
      <w:spacing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C94706"/>
    <w:pPr>
      <w:keepNext/>
      <w:keepLines/>
      <w:spacing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94706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94706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C94706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C94706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C94706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C94706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C94706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C94706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C94706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94706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94706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C94706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C94706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C94706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C94706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C94706"/>
    <w:pPr>
      <w:spacing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C9470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C94706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C94706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C94706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C94706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C94706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C94706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C94706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C94706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C94706"/>
    <w:rPr>
      <w:b/>
      <w:bCs/>
      <w:smallCaps/>
      <w:color w:themeColor="accent1" w:themeShade="BF" w:val="0F4761"/>
      <w:spacing w:val="5"/>
    </w:rPr>
  </w:style>
  <w:style w:styleId="Footer" w:type="paragraph">
    <w:name w:val="footer"/>
    <w:basedOn w:val="Normal"/>
    <w:link w:val="FooterChar"/>
    <w:uiPriority w:val="99"/>
    <w:unhideWhenUsed/>
    <w:rsid w:val="00C94706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C94706"/>
    <w:rPr>
      <w:sz w:val="22"/>
    </w:rPr>
  </w:style>
  <w:style w:styleId="PageNumber" w:type="character">
    <w:name w:val="page number"/>
    <w:basedOn w:val="DefaultParagraphFont"/>
    <w:uiPriority w:val="99"/>
    <w:semiHidden/>
    <w:unhideWhenUsed/>
    <w:rsid w:val="00C94706"/>
  </w:style>
  <w:style w:styleId="Header" w:type="paragraph">
    <w:name w:val="header"/>
    <w:basedOn w:val="Normal"/>
    <w:link w:val="HeaderChar"/>
    <w:uiPriority w:val="99"/>
    <w:unhideWhenUsed/>
    <w:rsid w:val="00A449F4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A449F4"/>
    <w:rPr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8" Target="footer1.xml" Type="http://schemas.openxmlformats.org/officeDocument/2006/relationships/footer" /><Relationship Id="rId7" Target="header2.xml" Type="http://schemas.openxmlformats.org/officeDocument/2006/relationships/header" /><Relationship Id="rId6" Target="header1.xml" Type="http://schemas.openxmlformats.org/officeDocument/2006/relationships/header" /><Relationship Id="rId11" Target="footer3.xml" Type="http://schemas.openxmlformats.org/officeDocument/2006/relationships/footer" /><Relationship Id="rId10" Target="header3.xml" Type="http://schemas.openxmlformats.org/officeDocument/2006/relationships/header" /><Relationship Id="rId9" Target="footer2.xml" Type="http://schemas.openxmlformats.org/officeDocument/2006/relationships/footer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2025-08-12T11:46:48Z</dcterms:created>
  <dcterms:modified xsi:type="dcterms:W3CDTF">2025-08-12T11:46:48Z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linespacing">
    <vt:lpwstr>1.15</vt:lpwstr>
  </property>
</Properties>
</file>