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Spring Cloud</w:t>
      </w:r>
    </w:p>
    <w:p w:rsidR="00000000" w:rsidDel="00000000" w:rsidP="00000000" w:rsidRDefault="00000000" w:rsidRPr="00000000" w14:paraId="00000002">
      <w:pPr>
        <w:pStyle w:val="Subtitle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Spring Cloud. Spring Cloud Config. Spring Cloud Netflix.</w:t>
      </w:r>
    </w:p>
    <w:p w:rsidR="00000000" w:rsidDel="00000000" w:rsidP="00000000" w:rsidRDefault="00000000" w:rsidRPr="00000000" w14:paraId="00000003">
      <w:pPr>
        <w:pStyle w:val="Subtitle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Cloud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Cloud Config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Клиент Spring Cloud 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Cloud Netflix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Маршрутизатор и фильтр (Zuul)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Маршрутизация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Фильтры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Service Discovery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на стороне клиента в конфигурационных файлах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на стороне клиента в коде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tlcdihf9856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Spring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Spring Cloud основывается на Spring Boot и предоставляет множество полезных библиотек. Использование модели PaaS избавляет разработчика (и эксплуатанта) от необходимости устанавливать, настраивать, поддерживать аппаратную часть, операционную систему и платформу для развертывания приложения, в нашем случае — Java Virtual Machine. Этот подход позволяет ограничиться отправкой кода приложения в удаленный репозиторий. Унификация и широкое распространение данной модели дает возможность ценой незначительных усилий создавать географически распределенные отказоустойчивые сервисы.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Вы можете воспользоваться базовым поведением по умолчанию, чтобы начать работу быстро. А затем, когда потребуется, настроить или расширить конфигурацию, чтобы создать собственное решение.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Spring Cloud абстрагирует соединение к облачному сервису и дает возможность устанавливать одни и те же приложения на разных облачных платформах минимальными усилиями.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Spring Cloud для типичных сценариев использования в облачной инфраструктуре предоставляет разработчику такие возможности, как: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конфигурация распределенных версий;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регистрация и открытие службы маршрутизации;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служебные вызовы;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балансировка нагрузки;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автоматические выключатели;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глобальные защелки;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кластеры;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распределенная передача сообщений.</w:t>
      </w:r>
    </w:p>
    <w:p w:rsidR="00000000" w:rsidDel="00000000" w:rsidP="00000000" w:rsidRDefault="00000000" w:rsidRPr="00000000" w14:paraId="00000024">
      <w:pPr>
        <w:pStyle w:val="Heading1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Spring Cloud Config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Spring Cloud Config позволяет отделить конфигурацию приложения от него самого в месте развертывания. Предоставление конфигурации превращается в конфигурируемый сервис поверх стандартных протоколов HTTP и Git.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Создадим модуль конфигурационного сервера на основе Spring Boot приложения: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@EnableConfigServer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@SpringBootApplication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ConfigServerApplication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SpringApplication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ConfigServerApplication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Аннотация </w:t>
      </w:r>
      <w:r w:rsidDel="00000000" w:rsidR="00000000" w:rsidRPr="00000000">
        <w:rPr>
          <w:b w:val="1"/>
          <w:rtl w:val="0"/>
        </w:rPr>
        <w:t xml:space="preserve">@EnableConfigServer</w:t>
      </w:r>
      <w:r w:rsidDel="00000000" w:rsidR="00000000" w:rsidRPr="00000000">
        <w:rPr>
          <w:rtl w:val="0"/>
        </w:rPr>
        <w:t xml:space="preserve"> делает все дело, превращая простейшее Spring Boot приложение в сервер раздачи конфигураций. Под капотом </w:t>
      </w:r>
      <w:r w:rsidDel="00000000" w:rsidR="00000000" w:rsidRPr="00000000">
        <w:rPr>
          <w:b w:val="1"/>
          <w:rtl w:val="0"/>
        </w:rPr>
        <w:t xml:space="preserve">@EnableConfigServer</w:t>
      </w:r>
      <w:r w:rsidDel="00000000" w:rsidR="00000000" w:rsidRPr="00000000">
        <w:rPr>
          <w:rtl w:val="0"/>
        </w:rPr>
        <w:t xml:space="preserve"> скрывается то, как зависимость подтягивает </w:t>
      </w:r>
      <w:r w:rsidDel="00000000" w:rsidR="00000000" w:rsidRPr="00000000">
        <w:rPr>
          <w:b w:val="1"/>
          <w:rtl w:val="0"/>
        </w:rPr>
        <w:t xml:space="preserve">Tomcat</w:t>
      </w:r>
      <w:r w:rsidDel="00000000" w:rsidR="00000000" w:rsidRPr="00000000">
        <w:rPr>
          <w:rtl w:val="0"/>
        </w:rPr>
        <w:t xml:space="preserve"> (с возможностью выбора другого контейнера) и сервлет, отдающий конфигурации по HTTP-протоколу.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Нам потребуются следующие зависимости: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spring-cloud-config-server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свойствах модуля необходимо указать версию Spring Cloud: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&lt;properties&gt;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&lt;spring-cloud.version&gt;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Dalston.SR3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&lt;/spring-cloud.version&gt;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&lt;/properties&gt;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Файл свойств модуля (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по умолчанию клиент обращается 8888 порт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port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8888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локальный вариант хранения (без Git-репозитория)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spring.profiles.active=native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путь к ней внутри classpath. 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реально конфиги будут деплоиться в облако вместе с сервисом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просто и понятно, но оборотной стороной будет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потребность в редеплое приложения при изменениях настроек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spring.cloud.config.server.native.search-locations=classpath:/config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используем Git, в облаке так удобнее, не требуется редеплой, только рестарт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GIT_URI}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paths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GIT_SEARCH_PATHS}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В Git-репозитории (локальном или удаленном) необходимо разместить (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) и закоммитить (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 файл конфигурации: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указываем конфигурационный параметр приложения, в данном случае — строку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Запускаем сервер конфигураций.</w:t>
      </w:r>
    </w:p>
    <w:p w:rsidR="00000000" w:rsidDel="00000000" w:rsidP="00000000" w:rsidRDefault="00000000" w:rsidRPr="00000000" w14:paraId="00000051">
      <w:pPr>
        <w:pStyle w:val="Heading3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Клиент Spring Cloud Configuration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Создадим еще одно простейшее Spring Boot приложение. Оно будет получать конфигурационный параметр </w:t>
      </w:r>
      <w:r w:rsidDel="00000000" w:rsidR="00000000" w:rsidRPr="00000000">
        <w:rPr>
          <w:b w:val="1"/>
          <w:rtl w:val="0"/>
        </w:rPr>
        <w:t xml:space="preserve">config.name </w:t>
      </w:r>
      <w:r w:rsidDel="00000000" w:rsidR="00000000" w:rsidRPr="00000000">
        <w:rPr>
          <w:rtl w:val="0"/>
        </w:rPr>
        <w:t xml:space="preserve">от конфигурационного сервера </w:t>
      </w:r>
      <w:r w:rsidDel="00000000" w:rsidR="00000000" w:rsidRPr="00000000">
        <w:rPr>
          <w:b w:val="1"/>
          <w:rtl w:val="0"/>
        </w:rPr>
        <w:t xml:space="preserve">Spring Cloud Configuration Server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@EnableAutoConfiguration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@SpringBootApplication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@RestController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ConfigClientApplication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SpringApplication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ConfigClientApplication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переменная, значение которой будет 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         // подниматься с сервера конфигурирования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"${config.name}")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"World";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home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"Hello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Нам потребуются следующие зависимости: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spring-boot-starter-web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spring-cloud-starter-config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По умолчанию, если не указано иного в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, клиент конфигурирования будет пытаться найти соответствующий сервер по адресу http://localhost: 8888.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Проверим 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curl localhost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Сервер конфигурирования может поддерживать множество </w:t>
      </w:r>
      <w:r w:rsidDel="00000000" w:rsidR="00000000" w:rsidRPr="00000000">
        <w:rPr>
          <w:b w:val="1"/>
          <w:rtl w:val="0"/>
        </w:rPr>
        <w:t xml:space="preserve">.properties</w:t>
      </w:r>
      <w:r w:rsidDel="00000000" w:rsidR="00000000" w:rsidRPr="00000000">
        <w:rPr>
          <w:rtl w:val="0"/>
        </w:rPr>
        <w:t xml:space="preserve">-файлов для разных приложений: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Добавим .properties-файл для «именованного» приложения: создадим и закоммитим в репозитории файл </w:t>
      </w:r>
      <w:r w:rsidDel="00000000" w:rsidR="00000000" w:rsidRPr="00000000">
        <w:rPr>
          <w:b w:val="1"/>
          <w:rtl w:val="0"/>
        </w:rPr>
        <w:t xml:space="preserve">alabama.properties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alabama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А также укажем имя приложения в .properties-файле клиентского приложения (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имя 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alabama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адрес конфигурационного сервера, по умолчанию localhost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https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//config.service.uri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bootstrap.properties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Теперь при запуске клиентское приложение получит набор параметров из файла </w:t>
      </w:r>
      <w:r w:rsidDel="00000000" w:rsidR="00000000" w:rsidRPr="00000000">
        <w:rPr>
          <w:b w:val="1"/>
          <w:rtl w:val="0"/>
        </w:rPr>
        <w:t xml:space="preserve">alabama.properties</w:t>
      </w:r>
      <w:r w:rsidDel="00000000" w:rsidR="00000000" w:rsidRPr="00000000">
        <w:rPr>
          <w:rtl w:val="0"/>
        </w:rPr>
        <w:t xml:space="preserve">, находящегося в Git-репозитории.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curl localhost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alabama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Если попытка найти в репозитории </w:t>
      </w:r>
      <w:r w:rsidDel="00000000" w:rsidR="00000000" w:rsidRPr="00000000">
        <w:rPr>
          <w:b w:val="1"/>
          <w:rtl w:val="0"/>
        </w:rPr>
        <w:t xml:space="preserve">.properties</w:t>
      </w:r>
      <w:r w:rsidDel="00000000" w:rsidR="00000000" w:rsidRPr="00000000">
        <w:rPr>
          <w:rtl w:val="0"/>
        </w:rPr>
        <w:t xml:space="preserve"> соответствующее имя будет  неудачной, будут выданы настройки из файла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$ curl localhost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properties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На клиенте можно указать конкретный URL конфигурационного сервера, отличный от установленного по умолчанию: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//localhost:8888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Можно обеспечить безопасность сервера, раздающего конфигурации, с помощью стандартных средств библиотеки Spring Security на стороне сервера конфигурирования.</w:t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Spring Cloud Netflix</w:t>
      </w:r>
    </w:p>
    <w:p w:rsidR="00000000" w:rsidDel="00000000" w:rsidP="00000000" w:rsidRDefault="00000000" w:rsidRPr="00000000" w14:paraId="0000008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Spring Cloud Netflix — это набор компонентов, разработанный компанией Netflix для поддержки ее инфраструктуры, которая развернута поверх распределенной сети дата-центров облачного провайдера Amazon. В дальнейшем был открыт исходный код некоторых компонентов, используемых компанией. Данный проект прошел «проверку боем» в реальных сервисах от Netflix. Команда Spring решила использовать готовые наработки Netflix — результат этой адаптации известен как Spring Cloud Netflix.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Каждый из компонентов Netflix является одной из реализаций паттернов построения распределенных систем и служит для решения конкретной задачи, часто во взаимодействии с другими компонентами.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Паттерны, реализуемые Netflix: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Service Discovery (Eureka)</w:t>
      </w:r>
      <w:r w:rsidDel="00000000" w:rsidR="00000000" w:rsidRPr="00000000">
        <w:rPr>
          <w:rtl w:val="0"/>
        </w:rPr>
        <w:t xml:space="preserve"> — экземпляры Eureka могут быть зарегистрированы, а клиенты могут обнаруживать их с использованием Spring. Сервер может быть создан с декларативной конфигурацией;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паттерны</w:t>
      </w:r>
      <w:r w:rsidDel="00000000" w:rsidR="00000000" w:rsidRPr="00000000">
        <w:rPr>
          <w:b w:val="1"/>
          <w:rtl w:val="0"/>
        </w:rPr>
        <w:t xml:space="preserve"> маршрутизатор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фильтр (Zuul)</w:t>
      </w:r>
      <w:r w:rsidDel="00000000" w:rsidR="00000000" w:rsidRPr="00000000">
        <w:rPr>
          <w:rtl w:val="0"/>
        </w:rPr>
        <w:t xml:space="preserve"> — простой декларативный подход к фильтрации трафика и созданию прокси;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Circuit Breaker (Hystrix)</w:t>
      </w:r>
      <w:r w:rsidDel="00000000" w:rsidR="00000000" w:rsidRPr="00000000">
        <w:rPr>
          <w:rtl w:val="0"/>
        </w:rPr>
        <w:t xml:space="preserve"> — при возникновении в системе неработающего сервиса блокирует распространение отказа, перенаправляя запросы на заранее подготовленную заглушку;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декларативный REST-клиент (Feign) — декларативное описание REST-клиента и балансировка нагрузки на стороне клиента.</w:t>
      </w:r>
    </w:p>
    <w:p w:rsidR="00000000" w:rsidDel="00000000" w:rsidP="00000000" w:rsidRDefault="00000000" w:rsidRPr="00000000" w14:paraId="00000093">
      <w:pPr>
        <w:pStyle w:val="Heading2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Маршрутизатор и фильтр (Zuul)</w:t>
      </w:r>
    </w:p>
    <w:p w:rsidR="00000000" w:rsidDel="00000000" w:rsidP="00000000" w:rsidRDefault="00000000" w:rsidRPr="00000000" w14:paraId="00000094">
      <w:pPr>
        <w:pStyle w:val="Heading3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Маршрутизация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Допустим, </w:t>
      </w:r>
      <w:r w:rsidDel="00000000" w:rsidR="00000000" w:rsidRPr="00000000">
        <w:rPr>
          <w:rtl w:val="0"/>
        </w:rPr>
        <w:t xml:space="preserve">путь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сопоставлен</w:t>
      </w:r>
      <w:r w:rsidDel="00000000" w:rsidR="00000000" w:rsidRPr="00000000">
        <w:rPr>
          <w:rtl w:val="0"/>
        </w:rPr>
        <w:t xml:space="preserve"> ​с вашим веб-приложением,</w:t>
      </w:r>
      <w:r w:rsidDel="00000000" w:rsidR="00000000" w:rsidRPr="00000000">
        <w:rPr>
          <w:b w:val="1"/>
          <w:rtl w:val="0"/>
        </w:rPr>
        <w:t xml:space="preserve"> /api/users</w:t>
      </w:r>
      <w:r w:rsidDel="00000000" w:rsidR="00000000" w:rsidRPr="00000000">
        <w:rPr>
          <w:rtl w:val="0"/>
        </w:rPr>
        <w:t xml:space="preserve"> — с микросервисом пользователей, а </w:t>
      </w:r>
      <w:r w:rsidDel="00000000" w:rsidR="00000000" w:rsidRPr="00000000">
        <w:rPr>
          <w:b w:val="1"/>
          <w:rtl w:val="0"/>
        </w:rPr>
        <w:t xml:space="preserve">/api/shop</w:t>
      </w:r>
      <w:r w:rsidDel="00000000" w:rsidR="00000000" w:rsidRPr="00000000">
        <w:rPr>
          <w:rtl w:val="0"/>
        </w:rPr>
        <w:t xml:space="preserve"> — с микросервисом магазина.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Zuul — это маршрутизатор на основе JVM. Может использоваться для: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маршрутизации;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тестирования и переходных сценариев; 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управления трафиком.</w:t>
      </w:r>
    </w:p>
    <w:p w:rsidR="00000000" w:rsidDel="00000000" w:rsidP="00000000" w:rsidRDefault="00000000" w:rsidRPr="00000000" w14:paraId="0000009A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 маршрутизацию более подробно. Подключение — стандартное: 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spring-cloud-starter-zuul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Добавьте аннотацию </w:t>
      </w:r>
      <w:r w:rsidDel="00000000" w:rsidR="00000000" w:rsidRPr="00000000">
        <w:rPr>
          <w:b w:val="1"/>
          <w:rtl w:val="0"/>
        </w:rPr>
        <w:t xml:space="preserve">@EnableZuulProxy</w:t>
      </w:r>
      <w:r w:rsidDel="00000000" w:rsidR="00000000" w:rsidRPr="00000000">
        <w:rPr>
          <w:rtl w:val="0"/>
        </w:rPr>
        <w:t xml:space="preserve"> к основному классу Spring Boot приложения маршрутизатора.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@EnableZuulProxy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@SpringBootApplication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ZuulApplication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Это перенаправит весь входящий трафик приложения на прокси Zuul.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Далее настраиваем «таблицу маршрутизации» — доступно несколько вариантов: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zuul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routes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discus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/discus/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zuul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routes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discus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//discus.example.com:8081/discus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.yml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7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zuul: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routes: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news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имя конечной точки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/news/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000000"/>
                  <w:u w:val="single"/>
                  <w:rtl w:val="0"/>
                </w:rPr>
                <w:t xml:space="preserve">http</w:t>
              </w:r>
            </w:hyperlink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666600"/>
                  <w:u w:val="single"/>
                  <w:rtl w:val="0"/>
                </w:rPr>
                <w:t xml:space="preserve">:</w:t>
              </w:r>
            </w:hyperlink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880000"/>
                  <w:u w:val="single"/>
                  <w:rtl w:val="0"/>
                </w:rPr>
                <w:t xml:space="preserve">//news-service.example.com:8082/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admin: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/admin/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000000"/>
                  <w:u w:val="single"/>
                  <w:rtl w:val="0"/>
                </w:rPr>
                <w:t xml:space="preserve">http</w:t>
              </w:r>
            </w:hyperlink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666600"/>
                  <w:u w:val="single"/>
                  <w:rtl w:val="0"/>
                </w:rPr>
                <w:t xml:space="preserve">:</w:t>
              </w:r>
            </w:hyperlink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880000"/>
                  <w:u w:val="single"/>
                  <w:rtl w:val="0"/>
                </w:rPr>
                <w:t xml:space="preserve">//admin-service.example.com:8083/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программно, файл </w:t>
      </w:r>
      <w:r w:rsidDel="00000000" w:rsidR="00000000" w:rsidRPr="00000000">
        <w:rPr>
          <w:b w:val="1"/>
          <w:rtl w:val="0"/>
        </w:rPr>
        <w:t xml:space="preserve">ApplicationConfiguration.java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@Bean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PatternServiceRouteMapper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serviceRouteMapper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PatternServiceRouteMapper(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"(?&lt;name&gt;^.+)-(?&lt;version&gt;v.+$)",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"${version}/${name}"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Используя Zuul, можно постепенно дробить монолитное приложение на отдельные микросервисы: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zuul: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routes: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first: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/first/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//first-service.example.com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second: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/second/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second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legacy: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//legacy-app.example.com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Здесь мы оставляем унаследованному приложению все запросы, которые не соответствуют одному из других шаблонов. Запросы к</w:t>
      </w:r>
      <w:r w:rsidDel="00000000" w:rsidR="00000000" w:rsidRPr="00000000">
        <w:rPr>
          <w:b w:val="1"/>
          <w:rtl w:val="0"/>
        </w:rPr>
        <w:t xml:space="preserve"> /first/**</w:t>
      </w:r>
      <w:r w:rsidDel="00000000" w:rsidR="00000000" w:rsidRPr="00000000">
        <w:rPr>
          <w:rtl w:val="0"/>
        </w:rPr>
        <w:t xml:space="preserve"> были извлечены в новую службу с внешним URL-адресом. Запросы к </w:t>
      </w:r>
      <w:r w:rsidDel="00000000" w:rsidR="00000000" w:rsidRPr="00000000">
        <w:rPr>
          <w:b w:val="1"/>
          <w:rtl w:val="0"/>
        </w:rPr>
        <w:t xml:space="preserve">/second/**</w:t>
      </w:r>
      <w:r w:rsidDel="00000000" w:rsidR="00000000" w:rsidRPr="00000000">
        <w:rPr>
          <w:rtl w:val="0"/>
        </w:rPr>
        <w:t xml:space="preserve"> перенаправляются в локальное приложение (несущее прокси), но по модифицированному пути его можно обработать локально, используя </w:t>
      </w:r>
      <w:r w:rsidDel="00000000" w:rsidR="00000000" w:rsidRPr="00000000">
        <w:rPr>
          <w:b w:val="1"/>
          <w:rtl w:val="0"/>
        </w:rPr>
        <w:t xml:space="preserve">@RequestMapping(“/second”</w:t>
      </w:r>
      <w:r w:rsidDel="00000000" w:rsidR="00000000" w:rsidRPr="00000000">
        <w:rPr>
          <w:rtl w:val="0"/>
        </w:rPr>
        <w:t xml:space="preserve">). Запросы, не подпадающие ни под одно из правил, не игнорируются — они просто не обрабатываются прокси-сервером и передаются на обработку локальному приложению без изменений.</w:t>
      </w:r>
    </w:p>
    <w:p w:rsidR="00000000" w:rsidDel="00000000" w:rsidP="00000000" w:rsidRDefault="00000000" w:rsidRPr="00000000" w14:paraId="000000CB">
      <w:pPr>
        <w:pStyle w:val="Heading3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Фильтры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Фильтры способны выполнять ряд действий во время маршрутизации HTTP-запросов и ответов. </w:t>
      </w:r>
    </w:p>
    <w:p w:rsidR="00000000" w:rsidDel="00000000" w:rsidP="00000000" w:rsidRDefault="00000000" w:rsidRPr="00000000" w14:paraId="000000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Характеристики фильтров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Тип</w:t>
      </w:r>
      <w:r w:rsidDel="00000000" w:rsidR="00000000" w:rsidRPr="00000000">
        <w:rPr>
          <w:rtl w:val="0"/>
        </w:rPr>
        <w:t xml:space="preserve"> — чаще всего определяет этап во время потока маршрутизации, на котором применяется фильтр. См. метод </w:t>
      </w:r>
      <w:r w:rsidDel="00000000" w:rsidR="00000000" w:rsidRPr="00000000">
        <w:rPr>
          <w:b w:val="1"/>
          <w:rtl w:val="0"/>
        </w:rPr>
        <w:t xml:space="preserve">filterType()</w:t>
      </w:r>
      <w:r w:rsidDel="00000000" w:rsidR="00000000" w:rsidRPr="00000000">
        <w:rPr>
          <w:rtl w:val="0"/>
        </w:rPr>
        <w:t xml:space="preserve"> ниже.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Execution Order</w:t>
      </w:r>
      <w:r w:rsidDel="00000000" w:rsidR="00000000" w:rsidRPr="00000000">
        <w:rPr>
          <w:rtl w:val="0"/>
        </w:rPr>
        <w:t xml:space="preserve"> — применяется в домене типа, определяет порядок выполнения для нескольких фильтров. См. метод </w:t>
      </w:r>
      <w:r w:rsidDel="00000000" w:rsidR="00000000" w:rsidRPr="00000000">
        <w:rPr>
          <w:b w:val="1"/>
          <w:rtl w:val="0"/>
        </w:rPr>
        <w:t xml:space="preserve">filterOrder()</w:t>
      </w:r>
      <w:r w:rsidDel="00000000" w:rsidR="00000000" w:rsidRPr="00000000">
        <w:rPr>
          <w:rtl w:val="0"/>
        </w:rPr>
        <w:t xml:space="preserve"> ниже.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Критерии</w:t>
      </w:r>
      <w:r w:rsidDel="00000000" w:rsidR="00000000" w:rsidRPr="00000000">
        <w:rPr>
          <w:rtl w:val="0"/>
        </w:rPr>
        <w:t xml:space="preserve"> — условия, необходимые для выполнения фильтра. См. метод </w:t>
      </w:r>
      <w:r w:rsidDel="00000000" w:rsidR="00000000" w:rsidRPr="00000000">
        <w:rPr>
          <w:b w:val="1"/>
          <w:rtl w:val="0"/>
        </w:rPr>
        <w:t xml:space="preserve">shouldFilter()</w:t>
      </w:r>
      <w:r w:rsidDel="00000000" w:rsidR="00000000" w:rsidRPr="00000000">
        <w:rPr>
          <w:rtl w:val="0"/>
        </w:rPr>
        <w:t xml:space="preserve"> ниже.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Действие</w:t>
      </w:r>
      <w:r w:rsidDel="00000000" w:rsidR="00000000" w:rsidRPr="00000000">
        <w:rPr>
          <w:rtl w:val="0"/>
        </w:rPr>
        <w:t xml:space="preserve"> — действие, которое должно выполняться, если соблюдается критерий. Zuul обеспечивает структуру для динамического чтения, компиляции и запуска этих фильтров. См. метод </w:t>
      </w:r>
      <w:r w:rsidDel="00000000" w:rsidR="00000000" w:rsidRPr="00000000">
        <w:rPr>
          <w:b w:val="1"/>
          <w:rtl w:val="0"/>
        </w:rPr>
        <w:t xml:space="preserve">run() </w:t>
      </w:r>
      <w:r w:rsidDel="00000000" w:rsidR="00000000" w:rsidRPr="00000000">
        <w:rPr>
          <w:rtl w:val="0"/>
        </w:rPr>
        <w:t xml:space="preserve">в примере ниже.</w:t>
      </w:r>
    </w:p>
    <w:p w:rsidR="00000000" w:rsidDel="00000000" w:rsidP="00000000" w:rsidRDefault="00000000" w:rsidRPr="00000000" w14:paraId="000000D2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  <w:t xml:space="preserve">Фильтры не взаимодействуют друг с другом напрямую — вместо этого они делят состояние через  </w:t>
      </w:r>
      <w:r w:rsidDel="00000000" w:rsidR="00000000" w:rsidRPr="00000000">
        <w:rPr>
          <w:b w:val="1"/>
          <w:rtl w:val="0"/>
        </w:rPr>
        <w:t xml:space="preserve">RequestContext</w:t>
      </w:r>
      <w:r w:rsidDel="00000000" w:rsidR="00000000" w:rsidRPr="00000000">
        <w:rPr>
          <w:rtl w:val="0"/>
        </w:rPr>
        <w:t xml:space="preserve">, который уникален для каждого запроса.</w:t>
      </w:r>
    </w:p>
    <w:p w:rsidR="00000000" w:rsidDel="00000000" w:rsidP="00000000" w:rsidRDefault="00000000" w:rsidRPr="00000000" w14:paraId="000000D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Существует несколько стандартных типов фильтров, которые соответствуют типичному жизненному циклу запроса.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PRE-фильтры</w:t>
      </w:r>
      <w:r w:rsidDel="00000000" w:rsidR="00000000" w:rsidRPr="00000000">
        <w:rPr>
          <w:rtl w:val="0"/>
        </w:rPr>
        <w:t xml:space="preserve"> выполняются перед маршрутизацией. Применяются для проверки подлинности запроса, выбора целевого сервера или регистрации информации об отладке.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ROUTING-фильтры</w:t>
      </w:r>
      <w:r w:rsidDel="00000000" w:rsidR="00000000" w:rsidRPr="00000000">
        <w:rPr>
          <w:rtl w:val="0"/>
        </w:rPr>
        <w:t xml:space="preserve"> обрабатывают запрос на происхождение. Здесь создается HTTP-запрос источника, который отправляется с использованием Apache HttpClient.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POST-фильтры</w:t>
      </w:r>
      <w:r w:rsidDel="00000000" w:rsidR="00000000" w:rsidRPr="00000000">
        <w:rPr>
          <w:rtl w:val="0"/>
        </w:rPr>
        <w:t xml:space="preserve"> выполняются после того, как запрос был направлен целевому серверу. Обычно POST-фильтры занимаются добавлением HTTP-заголовков в ответ, сбором статистики, а также передачей ответа от источника клиенту. 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ERROR-фильтры </w:t>
      </w:r>
      <w:r w:rsidDel="00000000" w:rsidR="00000000" w:rsidRPr="00000000">
        <w:rPr>
          <w:rtl w:val="0"/>
        </w:rPr>
        <w:t xml:space="preserve">выполняются, когда возникает ошибка во время прохождения запроса.</w:t>
      </w:r>
    </w:p>
    <w:p w:rsidR="00000000" w:rsidDel="00000000" w:rsidP="00000000" w:rsidRDefault="00000000" w:rsidRPr="00000000" w14:paraId="000000D8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4213" cy="33519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2926" l="0" r="0" t="5287"/>
                    <a:stretch>
                      <a:fillRect/>
                    </a:stretch>
                  </pic:blipFill>
                  <pic:spPr>
                    <a:xfrm>
                      <a:off x="0" y="0"/>
                      <a:ext cx="5484213" cy="335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Жизненный цикл запроса</w:t>
      </w:r>
    </w:p>
    <w:p w:rsidR="00000000" w:rsidDel="00000000" w:rsidP="00000000" w:rsidRDefault="00000000" w:rsidRPr="00000000" w14:paraId="000000D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источник: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https://github.com/Netflix/zuul/wiki/How-it-Works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CustomZuulFilter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ZuulFilter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RequestContext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RequestContext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getCurrentContext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addZuulRequestHeader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"X-zuul-filter-example"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"test 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shouldFilter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filterType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PRE-Фильтры выполняются перед маршрутизацией.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       // тип фильтра PRE,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FilterConstants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PRE_TYPE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filterOrder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        // =1 порядок запуска фильтра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FilterConstants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DEBUG_FILTER_ORDER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данном примере фильтр добавляет специфический заголовок к запросу.</w:t>
      </w:r>
    </w:p>
    <w:p w:rsidR="00000000" w:rsidDel="00000000" w:rsidP="00000000" w:rsidRDefault="00000000" w:rsidRPr="00000000" w14:paraId="000000F8">
      <w:pPr>
        <w:pStyle w:val="Heading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Еще один широко известный паттерн для распределенных систем. Service Discovery позволяет автоматически определять URI доступных (функционирующих) инстансов приложений, которые могут динамически изменяться из-за масштабирования, падений и обновлений.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пример: в системе есть некоторое (иногда достаточно большое) количество взаимосвязанных приложений (микросервисов). Без использования Service Discovery значительное число взаимосвязанных приложений приведет к образованию многих жестких взаимосвязей между ресурсами. При изменении адреса одного из приложений придется вносить правки во все зависимые от него приложения и перезапускать их,  что крайне нежелательно. Кроме того, в реальном мире приложения запускаются и завершаются, падают, но система в целом должна сохранять работоспособность. 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Для решения этих проблем служит паттерн Service Discovery. В системе есть распределенный сервис (несколько взаимосвязанных узлов, выполняющих одну общую функцию), на котором приложение регистрируется при старте, сообщая сведения о себе: имя, хост, порт и прочие параметры. Узлы распределенного сервиса обмениваются этой информацией. Во время работы приложение отправляет на сервис регистрации хартбит-сообщения, свидетельствующие о его жизнеспособности. Если хартбит-сообщения не поступают в течение некоторого времени, информация о данном инстансе удаляется. Клиентская часть Service Discovery, выполняющаяся в рамках приложения, также участвует в репликации реестра приложений как клиент. Поэтому  внутри одного приложения можно использовать имена других при обращении к их ресурсам, а не их фактический адрес.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Например, в системе есть сервис с именем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, доступный по адресу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https://config-app.hрherokuapp.com</w:t>
        </w:r>
      </w:hyperlink>
      <w:r w:rsidDel="00000000" w:rsidR="00000000" w:rsidRPr="00000000">
        <w:rPr>
          <w:rtl w:val="0"/>
        </w:rPr>
        <w:t xml:space="preserve">/…. Все остальные компоненты системы для указания на этот ресурс внутри приложения используют ссылку вида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https://config/</w:t>
        </w:r>
      </w:hyperlink>
      <w:r w:rsidDel="00000000" w:rsidR="00000000" w:rsidRPr="00000000">
        <w:rPr>
          <w:rtl w:val="0"/>
        </w:rPr>
        <w:t xml:space="preserve">… Клиентская часть Service Discovery должна будет получить реальный URI </w:t>
      </w:r>
      <w:r w:rsidDel="00000000" w:rsidR="00000000" w:rsidRPr="00000000">
        <w:rPr>
          <w:b w:val="1"/>
          <w:rtl w:val="0"/>
        </w:rPr>
        <w:t xml:space="preserve">config-</w:t>
      </w:r>
      <w:r w:rsidDel="00000000" w:rsidR="00000000" w:rsidRPr="00000000">
        <w:rPr>
          <w:rtl w:val="0"/>
        </w:rPr>
        <w:t xml:space="preserve">сервиса. Далее мы можем перенести </w:t>
      </w:r>
      <w:r w:rsidDel="00000000" w:rsidR="00000000" w:rsidRPr="00000000">
        <w:rPr>
          <w:b w:val="1"/>
          <w:rtl w:val="0"/>
        </w:rPr>
        <w:t xml:space="preserve">config-</w:t>
      </w:r>
      <w:r w:rsidDel="00000000" w:rsidR="00000000" w:rsidRPr="00000000">
        <w:rPr>
          <w:rtl w:val="0"/>
        </w:rPr>
        <w:t xml:space="preserve">сервис на другой провайдер (возможно, поменяется его адрес) или захотим запустить несколько инстансов этого сервиса. Когда в системе появятся новые инстансы, они будут доступны запрашиваемым приложениям, а завершенные сервисы перестают быть доступными. Самое главное, что все это происходит с «серверной стороны» Service Discovery и никак </w:t>
      </w:r>
      <w:r w:rsidDel="00000000" w:rsidR="00000000" w:rsidRPr="00000000">
        <w:rPr>
          <w:b w:val="1"/>
          <w:rtl w:val="0"/>
        </w:rPr>
        <w:t xml:space="preserve">не влияет на работу остальных сервисов системы,</w:t>
      </w:r>
      <w:r w:rsidDel="00000000" w:rsidR="00000000" w:rsidRPr="00000000">
        <w:rPr>
          <w:rtl w:val="0"/>
        </w:rPr>
        <w:t xml:space="preserve"> пользующихся ресурсами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сервиса — ведь они находятся с «клиентской стороны» и изолированы от перипетий реальной жизни обслуживающих их сервисов.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4575" cy="3423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14393" l="0" r="0" t="1126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2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Eureka</w:t>
      </w:r>
      <w:r w:rsidDel="00000000" w:rsidR="00000000" w:rsidRPr="00000000">
        <w:rPr>
          <w:rtl w:val="0"/>
        </w:rPr>
        <w:t xml:space="preserve"> — пример </w:t>
      </w:r>
      <w:r w:rsidDel="00000000" w:rsidR="00000000" w:rsidRPr="00000000">
        <w:rPr>
          <w:b w:val="1"/>
          <w:rtl w:val="0"/>
        </w:rPr>
        <w:t xml:space="preserve">client-side service discovery</w:t>
      </w:r>
      <w:r w:rsidDel="00000000" w:rsidR="00000000" w:rsidRPr="00000000">
        <w:rPr>
          <w:rtl w:val="0"/>
        </w:rPr>
        <w:t xml:space="preserve"> паттерна. Это означает, что клиент должен запросить адреса доступных инстансов и осуществлять балансировку между ними самостоятельно.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Чтобы превратить Spring Boot приложение в Registry server, достаточно добавить зависимость: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spring-cloud-starter-eureka-server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А еще аннотацию </w:t>
      </w:r>
      <w:r w:rsidDel="00000000" w:rsidR="00000000" w:rsidRPr="00000000">
        <w:rPr>
          <w:b w:val="1"/>
          <w:rtl w:val="0"/>
        </w:rPr>
        <w:t xml:space="preserve">@EnableEurekaServer</w:t>
      </w:r>
      <w:r w:rsidDel="00000000" w:rsidR="00000000" w:rsidRPr="00000000">
        <w:rPr>
          <w:rtl w:val="0"/>
        </w:rPr>
        <w:t xml:space="preserve"> и указать соседние узлы репликации. Для вырожденного случая, состоящего из одного узла, указываем себя.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app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registry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Client Side in Standalone Mode. Не использовать в реальных развертываниях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hostname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localhost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fetch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список соседей. в standalone указываем, фактически, самое себя.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zone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//${eureka.instance.hostname}:${server.port}/eureka/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файл </w:t>
      </w:r>
      <w:r w:rsidDel="00000000" w:rsidR="00000000" w:rsidRPr="00000000">
        <w:rPr>
          <w:b w:val="1"/>
          <w:i w:val="1"/>
          <w:rtl w:val="0"/>
        </w:rPr>
        <w:t xml:space="preserve">application.properties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На стороне клиентов — зависимость: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spring-cloud-starter-eureka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spacing w:after="0"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trHeight w:val="14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@EnableEurekaServer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@SpringBootApplication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RegistryApplication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SpringApplication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RegistryApplication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8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b w:val="1"/>
          <w:rtl w:val="0"/>
        </w:rPr>
        <w:t xml:space="preserve">@EnableDiscoveryClient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имя приложения (</w:t>
      </w:r>
      <w:r w:rsidDel="00000000" w:rsidR="00000000" w:rsidRPr="00000000">
        <w:rPr>
          <w:b w:val="1"/>
          <w:rtl w:val="0"/>
        </w:rPr>
        <w:t xml:space="preserve">serviceId</w:t>
      </w:r>
      <w:r w:rsidDel="00000000" w:rsidR="00000000" w:rsidRPr="00000000">
        <w:rPr>
          <w:rtl w:val="0"/>
        </w:rPr>
        <w:t xml:space="preserve">) и список реальных URI-серверов Service Discovery: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имя 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gateway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указываем путь до Discovery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eureka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defaultZone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000000"/>
                  <w:u w:val="single"/>
                  <w:rtl w:val="0"/>
                </w:rPr>
                <w:t xml:space="preserve">http</w:t>
              </w:r>
            </w:hyperlink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666600"/>
                  <w:u w:val="single"/>
                  <w:rtl w:val="0"/>
                </w:rPr>
                <w:t xml:space="preserve">:</w:t>
              </w:r>
            </w:hyperlink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880000"/>
                  <w:u w:val="single"/>
                  <w:rtl w:val="0"/>
                </w:rPr>
                <w:t xml:space="preserve">//first.discovery-app.com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880000"/>
                  <w:u w:val="single"/>
                  <w:rtl w:val="0"/>
                </w:rPr>
                <w:t xml:space="preserve">http://second.discovery-app.com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,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файл </w:t>
      </w:r>
      <w:r w:rsidDel="00000000" w:rsidR="00000000" w:rsidRPr="00000000">
        <w:rPr>
          <w:b w:val="1"/>
          <w:i w:val="1"/>
          <w:rtl w:val="0"/>
        </w:rPr>
        <w:t xml:space="preserve">bootstrap.properties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Теперь инстанс приложения при старте будет регистрироваться на сервисе Eureka, предоставляя метаданные (хост, порт и прочее). Eureka принимает хартбит-сообщения, и если их нет в течение сконфигурированного времени, инстанс будет удален из реестра. Кроме того, Eureka предоставляет дашборд, на котором видны зарегистрированные приложения с количеством инстансов и другая техническая информация. Ниже мы видим две копии микросервиса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22850" cy="68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285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Здесь — прочая техническая информация, в том числе предупреждение о вырожденности standalone-конфигурации.</w:t>
      </w:r>
    </w:p>
    <w:p w:rsidR="00000000" w:rsidDel="00000000" w:rsidP="00000000" w:rsidRDefault="00000000" w:rsidRPr="00000000" w14:paraId="00000125">
      <w:pPr>
        <w:pStyle w:val="Heading3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Использование на стороне клиента в конфигурационных файлах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Другие компоненты Netflix автоматически используют возможности, предоставляемые клиентской частью Service Discovery.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Например, в процессе конфигурирования адреса, чтобы забрать конфигурацию с сервера при использовании модели </w:t>
      </w:r>
      <w:r w:rsidDel="00000000" w:rsidR="00000000" w:rsidRPr="00000000">
        <w:rPr>
          <w:b w:val="1"/>
          <w:rtl w:val="0"/>
        </w:rPr>
        <w:t xml:space="preserve">registry first</w:t>
      </w:r>
      <w:r w:rsidDel="00000000" w:rsidR="00000000" w:rsidRPr="00000000">
        <w:rPr>
          <w:rtl w:val="0"/>
        </w:rPr>
        <w:t xml:space="preserve"> (сначала регистрируемся, потом забираем конфигурацию):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забрать конфиг из облака — URI указываем, учитывая 'registry first'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https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//config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registry first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discovery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cloud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discovery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config</w:t>
            </w:r>
          </w:p>
        </w:tc>
      </w:tr>
    </w:tbl>
    <w:p w:rsidR="00000000" w:rsidDel="00000000" w:rsidP="00000000" w:rsidRDefault="00000000" w:rsidRPr="00000000" w14:paraId="0000012D">
      <w:pPr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файл </w:t>
      </w:r>
      <w:r w:rsidDel="00000000" w:rsidR="00000000" w:rsidRPr="00000000">
        <w:rPr>
          <w:b w:val="1"/>
          <w:i w:val="1"/>
          <w:rtl w:val="0"/>
        </w:rPr>
        <w:t xml:space="preserve">bootstrap.properties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Или при конфигурировании роутера Zuul: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zuul:</w:t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routes: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news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service: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/news/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serviceId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news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</w:t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### нет необходимости указывать url: </w:t>
            </w: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880000"/>
                  <w:u w:val="single"/>
                  <w:rtl w:val="0"/>
                </w:rPr>
                <w:t xml:space="preserve">http://news-service.example.com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after="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файл конфигурации роутера </w:t>
      </w:r>
      <w:r w:rsidDel="00000000" w:rsidR="00000000" w:rsidRPr="00000000">
        <w:rPr>
          <w:b w:val="1"/>
          <w:i w:val="1"/>
          <w:rtl w:val="0"/>
        </w:rPr>
        <w:t xml:space="preserve">gateway.yml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десь Zuul будет маршрутизировать по символическому имени сервиса, а не по физическому адресу одного из инстансов микросервиса.</w:t>
      </w:r>
    </w:p>
    <w:p w:rsidR="00000000" w:rsidDel="00000000" w:rsidP="00000000" w:rsidRDefault="00000000" w:rsidRPr="00000000" w14:paraId="00000137">
      <w:pPr>
        <w:pStyle w:val="Heading3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Использование на стороне клиента в коде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Ручное получение URI конкретного сервиса: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DiscoveryClient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client;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URI getServiceUri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serviceId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ServiceInstance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instances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getInstances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instances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instances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instances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getUri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43">
      <w:pPr>
        <w:pStyle w:val="Heading1"/>
        <w:spacing w:after="0" w:lineRule="auto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44">
      <w:pPr>
        <w:spacing w:after="20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Создать отдельное микросервисное веб-приложение, в котором есть: 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Сервис, отвечающий за работу с продуктами: получение списка продуктов из базы, добавление/удаление продуктов, но при этом сервис не имеет фронтенда. 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Сервис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отображения этих продуктов на веб-странице с формой для добавления товара, и кнопками удаления товаров. </w:t>
      </w:r>
    </w:p>
    <w:p w:rsidR="00000000" w:rsidDel="00000000" w:rsidP="00000000" w:rsidRDefault="00000000" w:rsidRPr="00000000" w14:paraId="00000147">
      <w:pPr>
        <w:spacing w:after="20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 есть один сервис только работает с продуктами, а другой может их отображать. Реализовать это приложение с использованием Spring Cloud.</w:t>
      </w:r>
    </w:p>
    <w:p w:rsidR="00000000" w:rsidDel="00000000" w:rsidP="00000000" w:rsidRDefault="00000000" w:rsidRPr="00000000" w14:paraId="00000148">
      <w:pPr>
        <w:pStyle w:val="Heading1"/>
        <w:spacing w:after="200" w:lineRule="auto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Netflix Zuul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Пример конфигурирования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pStyle w:val="Heading1"/>
        <w:spacing w:after="200" w:lineRule="auto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720" w:hanging="360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Официальная документация Spring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720" w:hanging="360"/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Документация от Netflix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0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0</wp:posOffset>
              </wp:positionV>
              <wp:extent cx="7591425" cy="1198646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4">
    <w:pPr>
      <w:pStyle w:val="Subtitle"/>
      <w:spacing w:after="0" w:before="200" w:line="240" w:lineRule="auto"/>
      <w:jc w:val="both"/>
      <w:rPr/>
    </w:pPr>
    <w:bookmarkStart w:colFirst="0" w:colLast="0" w:name="_yi7qxwj5wl6u" w:id="20"/>
    <w:bookmarkEnd w:id="20"/>
    <w:r w:rsidDel="00000000" w:rsidR="00000000" w:rsidRPr="00000000">
      <w:rPr>
        <w:rtl w:val="0"/>
      </w:rPr>
      <w:t xml:space="preserve"> Разработка интернет-магазина на Spring Framework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both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rimary.discovery-app.com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hyperlink" Target="https://github.com/Netflix/zuul/wiki/How-it-Works" TargetMode="External"/><Relationship Id="rId23" Type="http://schemas.openxmlformats.org/officeDocument/2006/relationships/hyperlink" Target="http://news-service.example.com:808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ws-service.example.com:8082/" TargetMode="External"/><Relationship Id="rId26" Type="http://schemas.openxmlformats.org/officeDocument/2006/relationships/hyperlink" Target="http://projects.spring.io/spring-cloud/" TargetMode="External"/><Relationship Id="rId25" Type="http://schemas.openxmlformats.org/officeDocument/2006/relationships/hyperlink" Target="https://www.javacodegeeks.com/2017/10/spring-cloud-basic-setup.html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github.com/spring-cloud/spring-cloud-netflix/blob/master/docs/src/main/asciidoc/spring-cloud-netflix.adoc" TargetMode="External"/><Relationship Id="rId5" Type="http://schemas.openxmlformats.org/officeDocument/2006/relationships/styles" Target="styles.xml"/><Relationship Id="rId6" Type="http://schemas.openxmlformats.org/officeDocument/2006/relationships/hyperlink" Target="http://news-service.example.com:8082/" TargetMode="External"/><Relationship Id="rId29" Type="http://schemas.openxmlformats.org/officeDocument/2006/relationships/header" Target="header2.xml"/><Relationship Id="rId7" Type="http://schemas.openxmlformats.org/officeDocument/2006/relationships/hyperlink" Target="http://news-service.example.com:8082/" TargetMode="External"/><Relationship Id="rId8" Type="http://schemas.openxmlformats.org/officeDocument/2006/relationships/hyperlink" Target="http://news-service.example.com:8082/" TargetMode="External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://news-service.example.com:8082/" TargetMode="External"/><Relationship Id="rId10" Type="http://schemas.openxmlformats.org/officeDocument/2006/relationships/hyperlink" Target="http://news-service.example.com:8082/" TargetMode="External"/><Relationship Id="rId13" Type="http://schemas.openxmlformats.org/officeDocument/2006/relationships/hyperlink" Target="https://github.com/Netflix/zuul/wiki/How-it-Works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://config/%E2%80%A6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http://primary.discovery-app.com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primary.discovery-app.com" TargetMode="External"/><Relationship Id="rId18" Type="http://schemas.openxmlformats.org/officeDocument/2006/relationships/hyperlink" Target="http://primary.discovery-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