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6F7C" w14:textId="29F68981" w:rsidR="00131457" w:rsidRPr="00D54705" w:rsidRDefault="003867C5" w:rsidP="00517DA4">
      <w:pPr>
        <w:spacing w:after="120" w:line="360" w:lineRule="auto"/>
        <w:jc w:val="both"/>
        <w:rPr>
          <w:rFonts w:eastAsia="Times New Roman" w:cstheme="minorHAnsi"/>
          <w:sz w:val="24"/>
          <w:szCs w:val="24"/>
          <w:lang w:val="en-US"/>
        </w:rPr>
      </w:pPr>
      <w:r w:rsidRPr="00D54705">
        <w:rPr>
          <w:rFonts w:eastAsia="Times New Roman" w:cstheme="minorHAnsi"/>
          <w:sz w:val="24"/>
          <w:szCs w:val="24"/>
        </w:rPr>
        <w:t xml:space="preserve">When investigating the linguistic phenomena around </w:t>
      </w:r>
      <w:r w:rsidR="00DF6787" w:rsidRPr="00D54705">
        <w:rPr>
          <w:rFonts w:eastAsia="Times New Roman" w:cstheme="minorHAnsi"/>
          <w:sz w:val="24"/>
          <w:szCs w:val="24"/>
        </w:rPr>
        <w:t xml:space="preserve">the exchange of words along with </w:t>
      </w:r>
      <w:r w:rsidRPr="00D54705">
        <w:rPr>
          <w:rFonts w:eastAsia="Times New Roman" w:cstheme="minorHAnsi"/>
          <w:sz w:val="24"/>
          <w:szCs w:val="24"/>
        </w:rPr>
        <w:t xml:space="preserve">items </w:t>
      </w:r>
      <w:r w:rsidR="00DF6787" w:rsidRPr="00D54705">
        <w:rPr>
          <w:rFonts w:eastAsia="Times New Roman" w:cstheme="minorHAnsi"/>
          <w:sz w:val="24"/>
          <w:szCs w:val="24"/>
        </w:rPr>
        <w:t>of trade in contact situations</w:t>
      </w:r>
      <w:r w:rsidRPr="00D54705">
        <w:rPr>
          <w:rFonts w:eastAsia="Times New Roman" w:cstheme="minorHAnsi"/>
          <w:sz w:val="24"/>
          <w:szCs w:val="24"/>
        </w:rPr>
        <w:t xml:space="preserve">, </w:t>
      </w:r>
      <w:r w:rsidR="00DF6787" w:rsidRPr="00D54705">
        <w:rPr>
          <w:rFonts w:eastAsia="Times New Roman" w:cstheme="minorHAnsi"/>
          <w:sz w:val="24"/>
          <w:szCs w:val="24"/>
        </w:rPr>
        <w:t xml:space="preserve">linguists already have a good understanding of how loanwords and </w:t>
      </w:r>
      <w:r w:rsidR="00DF6787" w:rsidRPr="00D54705">
        <w:rPr>
          <w:rFonts w:eastAsia="Times New Roman" w:cstheme="minorHAnsi"/>
          <w:i/>
          <w:iCs/>
          <w:sz w:val="24"/>
          <w:szCs w:val="24"/>
        </w:rPr>
        <w:t>Wanderw</w:t>
      </w:r>
      <w:r w:rsidR="00DF6787" w:rsidRPr="00D54705">
        <w:rPr>
          <w:rFonts w:eastAsia="Times New Roman" w:cstheme="minorHAnsi"/>
          <w:i/>
          <w:iCs/>
          <w:sz w:val="24"/>
          <w:szCs w:val="24"/>
          <w:lang w:val="hu-HU"/>
        </w:rPr>
        <w:t>ö</w:t>
      </w:r>
      <w:r w:rsidR="00DF6787" w:rsidRPr="00D54705">
        <w:rPr>
          <w:rFonts w:eastAsia="Times New Roman" w:cstheme="minorHAnsi"/>
          <w:i/>
          <w:iCs/>
          <w:sz w:val="24"/>
          <w:szCs w:val="24"/>
          <w:lang w:val="en-US"/>
        </w:rPr>
        <w:t>rter</w:t>
      </w:r>
      <w:r w:rsidR="00DF6787" w:rsidRPr="00D54705">
        <w:rPr>
          <w:rFonts w:eastAsia="Times New Roman" w:cstheme="minorHAnsi"/>
          <w:sz w:val="24"/>
          <w:szCs w:val="24"/>
          <w:lang w:val="en-US"/>
        </w:rPr>
        <w:t xml:space="preserve"> operate. In this talk, I will try to approach the same event – </w:t>
      </w:r>
      <w:r w:rsidR="00DF6787" w:rsidRPr="00D54705">
        <w:rPr>
          <w:rFonts w:eastAsia="Times New Roman" w:cstheme="minorHAnsi"/>
          <w:i/>
          <w:iCs/>
          <w:sz w:val="24"/>
          <w:szCs w:val="24"/>
          <w:lang w:val="en-US"/>
        </w:rPr>
        <w:t>linguistic acculturation</w:t>
      </w:r>
      <w:r w:rsidR="00DF6787" w:rsidRPr="00D54705">
        <w:rPr>
          <w:rFonts w:eastAsia="Times New Roman" w:cstheme="minorHAnsi"/>
          <w:sz w:val="24"/>
          <w:szCs w:val="24"/>
          <w:lang w:val="en-US"/>
        </w:rPr>
        <w:t>, the “response in a language to new items that become known through cultural contact” (</w:t>
      </w:r>
      <w:proofErr w:type="spellStart"/>
      <w:r w:rsidR="00DF6787" w:rsidRPr="00D54705">
        <w:rPr>
          <w:rFonts w:eastAsia="Times New Roman" w:cstheme="minorHAnsi"/>
          <w:sz w:val="24"/>
          <w:szCs w:val="24"/>
          <w:lang w:val="en-US"/>
        </w:rPr>
        <w:t>Cambell</w:t>
      </w:r>
      <w:proofErr w:type="spellEnd"/>
      <w:r w:rsidR="00DF6787" w:rsidRPr="00D54705">
        <w:rPr>
          <w:rFonts w:eastAsia="Times New Roman" w:cstheme="minorHAnsi"/>
          <w:sz w:val="24"/>
          <w:szCs w:val="24"/>
          <w:lang w:val="en-US"/>
        </w:rPr>
        <w:t xml:space="preserve"> &amp; </w:t>
      </w:r>
      <w:proofErr w:type="spellStart"/>
      <w:r w:rsidR="00DF6787" w:rsidRPr="00D54705">
        <w:rPr>
          <w:rFonts w:eastAsia="Times New Roman" w:cstheme="minorHAnsi"/>
          <w:sz w:val="24"/>
          <w:szCs w:val="24"/>
          <w:lang w:val="en-US"/>
        </w:rPr>
        <w:t>Mixco</w:t>
      </w:r>
      <w:proofErr w:type="spellEnd"/>
      <w:r w:rsidR="00DF6787" w:rsidRPr="00D54705">
        <w:rPr>
          <w:rFonts w:eastAsia="Times New Roman" w:cstheme="minorHAnsi"/>
          <w:sz w:val="24"/>
          <w:szCs w:val="24"/>
          <w:lang w:val="en-US"/>
        </w:rPr>
        <w:t>, 2007) – but focus on words</w:t>
      </w:r>
      <w:r w:rsidR="00F864FF" w:rsidRPr="00D54705">
        <w:rPr>
          <w:rFonts w:eastAsia="Times New Roman" w:cstheme="minorHAnsi"/>
          <w:sz w:val="24"/>
          <w:szCs w:val="24"/>
          <w:lang w:val="en-US"/>
        </w:rPr>
        <w:t xml:space="preserve">, </w:t>
      </w:r>
      <w:r w:rsidR="00DF6787" w:rsidRPr="00D54705">
        <w:rPr>
          <w:rFonts w:eastAsia="Times New Roman" w:cstheme="minorHAnsi"/>
          <w:sz w:val="24"/>
          <w:szCs w:val="24"/>
          <w:lang w:val="en-US"/>
        </w:rPr>
        <w:t xml:space="preserve">specifically </w:t>
      </w:r>
      <w:r w:rsidR="00F864FF" w:rsidRPr="00D54705">
        <w:rPr>
          <w:rFonts w:eastAsia="Times New Roman" w:cstheme="minorHAnsi"/>
          <w:sz w:val="24"/>
          <w:szCs w:val="24"/>
          <w:lang w:val="en-US"/>
        </w:rPr>
        <w:t xml:space="preserve">the </w:t>
      </w:r>
      <w:r w:rsidR="00DF6787" w:rsidRPr="00D54705">
        <w:rPr>
          <w:rFonts w:eastAsia="Times New Roman" w:cstheme="minorHAnsi"/>
          <w:sz w:val="24"/>
          <w:szCs w:val="24"/>
          <w:lang w:val="en-US"/>
        </w:rPr>
        <w:t xml:space="preserve">names </w:t>
      </w:r>
      <w:r w:rsidR="00F864FF" w:rsidRPr="00D54705">
        <w:rPr>
          <w:rFonts w:eastAsia="Times New Roman" w:cstheme="minorHAnsi"/>
          <w:sz w:val="24"/>
          <w:szCs w:val="24"/>
          <w:lang w:val="en-US"/>
        </w:rPr>
        <w:t xml:space="preserve">of novel items, that were not simply borrowed, but otherwise “innovated”. </w:t>
      </w:r>
      <w:r w:rsidRPr="00D54705">
        <w:rPr>
          <w:rFonts w:eastAsia="Times New Roman" w:cstheme="minorHAnsi"/>
          <w:sz w:val="24"/>
          <w:szCs w:val="24"/>
          <w:lang w:val="en-US"/>
        </w:rPr>
        <w:t xml:space="preserve">Aromatic substances, such as spices and incense, were </w:t>
      </w:r>
      <w:r w:rsidR="005245BF" w:rsidRPr="00D54705">
        <w:rPr>
          <w:rFonts w:eastAsia="Times New Roman" w:cstheme="minorHAnsi"/>
          <w:sz w:val="24"/>
          <w:szCs w:val="24"/>
          <w:lang w:val="en-US"/>
        </w:rPr>
        <w:t xml:space="preserve">frequent and </w:t>
      </w:r>
      <w:r w:rsidR="002B1D8D" w:rsidRPr="00D54705">
        <w:rPr>
          <w:rFonts w:eastAsia="Times New Roman" w:cstheme="minorHAnsi"/>
          <w:sz w:val="24"/>
          <w:szCs w:val="24"/>
          <w:lang w:val="en-US"/>
        </w:rPr>
        <w:t>practical</w:t>
      </w:r>
      <w:r w:rsidRPr="00D54705">
        <w:rPr>
          <w:rFonts w:eastAsia="Times New Roman" w:cstheme="minorHAnsi"/>
          <w:sz w:val="24"/>
          <w:szCs w:val="24"/>
          <w:lang w:val="en-US"/>
        </w:rPr>
        <w:t xml:space="preserve"> products of long-distance trade early on</w:t>
      </w:r>
      <w:r w:rsidR="00F864FF" w:rsidRPr="00D54705">
        <w:rPr>
          <w:rFonts w:eastAsia="Times New Roman" w:cstheme="minorHAnsi"/>
          <w:sz w:val="24"/>
          <w:szCs w:val="24"/>
          <w:lang w:val="en-US"/>
        </w:rPr>
        <w:t xml:space="preserve">, and </w:t>
      </w:r>
      <w:r w:rsidR="00F21747" w:rsidRPr="00D54705">
        <w:rPr>
          <w:rFonts w:eastAsia="Times New Roman" w:cstheme="minorHAnsi"/>
          <w:sz w:val="24"/>
          <w:szCs w:val="24"/>
          <w:lang w:val="en-US"/>
        </w:rPr>
        <w:t>thus represent</w:t>
      </w:r>
      <w:r w:rsidR="00F864FF" w:rsidRPr="00D54705">
        <w:rPr>
          <w:rFonts w:eastAsia="Times New Roman" w:cstheme="minorHAnsi"/>
          <w:sz w:val="24"/>
          <w:szCs w:val="24"/>
          <w:lang w:val="en-US"/>
        </w:rPr>
        <w:t xml:space="preserve"> a</w:t>
      </w:r>
      <w:r w:rsidR="00E416F4" w:rsidRPr="00D54705">
        <w:rPr>
          <w:rFonts w:eastAsia="Times New Roman" w:cstheme="minorHAnsi"/>
          <w:sz w:val="24"/>
          <w:szCs w:val="24"/>
          <w:lang w:val="en-US"/>
        </w:rPr>
        <w:t>n</w:t>
      </w:r>
      <w:r w:rsidR="00F21747" w:rsidRPr="00D54705">
        <w:rPr>
          <w:rFonts w:eastAsia="Times New Roman" w:cstheme="minorHAnsi"/>
          <w:sz w:val="24"/>
          <w:szCs w:val="24"/>
          <w:lang w:val="en-US"/>
        </w:rPr>
        <w:t xml:space="preserve"> ideal</w:t>
      </w:r>
      <w:r w:rsidR="00E416F4" w:rsidRPr="00D54705">
        <w:rPr>
          <w:rFonts w:eastAsia="Times New Roman" w:cstheme="minorHAnsi"/>
          <w:color w:val="FF0000"/>
          <w:sz w:val="24"/>
          <w:szCs w:val="24"/>
          <w:lang w:val="en-US"/>
        </w:rPr>
        <w:t xml:space="preserve"> </w:t>
      </w:r>
      <w:r w:rsidR="00F864FF" w:rsidRPr="00D54705">
        <w:rPr>
          <w:rFonts w:eastAsia="Times New Roman" w:cstheme="minorHAnsi"/>
          <w:sz w:val="24"/>
          <w:szCs w:val="24"/>
          <w:lang w:val="en-US"/>
        </w:rPr>
        <w:t xml:space="preserve">set of cultural items with corresponding names in various languages. The question </w:t>
      </w:r>
      <w:r w:rsidR="000C4735" w:rsidRPr="00D54705">
        <w:rPr>
          <w:rFonts w:eastAsia="Times New Roman" w:cstheme="minorHAnsi"/>
          <w:sz w:val="24"/>
          <w:szCs w:val="24"/>
          <w:lang w:val="en-US"/>
        </w:rPr>
        <w:t xml:space="preserve">then </w:t>
      </w:r>
      <w:r w:rsidR="00F864FF" w:rsidRPr="00D54705">
        <w:rPr>
          <w:rFonts w:eastAsia="Times New Roman" w:cstheme="minorHAnsi"/>
          <w:sz w:val="24"/>
          <w:szCs w:val="24"/>
          <w:lang w:val="en-US"/>
        </w:rPr>
        <w:t xml:space="preserve">is: How do </w:t>
      </w:r>
      <w:r w:rsidR="000C4735" w:rsidRPr="00D54705">
        <w:rPr>
          <w:rFonts w:eastAsia="Times New Roman" w:cstheme="minorHAnsi"/>
          <w:sz w:val="24"/>
          <w:szCs w:val="24"/>
          <w:lang w:val="en-US"/>
        </w:rPr>
        <w:t>peo</w:t>
      </w:r>
      <w:r w:rsidRPr="00D54705">
        <w:rPr>
          <w:rFonts w:eastAsia="Times New Roman" w:cstheme="minorHAnsi"/>
          <w:sz w:val="24"/>
          <w:szCs w:val="24"/>
          <w:lang w:val="en-US"/>
        </w:rPr>
        <w:t xml:space="preserve">ple name spices, and specifically, new spices that they </w:t>
      </w:r>
      <w:r w:rsidR="000C4735" w:rsidRPr="00D54705">
        <w:rPr>
          <w:rFonts w:eastAsia="Times New Roman" w:cstheme="minorHAnsi"/>
          <w:sz w:val="24"/>
          <w:szCs w:val="24"/>
          <w:lang w:val="en-US"/>
        </w:rPr>
        <w:t>encounter</w:t>
      </w:r>
      <w:r w:rsidRPr="00D54705">
        <w:rPr>
          <w:rFonts w:eastAsia="Times New Roman" w:cstheme="minorHAnsi"/>
          <w:sz w:val="24"/>
          <w:szCs w:val="24"/>
          <w:lang w:val="en-US"/>
        </w:rPr>
        <w:t>?</w:t>
      </w:r>
      <w:r w:rsidR="000C4735" w:rsidRPr="00D54705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C543FA" w:rsidRPr="00D54705">
        <w:rPr>
          <w:rFonts w:eastAsia="Times New Roman" w:cstheme="minorHAnsi"/>
          <w:sz w:val="24"/>
          <w:szCs w:val="24"/>
          <w:lang w:val="en-US"/>
        </w:rPr>
        <w:t>And w</w:t>
      </w:r>
      <w:r w:rsidR="000C4735" w:rsidRPr="00D54705">
        <w:rPr>
          <w:rFonts w:eastAsia="Times New Roman" w:cstheme="minorHAnsi"/>
          <w:sz w:val="24"/>
          <w:szCs w:val="24"/>
          <w:lang w:val="en-US"/>
        </w:rPr>
        <w:t>hat are the motivations and mechanism of the naming process</w:t>
      </w:r>
      <w:r w:rsidR="00C543FA" w:rsidRPr="00D54705">
        <w:rPr>
          <w:rFonts w:eastAsia="Times New Roman" w:cstheme="minorHAnsi"/>
          <w:sz w:val="24"/>
          <w:szCs w:val="24"/>
          <w:lang w:val="en-US"/>
        </w:rPr>
        <w:t xml:space="preserve"> when adopted by a community</w:t>
      </w:r>
      <w:r w:rsidR="000C4735" w:rsidRPr="00D54705">
        <w:rPr>
          <w:rFonts w:eastAsia="Times New Roman" w:cstheme="minorHAnsi"/>
          <w:sz w:val="24"/>
          <w:szCs w:val="24"/>
          <w:lang w:val="en-US"/>
        </w:rPr>
        <w:t>?</w:t>
      </w:r>
      <w:r w:rsidRPr="00D54705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0C4735" w:rsidRPr="00D54705">
        <w:rPr>
          <w:rFonts w:eastAsia="Times New Roman" w:cstheme="minorHAnsi"/>
          <w:sz w:val="24"/>
          <w:szCs w:val="24"/>
          <w:lang w:val="en-US"/>
        </w:rPr>
        <w:t xml:space="preserve">We will see that besides </w:t>
      </w:r>
      <w:r w:rsidR="000C4735" w:rsidRPr="00D54705">
        <w:rPr>
          <w:rFonts w:eastAsia="Times New Roman" w:cstheme="minorHAnsi"/>
          <w:i/>
          <w:iCs/>
          <w:sz w:val="24"/>
          <w:szCs w:val="24"/>
          <w:lang w:val="en-US"/>
        </w:rPr>
        <w:t>borrowing</w:t>
      </w:r>
      <w:r w:rsidR="000C4735" w:rsidRPr="00D54705">
        <w:rPr>
          <w:rFonts w:eastAsia="Times New Roman" w:cstheme="minorHAnsi"/>
          <w:sz w:val="24"/>
          <w:szCs w:val="24"/>
          <w:lang w:val="en-US"/>
        </w:rPr>
        <w:t xml:space="preserve">, the strategies involve </w:t>
      </w:r>
      <w:r w:rsidR="000C4735" w:rsidRPr="00D54705">
        <w:rPr>
          <w:rFonts w:eastAsia="Times New Roman" w:cstheme="minorHAnsi"/>
          <w:i/>
          <w:iCs/>
          <w:sz w:val="24"/>
          <w:szCs w:val="24"/>
          <w:lang w:val="en-US"/>
        </w:rPr>
        <w:t>innovation</w:t>
      </w:r>
      <w:r w:rsidR="000C4735" w:rsidRPr="00D54705">
        <w:rPr>
          <w:rFonts w:eastAsia="Times New Roman" w:cstheme="minorHAnsi"/>
          <w:sz w:val="24"/>
          <w:szCs w:val="24"/>
          <w:lang w:val="en-US"/>
        </w:rPr>
        <w:t xml:space="preserve"> using internal resources (compounding, blending), semantic </w:t>
      </w:r>
      <w:r w:rsidR="000C4735" w:rsidRPr="00D54705">
        <w:rPr>
          <w:rFonts w:eastAsia="Times New Roman" w:cstheme="minorHAnsi"/>
          <w:i/>
          <w:iCs/>
          <w:sz w:val="24"/>
          <w:szCs w:val="24"/>
          <w:lang w:val="en-US"/>
        </w:rPr>
        <w:t>shifts</w:t>
      </w:r>
      <w:r w:rsidR="000C4735" w:rsidRPr="00D54705">
        <w:rPr>
          <w:rFonts w:eastAsia="Times New Roman" w:cstheme="minorHAnsi"/>
          <w:sz w:val="24"/>
          <w:szCs w:val="24"/>
          <w:lang w:val="en-US"/>
        </w:rPr>
        <w:t xml:space="preserve"> (narrowing, broadening, displacement), and the </w:t>
      </w:r>
      <w:r w:rsidR="000C4735" w:rsidRPr="00D54705">
        <w:rPr>
          <w:rFonts w:eastAsia="Times New Roman" w:cstheme="minorHAnsi"/>
          <w:i/>
          <w:iCs/>
          <w:sz w:val="24"/>
          <w:szCs w:val="24"/>
          <w:lang w:val="en-US"/>
        </w:rPr>
        <w:t>extensions</w:t>
      </w:r>
      <w:r w:rsidR="000C4735" w:rsidRPr="00D54705">
        <w:rPr>
          <w:rFonts w:eastAsia="Times New Roman" w:cstheme="minorHAnsi"/>
          <w:sz w:val="24"/>
          <w:szCs w:val="24"/>
          <w:lang w:val="en-US"/>
        </w:rPr>
        <w:t xml:space="preserve"> of meaning by way of metonymy or metaphors. </w:t>
      </w:r>
      <w:r w:rsidR="00C543FA" w:rsidRPr="00D54705">
        <w:rPr>
          <w:rFonts w:eastAsia="Times New Roman" w:cstheme="minorHAnsi"/>
          <w:sz w:val="24"/>
          <w:szCs w:val="24"/>
          <w:lang w:val="en-US"/>
        </w:rPr>
        <w:t>By analyzing hundreds of spice names in English, Chinese, and Arabic, I will introduce</w:t>
      </w:r>
      <w:r w:rsidR="000C4735" w:rsidRPr="00D54705">
        <w:rPr>
          <w:rFonts w:eastAsia="Times New Roman" w:cstheme="minorHAnsi"/>
          <w:sz w:val="24"/>
          <w:szCs w:val="24"/>
          <w:lang w:val="en-US"/>
        </w:rPr>
        <w:t xml:space="preserve"> the typical structural requirements and salient features that influence the creation of a </w:t>
      </w:r>
      <w:r w:rsidR="00973A95" w:rsidRPr="00D54705">
        <w:rPr>
          <w:rFonts w:eastAsia="Times New Roman" w:cstheme="minorHAnsi"/>
          <w:sz w:val="24"/>
          <w:szCs w:val="24"/>
          <w:lang w:val="en-US"/>
        </w:rPr>
        <w:t>name and</w:t>
      </w:r>
      <w:r w:rsidR="00C543FA" w:rsidRPr="00D54705">
        <w:rPr>
          <w:rFonts w:eastAsia="Times New Roman" w:cstheme="minorHAnsi"/>
          <w:sz w:val="24"/>
          <w:szCs w:val="24"/>
          <w:lang w:val="en-US"/>
        </w:rPr>
        <w:t xml:space="preserve"> theorize how languages “generate” new names for novel materials based on existing prototypes.</w:t>
      </w:r>
      <w:r w:rsidR="000C4735" w:rsidRPr="00D54705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C543FA" w:rsidRPr="00D54705">
        <w:rPr>
          <w:rFonts w:eastAsia="Times New Roman" w:cstheme="minorHAnsi"/>
          <w:sz w:val="24"/>
          <w:szCs w:val="24"/>
          <w:lang w:val="en-US"/>
        </w:rPr>
        <w:t>I will also discuss the highly sensory nature of these substances (taste, fragrance, colour, etc.), and their effect on the naming process.</w:t>
      </w:r>
    </w:p>
    <w:sectPr w:rsidR="00131457" w:rsidRPr="00D54705" w:rsidSect="001028D9">
      <w:pgSz w:w="12240" w:h="15840"/>
      <w:pgMar w:top="1440" w:right="1701" w:bottom="1440" w:left="1701" w:header="0" w:footer="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AB2EC" w14:textId="77777777" w:rsidR="00682EB9" w:rsidRDefault="00682EB9" w:rsidP="00A0376A">
      <w:pPr>
        <w:spacing w:after="0" w:line="240" w:lineRule="auto"/>
      </w:pPr>
      <w:r>
        <w:separator/>
      </w:r>
    </w:p>
  </w:endnote>
  <w:endnote w:type="continuationSeparator" w:id="0">
    <w:p w14:paraId="5294E0AE" w14:textId="77777777" w:rsidR="00682EB9" w:rsidRDefault="00682EB9" w:rsidP="00A03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E62BF" w14:textId="77777777" w:rsidR="00682EB9" w:rsidRDefault="00682EB9" w:rsidP="00A0376A">
      <w:pPr>
        <w:spacing w:after="0" w:line="240" w:lineRule="auto"/>
      </w:pPr>
      <w:r>
        <w:separator/>
      </w:r>
    </w:p>
  </w:footnote>
  <w:footnote w:type="continuationSeparator" w:id="0">
    <w:p w14:paraId="12266264" w14:textId="77777777" w:rsidR="00682EB9" w:rsidRDefault="00682EB9" w:rsidP="00A03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248"/>
    <w:multiLevelType w:val="hybridMultilevel"/>
    <w:tmpl w:val="84CE38AA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4AE473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3E5F5C"/>
    <w:multiLevelType w:val="hybridMultilevel"/>
    <w:tmpl w:val="C2BC2C2A"/>
    <w:lvl w:ilvl="0" w:tplc="4A5C3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422C3"/>
    <w:multiLevelType w:val="hybridMultilevel"/>
    <w:tmpl w:val="9D7ADF5E"/>
    <w:lvl w:ilvl="0" w:tplc="23946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C4A3A"/>
    <w:multiLevelType w:val="hybridMultilevel"/>
    <w:tmpl w:val="C2BC2C2A"/>
    <w:lvl w:ilvl="0" w:tplc="4A5C3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632D9"/>
    <w:multiLevelType w:val="hybridMultilevel"/>
    <w:tmpl w:val="F61AC904"/>
    <w:lvl w:ilvl="0" w:tplc="3C09000F">
      <w:start w:val="1"/>
      <w:numFmt w:val="decimal"/>
      <w:lvlText w:val="%1."/>
      <w:lvlJc w:val="left"/>
      <w:pPr>
        <w:ind w:left="1080" w:hanging="360"/>
      </w:p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F207BD"/>
    <w:multiLevelType w:val="hybridMultilevel"/>
    <w:tmpl w:val="18C0BFC2"/>
    <w:lvl w:ilvl="0" w:tplc="3C09000F">
      <w:start w:val="1"/>
      <w:numFmt w:val="decimal"/>
      <w:lvlText w:val="%1."/>
      <w:lvlJc w:val="left"/>
      <w:pPr>
        <w:ind w:left="1080" w:hanging="360"/>
      </w:p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1834560">
    <w:abstractNumId w:val="1"/>
  </w:num>
  <w:num w:numId="2" w16cid:durableId="1788617197">
    <w:abstractNumId w:val="3"/>
  </w:num>
  <w:num w:numId="3" w16cid:durableId="1157457150">
    <w:abstractNumId w:val="2"/>
  </w:num>
  <w:num w:numId="4" w16cid:durableId="304817570">
    <w:abstractNumId w:val="4"/>
  </w:num>
  <w:num w:numId="5" w16cid:durableId="325793546">
    <w:abstractNumId w:val="5"/>
  </w:num>
  <w:num w:numId="6" w16cid:durableId="812451831">
    <w:abstractNumId w:val="6"/>
  </w:num>
  <w:num w:numId="7" w16cid:durableId="93409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6A"/>
    <w:rsid w:val="00016AF2"/>
    <w:rsid w:val="00082414"/>
    <w:rsid w:val="000B76EA"/>
    <w:rsid w:val="000C4735"/>
    <w:rsid w:val="000F1656"/>
    <w:rsid w:val="000F73B0"/>
    <w:rsid w:val="001028D9"/>
    <w:rsid w:val="001139E4"/>
    <w:rsid w:val="00131457"/>
    <w:rsid w:val="00164A46"/>
    <w:rsid w:val="001818A7"/>
    <w:rsid w:val="00182E8B"/>
    <w:rsid w:val="001830BF"/>
    <w:rsid w:val="001B0035"/>
    <w:rsid w:val="002B1D8D"/>
    <w:rsid w:val="00325CC2"/>
    <w:rsid w:val="00332EEE"/>
    <w:rsid w:val="00357BA8"/>
    <w:rsid w:val="003840D8"/>
    <w:rsid w:val="003867C5"/>
    <w:rsid w:val="00386E75"/>
    <w:rsid w:val="003A149E"/>
    <w:rsid w:val="003B0EC6"/>
    <w:rsid w:val="003B4037"/>
    <w:rsid w:val="003C71A1"/>
    <w:rsid w:val="00433C43"/>
    <w:rsid w:val="004753A7"/>
    <w:rsid w:val="004954F5"/>
    <w:rsid w:val="004966CB"/>
    <w:rsid w:val="00517DA4"/>
    <w:rsid w:val="005245BF"/>
    <w:rsid w:val="00526B48"/>
    <w:rsid w:val="00531336"/>
    <w:rsid w:val="00536391"/>
    <w:rsid w:val="00573DBB"/>
    <w:rsid w:val="005A5023"/>
    <w:rsid w:val="005B5102"/>
    <w:rsid w:val="005C04EA"/>
    <w:rsid w:val="005F1610"/>
    <w:rsid w:val="006645CF"/>
    <w:rsid w:val="00670C5E"/>
    <w:rsid w:val="00682EB9"/>
    <w:rsid w:val="00694156"/>
    <w:rsid w:val="006B5FEE"/>
    <w:rsid w:val="006D2884"/>
    <w:rsid w:val="00764665"/>
    <w:rsid w:val="007730AE"/>
    <w:rsid w:val="007858DE"/>
    <w:rsid w:val="007B6D8C"/>
    <w:rsid w:val="007D7168"/>
    <w:rsid w:val="00830685"/>
    <w:rsid w:val="00837AF9"/>
    <w:rsid w:val="00881CC7"/>
    <w:rsid w:val="008A524F"/>
    <w:rsid w:val="008D3260"/>
    <w:rsid w:val="008F1AA3"/>
    <w:rsid w:val="0092362F"/>
    <w:rsid w:val="00966D77"/>
    <w:rsid w:val="00973A95"/>
    <w:rsid w:val="00986B0E"/>
    <w:rsid w:val="009B6144"/>
    <w:rsid w:val="009C561D"/>
    <w:rsid w:val="00A0376A"/>
    <w:rsid w:val="00A06DFC"/>
    <w:rsid w:val="00A16EEC"/>
    <w:rsid w:val="00A72D69"/>
    <w:rsid w:val="00A94FE0"/>
    <w:rsid w:val="00AA233B"/>
    <w:rsid w:val="00AD032B"/>
    <w:rsid w:val="00AE296E"/>
    <w:rsid w:val="00B42614"/>
    <w:rsid w:val="00B4785B"/>
    <w:rsid w:val="00B81746"/>
    <w:rsid w:val="00BA6240"/>
    <w:rsid w:val="00BD65FE"/>
    <w:rsid w:val="00BF7ACF"/>
    <w:rsid w:val="00C07242"/>
    <w:rsid w:val="00C14D8B"/>
    <w:rsid w:val="00C43AA0"/>
    <w:rsid w:val="00C543FA"/>
    <w:rsid w:val="00C75ED9"/>
    <w:rsid w:val="00D04DF3"/>
    <w:rsid w:val="00D26F68"/>
    <w:rsid w:val="00D308FF"/>
    <w:rsid w:val="00D54705"/>
    <w:rsid w:val="00D81C85"/>
    <w:rsid w:val="00DA1EA6"/>
    <w:rsid w:val="00DF6787"/>
    <w:rsid w:val="00E416F4"/>
    <w:rsid w:val="00E42898"/>
    <w:rsid w:val="00E46908"/>
    <w:rsid w:val="00E61512"/>
    <w:rsid w:val="00EC33B5"/>
    <w:rsid w:val="00ED7D1C"/>
    <w:rsid w:val="00F12368"/>
    <w:rsid w:val="00F21747"/>
    <w:rsid w:val="00F27DDC"/>
    <w:rsid w:val="00F420B8"/>
    <w:rsid w:val="00F528FF"/>
    <w:rsid w:val="00F632CC"/>
    <w:rsid w:val="00F80629"/>
    <w:rsid w:val="00F864FF"/>
    <w:rsid w:val="00FD5B35"/>
    <w:rsid w:val="00FF6333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9B198"/>
  <w15:chartTrackingRefBased/>
  <w15:docId w15:val="{BABD297A-5EA4-4600-9BDC-DAFE8550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3B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3B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3B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3B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3B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3B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3B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3B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3B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76A"/>
  </w:style>
  <w:style w:type="paragraph" w:styleId="Footer">
    <w:name w:val="footer"/>
    <w:basedOn w:val="Normal"/>
    <w:link w:val="FooterChar"/>
    <w:uiPriority w:val="99"/>
    <w:unhideWhenUsed/>
    <w:rsid w:val="00A03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76A"/>
  </w:style>
  <w:style w:type="character" w:customStyle="1" w:styleId="Heading1Char">
    <w:name w:val="Heading 1 Char"/>
    <w:basedOn w:val="DefaultParagraphFont"/>
    <w:link w:val="Heading1"/>
    <w:uiPriority w:val="9"/>
    <w:rsid w:val="000F73B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3B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3B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3B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3B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3B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3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3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3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73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3B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69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69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690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690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690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6908"/>
    <w:rPr>
      <w:vertAlign w:val="superscript"/>
    </w:rPr>
  </w:style>
  <w:style w:type="paragraph" w:styleId="ListParagraph">
    <w:name w:val="List Paragraph"/>
    <w:basedOn w:val="Normal"/>
    <w:uiPriority w:val="34"/>
    <w:qFormat/>
    <w:rsid w:val="00E46908"/>
    <w:pPr>
      <w:ind w:left="720"/>
      <w:contextualSpacing/>
    </w:pPr>
  </w:style>
  <w:style w:type="paragraph" w:customStyle="1" w:styleId="Default">
    <w:name w:val="Default"/>
    <w:rsid w:val="00BD65F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D6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954F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86B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5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700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078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CCD8322EF9054EA7DC1F05AC3F686E" ma:contentTypeVersion="14" ma:contentTypeDescription="Create a new document." ma:contentTypeScope="" ma:versionID="8fe3af7371a3129bb60d0fcb51e4c3e7">
  <xsd:schema xmlns:xsd="http://www.w3.org/2001/XMLSchema" xmlns:xs="http://www.w3.org/2001/XMLSchema" xmlns:p="http://schemas.microsoft.com/office/2006/metadata/properties" xmlns:ns3="92210353-0b36-45a7-877c-a00159437188" xmlns:ns4="9a2f2990-41a7-489d-8721-e2ad5e0315f0" targetNamespace="http://schemas.microsoft.com/office/2006/metadata/properties" ma:root="true" ma:fieldsID="7921b77c82a98625531a2fe0b4ea7b25" ns3:_="" ns4:_="">
    <xsd:import namespace="92210353-0b36-45a7-877c-a00159437188"/>
    <xsd:import namespace="9a2f2990-41a7-489d-8721-e2ad5e0315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10353-0b36-45a7-877c-a001594371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2f2990-41a7-489d-8721-e2ad5e0315f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547D6A-23AE-4D23-9AEA-CDF00D6B21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B180E9-E95E-4B36-ABA9-308047CC7B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25ED7E-EFBC-4AA6-8A9C-EA5309A7D6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14F863-057C-45A7-83DA-128C7DE68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10353-0b36-45a7-877c-a00159437188"/>
    <ds:schemaRef ds:uri="9a2f2990-41a7-489d-8721-e2ad5e0315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Ceci ss [RCMI]</dc:creator>
  <cp:keywords/>
  <dc:description/>
  <cp:lastModifiedBy>PARTI, Gabor [Student]</cp:lastModifiedBy>
  <cp:revision>78</cp:revision>
  <dcterms:created xsi:type="dcterms:W3CDTF">2022-10-25T09:23:00Z</dcterms:created>
  <dcterms:modified xsi:type="dcterms:W3CDTF">2023-02-07T08:35:00Z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0x010100F4CCD8322EF9054EA7DC1F05AC3F686E</vt:lpwstr>
  </property>
</Properties>
</file>