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FV-2024-142</w:t>
      </w:r>
    </w:p>
    <w:p>
      <w:r>
        <w:t>Castillo, Torres and Bolívar</w:t>
      </w:r>
    </w:p>
    <w:p>
      <w:r>
        <w:t>NIT: 840.510.374-1</w:t>
      </w:r>
    </w:p>
    <w:p>
      <w:r>
        <w:t>Regimen comun - Responsable de IVA</w:t>
      </w:r>
    </w:p>
    <w:p/>
    <w:p>
      <w:r>
        <w:t>FACTURA DE VENTA No: FV-2024-142</w:t>
      </w:r>
    </w:p>
    <w:p>
      <w:r>
        <w:t>Fecha de emision: 21/05/2024</w:t>
      </w:r>
    </w:p>
    <w:p>
      <w:r>
        <w:t>Fecha de vencimiento: 28/06/2024</w:t>
      </w:r>
    </w:p>
    <w:p>
      <w:r>
        <w:t>Cliente: Rincón, Tovar and Prieto</w:t>
      </w:r>
    </w:p>
    <w:p>
      <w:r>
        <w:t>Direccion: Calle 26 # 8-99 Sur, Buriticá</w:t>
      </w:r>
    </w:p>
    <w:p/>
    <w:p>
      <w:r>
        <w:t>DETALLE DE LA FACTURA</w:t>
      </w:r>
    </w:p>
    <w:p>
      <w:r>
        <w:t>- Arrendamiento de equipos audiovisuales | Cantidad: 6 | Valor unitario: $2,114.99 | Valor: $12,689.94</w:t>
      </w:r>
    </w:p>
    <w:p>
      <w:r>
        <w:t>- Licencias de software empresarial | Cantidad: 4 | Valor unitario: $2,063.42 | Valor: $8,253.68</w:t>
      </w:r>
    </w:p>
    <w:p/>
    <w:p>
      <w:r>
        <w:t>Subtotal: $20,943.62</w:t>
      </w:r>
    </w:p>
    <w:p>
      <w:r>
        <w:t>IVA (19%): $3,979.29</w:t>
      </w:r>
    </w:p>
    <w:p>
      <w:r>
        <w:t>Total a pagar: $24,922.91</w:t>
      </w:r>
    </w:p>
    <w:p>
      <w:r>
        <w:t>Moneda: EUR</w:t>
      </w:r>
    </w:p>
    <w:p/>
    <w:p>
      <w:r>
        <w:t>Forma de pago: Transferencia bancaria</w:t>
      </w:r>
    </w:p>
    <w:p>
      <w:r>
        <w:t>Esta factura se asimila en sus efectos a una letra de cambio (Art. 774 C. de Co.).</w:t>
      </w:r>
    </w:p>
    <w:p>
      <w:r>
        <w:t>Documento generado con datos ficticios para fines academicos.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