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E37" w:rsidRPr="0077429E" w:rsidRDefault="00A33888" w:rsidP="0077429E">
      <w:pPr>
        <w:pStyle w:val="ListParagraph"/>
        <w:numPr>
          <w:ilvl w:val="0"/>
          <w:numId w:val="2"/>
        </w:numPr>
        <w:rPr>
          <w:b/>
          <w:sz w:val="24"/>
          <w:szCs w:val="24"/>
        </w:rPr>
      </w:pPr>
      <w:r w:rsidRPr="0077429E">
        <w:rPr>
          <w:b/>
          <w:sz w:val="24"/>
          <w:szCs w:val="24"/>
        </w:rPr>
        <w:t>Docker:</w:t>
      </w:r>
    </w:p>
    <w:p w:rsidR="00A33888" w:rsidRDefault="00A33888">
      <w:pPr>
        <w:rPr>
          <w:sz w:val="24"/>
          <w:szCs w:val="24"/>
        </w:rPr>
      </w:pPr>
      <w:r w:rsidRPr="00A33888">
        <w:rPr>
          <w:sz w:val="24"/>
          <w:szCs w:val="24"/>
        </w:rPr>
        <w:t>D</w:t>
      </w:r>
      <w:r>
        <w:rPr>
          <w:sz w:val="24"/>
          <w:szCs w:val="24"/>
        </w:rPr>
        <w:t>ocker,Inc. company is a technology startup from san Francisco. And it’s the main sponsor behind the open source container technology with the same name.</w:t>
      </w:r>
    </w:p>
    <w:p w:rsidR="00A33888" w:rsidRDefault="00A33888">
      <w:pPr>
        <w:rPr>
          <w:sz w:val="24"/>
          <w:szCs w:val="24"/>
        </w:rPr>
      </w:pPr>
      <w:r>
        <w:rPr>
          <w:sz w:val="24"/>
          <w:szCs w:val="24"/>
        </w:rPr>
        <w:t xml:space="preserve">Containers are like fast lightweight virtual machines, and docker makes running our apps inside of containers really easy. </w:t>
      </w:r>
    </w:p>
    <w:p w:rsidR="00F81022" w:rsidRDefault="00F81022">
      <w:pPr>
        <w:rPr>
          <w:sz w:val="24"/>
          <w:szCs w:val="24"/>
        </w:rPr>
      </w:pPr>
      <w:r>
        <w:rPr>
          <w:sz w:val="24"/>
          <w:szCs w:val="24"/>
        </w:rPr>
        <w:t xml:space="preserve">We  usually take code and build it into a Docker image. </w:t>
      </w:r>
    </w:p>
    <w:p w:rsidR="00F81022" w:rsidRDefault="00F81022">
      <w:pPr>
        <w:rPr>
          <w:sz w:val="24"/>
          <w:szCs w:val="24"/>
        </w:rPr>
      </w:pPr>
    </w:p>
    <w:p w:rsidR="00F81022" w:rsidRDefault="00F81022">
      <w:pPr>
        <w:rPr>
          <w:sz w:val="24"/>
          <w:szCs w:val="24"/>
        </w:rPr>
      </w:pPr>
      <w:r>
        <w:rPr>
          <w:noProof/>
          <w:sz w:val="24"/>
          <w:szCs w:val="24"/>
        </w:rPr>
        <w:drawing>
          <wp:inline distT="0" distB="0" distL="0" distR="0">
            <wp:extent cx="5943600" cy="2364740"/>
            <wp:effectExtent l="19050" t="0" r="0" b="0"/>
            <wp:docPr id="1" name="Picture 0" descr="temp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_ss.PNG"/>
                    <pic:cNvPicPr/>
                  </pic:nvPicPr>
                  <pic:blipFill>
                    <a:blip r:embed="rId5"/>
                    <a:stretch>
                      <a:fillRect/>
                    </a:stretch>
                  </pic:blipFill>
                  <pic:spPr>
                    <a:xfrm>
                      <a:off x="0" y="0"/>
                      <a:ext cx="5943600" cy="2364740"/>
                    </a:xfrm>
                    <a:prstGeom prst="rect">
                      <a:avLst/>
                    </a:prstGeom>
                  </pic:spPr>
                </pic:pic>
              </a:graphicData>
            </a:graphic>
          </wp:inline>
        </w:drawing>
      </w:r>
    </w:p>
    <w:p w:rsidR="00F81022" w:rsidRDefault="00F81022">
      <w:pPr>
        <w:rPr>
          <w:sz w:val="24"/>
          <w:szCs w:val="24"/>
        </w:rPr>
      </w:pPr>
    </w:p>
    <w:p w:rsidR="00F81022" w:rsidRDefault="00F81022">
      <w:pPr>
        <w:rPr>
          <w:sz w:val="24"/>
          <w:szCs w:val="24"/>
        </w:rPr>
      </w:pPr>
      <w:r>
        <w:rPr>
          <w:sz w:val="24"/>
          <w:szCs w:val="24"/>
        </w:rPr>
        <w:t>Now the image is like a stopped container, or maybe a template for how to build a container. So we build an image and push that to a registry.</w:t>
      </w:r>
    </w:p>
    <w:p w:rsidR="00F81022" w:rsidRDefault="00F81022">
      <w:pPr>
        <w:rPr>
          <w:sz w:val="24"/>
          <w:szCs w:val="24"/>
        </w:rPr>
      </w:pPr>
      <w:r>
        <w:rPr>
          <w:sz w:val="24"/>
          <w:szCs w:val="24"/>
        </w:rPr>
        <w:t>After that we start a container from it, that’s easy.</w:t>
      </w:r>
    </w:p>
    <w:p w:rsidR="00924932" w:rsidRDefault="00924932">
      <w:pPr>
        <w:rPr>
          <w:sz w:val="24"/>
          <w:szCs w:val="24"/>
        </w:rPr>
      </w:pPr>
      <w:r>
        <w:rPr>
          <w:sz w:val="24"/>
          <w:szCs w:val="24"/>
        </w:rPr>
        <w:t>To build a docker image:</w:t>
      </w:r>
    </w:p>
    <w:p w:rsidR="00924932" w:rsidRDefault="00924932">
      <w:pPr>
        <w:rPr>
          <w:sz w:val="24"/>
          <w:szCs w:val="24"/>
        </w:rPr>
      </w:pPr>
      <w:r>
        <w:rPr>
          <w:sz w:val="24"/>
          <w:szCs w:val="24"/>
        </w:rPr>
        <w:t>$ docker image build –t nigelpoulton/ctr-demo:2 .</w:t>
      </w:r>
    </w:p>
    <w:p w:rsidR="00FB3A91" w:rsidRDefault="00FB3A91">
      <w:pPr>
        <w:rPr>
          <w:sz w:val="24"/>
          <w:szCs w:val="24"/>
        </w:rPr>
      </w:pPr>
      <w:r>
        <w:rPr>
          <w:sz w:val="24"/>
          <w:szCs w:val="24"/>
        </w:rPr>
        <w:t>To push image to docker hub:</w:t>
      </w:r>
    </w:p>
    <w:p w:rsidR="00FB3A91" w:rsidRDefault="00FB3A91">
      <w:pPr>
        <w:rPr>
          <w:sz w:val="24"/>
          <w:szCs w:val="24"/>
        </w:rPr>
      </w:pPr>
      <w:r>
        <w:rPr>
          <w:sz w:val="24"/>
          <w:szCs w:val="24"/>
        </w:rPr>
        <w:t>$ docker image push nigelpoulton/ctr-demo:2</w:t>
      </w:r>
    </w:p>
    <w:p w:rsidR="00545648" w:rsidRDefault="00545648">
      <w:pPr>
        <w:rPr>
          <w:sz w:val="24"/>
          <w:szCs w:val="24"/>
        </w:rPr>
      </w:pPr>
      <w:r>
        <w:rPr>
          <w:sz w:val="24"/>
          <w:szCs w:val="24"/>
        </w:rPr>
        <w:t>To run container:</w:t>
      </w:r>
    </w:p>
    <w:p w:rsidR="00545648" w:rsidRDefault="00545648">
      <w:pPr>
        <w:rPr>
          <w:sz w:val="24"/>
          <w:szCs w:val="24"/>
        </w:rPr>
      </w:pPr>
      <w:r>
        <w:rPr>
          <w:sz w:val="24"/>
          <w:szCs w:val="24"/>
        </w:rPr>
        <w:t>$ docker container run –d –name web –p 8080:8080 nigelpoulton/ctr-demo:2</w:t>
      </w:r>
    </w:p>
    <w:p w:rsidR="0077429E" w:rsidRDefault="0077429E">
      <w:pPr>
        <w:rPr>
          <w:sz w:val="24"/>
          <w:szCs w:val="24"/>
        </w:rPr>
      </w:pPr>
    </w:p>
    <w:p w:rsidR="0077429E" w:rsidRDefault="0077429E" w:rsidP="0077429E">
      <w:pPr>
        <w:pStyle w:val="ListParagraph"/>
        <w:numPr>
          <w:ilvl w:val="0"/>
          <w:numId w:val="1"/>
        </w:numPr>
        <w:rPr>
          <w:b/>
          <w:sz w:val="28"/>
          <w:szCs w:val="28"/>
        </w:rPr>
      </w:pPr>
      <w:r w:rsidRPr="0077429E">
        <w:rPr>
          <w:b/>
          <w:sz w:val="28"/>
          <w:szCs w:val="28"/>
        </w:rPr>
        <w:lastRenderedPageBreak/>
        <w:t>Kubernetes:</w:t>
      </w:r>
    </w:p>
    <w:p w:rsidR="0077429E" w:rsidRDefault="0077429E" w:rsidP="0077429E">
      <w:pPr>
        <w:pStyle w:val="ListParagraph"/>
        <w:rPr>
          <w:b/>
          <w:sz w:val="28"/>
          <w:szCs w:val="28"/>
        </w:rPr>
      </w:pPr>
    </w:p>
    <w:p w:rsidR="0077429E" w:rsidRDefault="00343591" w:rsidP="0077429E">
      <w:pPr>
        <w:pStyle w:val="ListParagraph"/>
        <w:rPr>
          <w:sz w:val="24"/>
          <w:szCs w:val="24"/>
        </w:rPr>
      </w:pPr>
      <w:r>
        <w:rPr>
          <w:sz w:val="24"/>
          <w:szCs w:val="24"/>
        </w:rPr>
        <w:t xml:space="preserve">Docker at its core provides the mechanics for starting and stopping indivisual containers, which in the grand scheme of things, is pretty low-level stuff. </w:t>
      </w:r>
    </w:p>
    <w:p w:rsidR="00343591" w:rsidRDefault="00343591" w:rsidP="0077429E">
      <w:pPr>
        <w:pStyle w:val="ListParagraph"/>
        <w:rPr>
          <w:sz w:val="24"/>
          <w:szCs w:val="24"/>
        </w:rPr>
      </w:pPr>
    </w:p>
    <w:p w:rsidR="00343591" w:rsidRDefault="00343591" w:rsidP="0077429E">
      <w:pPr>
        <w:pStyle w:val="ListParagraph"/>
        <w:rPr>
          <w:sz w:val="24"/>
          <w:szCs w:val="24"/>
        </w:rPr>
      </w:pPr>
      <w:r>
        <w:rPr>
          <w:sz w:val="24"/>
          <w:szCs w:val="24"/>
        </w:rPr>
        <w:t>Kubernetes doesn’t care  about low-level stuff like that. Kubernetes cares about high level stuff, like how many containers to run in, maybe which nodes to run them onto, and things like knowing when to scale them up or down or even how to update the containers without downtime.</w:t>
      </w:r>
    </w:p>
    <w:p w:rsidR="00560D31" w:rsidRDefault="00560D31" w:rsidP="0077429E">
      <w:pPr>
        <w:pStyle w:val="ListParagraph"/>
        <w:rPr>
          <w:sz w:val="24"/>
          <w:szCs w:val="24"/>
        </w:rPr>
      </w:pPr>
    </w:p>
    <w:p w:rsidR="0026284B" w:rsidRDefault="0026284B" w:rsidP="0077429E">
      <w:pPr>
        <w:pStyle w:val="ListParagraph"/>
        <w:rPr>
          <w:sz w:val="24"/>
          <w:szCs w:val="24"/>
        </w:rPr>
      </w:pPr>
      <w:r>
        <w:rPr>
          <w:noProof/>
          <w:sz w:val="24"/>
          <w:szCs w:val="24"/>
        </w:rPr>
        <w:drawing>
          <wp:inline distT="0" distB="0" distL="0" distR="0">
            <wp:extent cx="5943600" cy="3001010"/>
            <wp:effectExtent l="19050" t="0" r="0" b="0"/>
            <wp:docPr id="2" name="Picture 1" descr="temp2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2_ss.PNG"/>
                    <pic:cNvPicPr/>
                  </pic:nvPicPr>
                  <pic:blipFill>
                    <a:blip r:embed="rId6"/>
                    <a:stretch>
                      <a:fillRect/>
                    </a:stretch>
                  </pic:blipFill>
                  <pic:spPr>
                    <a:xfrm>
                      <a:off x="0" y="0"/>
                      <a:ext cx="5943600" cy="3001010"/>
                    </a:xfrm>
                    <a:prstGeom prst="rect">
                      <a:avLst/>
                    </a:prstGeom>
                  </pic:spPr>
                </pic:pic>
              </a:graphicData>
            </a:graphic>
          </wp:inline>
        </w:drawing>
      </w:r>
    </w:p>
    <w:p w:rsidR="0026284B" w:rsidRDefault="0026284B" w:rsidP="0077429E">
      <w:pPr>
        <w:pStyle w:val="ListParagraph"/>
        <w:rPr>
          <w:sz w:val="24"/>
          <w:szCs w:val="24"/>
        </w:rPr>
      </w:pPr>
    </w:p>
    <w:p w:rsidR="0026284B" w:rsidRDefault="0026284B" w:rsidP="0077429E">
      <w:pPr>
        <w:pStyle w:val="ListParagraph"/>
        <w:rPr>
          <w:sz w:val="24"/>
          <w:szCs w:val="24"/>
        </w:rPr>
      </w:pPr>
    </w:p>
    <w:p w:rsidR="00560D31" w:rsidRDefault="00560D31" w:rsidP="0077429E">
      <w:pPr>
        <w:pStyle w:val="ListParagraph"/>
        <w:rPr>
          <w:sz w:val="24"/>
          <w:szCs w:val="24"/>
        </w:rPr>
      </w:pPr>
      <w:r>
        <w:rPr>
          <w:sz w:val="24"/>
          <w:szCs w:val="24"/>
        </w:rPr>
        <w:t>Each of the kubernetes nodes is running some k8s software and a container runtime. Usually the container runtime is docker but other also do exist.</w:t>
      </w:r>
    </w:p>
    <w:p w:rsidR="00560D31" w:rsidRDefault="00560D31" w:rsidP="0077429E">
      <w:pPr>
        <w:pStyle w:val="ListParagraph"/>
        <w:rPr>
          <w:sz w:val="24"/>
          <w:szCs w:val="24"/>
        </w:rPr>
      </w:pPr>
    </w:p>
    <w:p w:rsidR="0026284B" w:rsidRPr="00343591" w:rsidRDefault="0026284B" w:rsidP="0077429E">
      <w:pPr>
        <w:pStyle w:val="ListParagraph"/>
        <w:rPr>
          <w:sz w:val="24"/>
          <w:szCs w:val="24"/>
        </w:rPr>
      </w:pPr>
      <w:r>
        <w:rPr>
          <w:sz w:val="24"/>
          <w:szCs w:val="24"/>
        </w:rPr>
        <w:t>Then sitting above this is the brain of kubernetes, the control plane.</w:t>
      </w:r>
    </w:p>
    <w:p w:rsidR="00924932" w:rsidRPr="00A33888" w:rsidRDefault="00924932">
      <w:pPr>
        <w:rPr>
          <w:sz w:val="24"/>
          <w:szCs w:val="24"/>
        </w:rPr>
      </w:pPr>
    </w:p>
    <w:sectPr w:rsidR="00924932" w:rsidRPr="00A33888" w:rsidSect="00130E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F1F60"/>
    <w:multiLevelType w:val="hybridMultilevel"/>
    <w:tmpl w:val="BD32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B70A07"/>
    <w:multiLevelType w:val="hybridMultilevel"/>
    <w:tmpl w:val="C874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1E3B"/>
    <w:rsid w:val="00130E37"/>
    <w:rsid w:val="0026284B"/>
    <w:rsid w:val="00343591"/>
    <w:rsid w:val="00545648"/>
    <w:rsid w:val="00560D31"/>
    <w:rsid w:val="0077429E"/>
    <w:rsid w:val="00911E3B"/>
    <w:rsid w:val="00924932"/>
    <w:rsid w:val="00A33888"/>
    <w:rsid w:val="00F81022"/>
    <w:rsid w:val="00FB3A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E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022"/>
    <w:rPr>
      <w:rFonts w:ascii="Tahoma" w:hAnsi="Tahoma" w:cs="Tahoma"/>
      <w:sz w:val="16"/>
      <w:szCs w:val="16"/>
    </w:rPr>
  </w:style>
  <w:style w:type="paragraph" w:styleId="ListParagraph">
    <w:name w:val="List Paragraph"/>
    <w:basedOn w:val="Normal"/>
    <w:uiPriority w:val="34"/>
    <w:qFormat/>
    <w:rsid w:val="007742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2022-06-27T04:49:00Z</dcterms:created>
  <dcterms:modified xsi:type="dcterms:W3CDTF">2022-06-27T05:51:00Z</dcterms:modified>
</cp:coreProperties>
</file>