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5C" w:rsidRPr="001B7D4C" w:rsidRDefault="001B7D4C">
      <w:pPr>
        <w:rPr>
          <w:b/>
          <w:sz w:val="28"/>
          <w:szCs w:val="28"/>
        </w:rPr>
      </w:pPr>
      <w:r w:rsidRPr="001B7D4C">
        <w:rPr>
          <w:b/>
          <w:sz w:val="28"/>
          <w:szCs w:val="28"/>
        </w:rPr>
        <w:t>Jenkins Basic configurations:</w:t>
      </w:r>
    </w:p>
    <w:p w:rsidR="001B7D4C" w:rsidRDefault="001B7D4C">
      <w:pPr>
        <w:rPr>
          <w:sz w:val="28"/>
          <w:szCs w:val="28"/>
        </w:rPr>
      </w:pPr>
      <w:r>
        <w:rPr>
          <w:sz w:val="28"/>
          <w:szCs w:val="28"/>
        </w:rPr>
        <w:t xml:space="preserve">To do any configurations go to </w:t>
      </w:r>
    </w:p>
    <w:p w:rsidR="001B7D4C" w:rsidRDefault="001B7D4C">
      <w:pPr>
        <w:rPr>
          <w:sz w:val="28"/>
          <w:szCs w:val="28"/>
        </w:rPr>
      </w:pPr>
      <w:r>
        <w:rPr>
          <w:sz w:val="28"/>
          <w:szCs w:val="28"/>
        </w:rPr>
        <w:t>Manage Jenkins</w:t>
      </w:r>
      <w:r w:rsidRPr="001B7D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system</w:t>
      </w:r>
    </w:p>
    <w:p w:rsidR="00F73474" w:rsidRDefault="00F73474" w:rsidP="00F734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Home directory: </w:t>
      </w:r>
    </w:p>
    <w:p w:rsidR="00F73474" w:rsidRDefault="00F73474" w:rsidP="00F734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tells you your home directory where Jenkins will store all configurations , plugins, job etc. information.</w:t>
      </w:r>
    </w:p>
    <w:p w:rsidR="00F04A73" w:rsidRDefault="00F04A73" w:rsidP="00F73474">
      <w:pPr>
        <w:pStyle w:val="ListParagraph"/>
        <w:rPr>
          <w:sz w:val="28"/>
          <w:szCs w:val="28"/>
        </w:rPr>
      </w:pPr>
    </w:p>
    <w:p w:rsidR="00F73474" w:rsidRDefault="00F73474" w:rsidP="00F73474">
      <w:pPr>
        <w:pStyle w:val="ListParagraph"/>
        <w:rPr>
          <w:sz w:val="28"/>
          <w:szCs w:val="28"/>
        </w:rPr>
      </w:pPr>
    </w:p>
    <w:p w:rsidR="00F73474" w:rsidRDefault="00F73474" w:rsidP="00F734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message:</w:t>
      </w:r>
    </w:p>
    <w:p w:rsidR="00F73474" w:rsidRDefault="00F73474" w:rsidP="00F734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whatever message you write that will display on Jenkins home page when you login to Jenkins. </w:t>
      </w:r>
      <w:r w:rsidR="007976A5">
        <w:rPr>
          <w:sz w:val="28"/>
          <w:szCs w:val="28"/>
        </w:rPr>
        <w:t>You can apply HTML tags also and preview how it looks before applying like &lt;h1&gt; this is system message &lt;/h1&gt;</w:t>
      </w:r>
    </w:p>
    <w:p w:rsidR="00F73474" w:rsidRDefault="00F73474" w:rsidP="00F734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shown below:</w:t>
      </w:r>
    </w:p>
    <w:p w:rsidR="00F73474" w:rsidRDefault="00F73474" w:rsidP="00F73474">
      <w:pPr>
        <w:pStyle w:val="ListParagraph"/>
        <w:rPr>
          <w:sz w:val="28"/>
          <w:szCs w:val="28"/>
        </w:rPr>
      </w:pPr>
    </w:p>
    <w:p w:rsidR="00F73474" w:rsidRDefault="00F73474" w:rsidP="00F734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07285"/>
            <wp:effectExtent l="19050" t="0" r="0" b="0"/>
            <wp:docPr id="1" name="Picture 0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74" w:rsidRDefault="00F73474" w:rsidP="00F73474">
      <w:pPr>
        <w:pStyle w:val="ListParagraph"/>
        <w:rPr>
          <w:sz w:val="28"/>
          <w:szCs w:val="28"/>
        </w:rPr>
      </w:pPr>
    </w:p>
    <w:p w:rsidR="00F04A73" w:rsidRDefault="00F04A73" w:rsidP="00F73474">
      <w:pPr>
        <w:pStyle w:val="ListParagraph"/>
        <w:rPr>
          <w:sz w:val="28"/>
          <w:szCs w:val="28"/>
        </w:rPr>
      </w:pPr>
    </w:p>
    <w:p w:rsidR="00F73474" w:rsidRDefault="00F04A73" w:rsidP="00F734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of executors:</w:t>
      </w:r>
    </w:p>
    <w:p w:rsidR="00F04A73" w:rsidRDefault="00F04A73" w:rsidP="00F0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means no. of parallel jobs that this particular Jenkins instance can run.</w:t>
      </w:r>
    </w:p>
    <w:p w:rsidR="006F1B6A" w:rsidRDefault="006F1B6A" w:rsidP="00F04A73">
      <w:pPr>
        <w:pStyle w:val="ListParagraph"/>
        <w:rPr>
          <w:sz w:val="28"/>
          <w:szCs w:val="28"/>
        </w:rPr>
      </w:pPr>
    </w:p>
    <w:p w:rsidR="006F1B6A" w:rsidRDefault="006F1B6A" w:rsidP="00F04A73">
      <w:pPr>
        <w:pStyle w:val="ListParagraph"/>
        <w:rPr>
          <w:sz w:val="28"/>
          <w:szCs w:val="28"/>
        </w:rPr>
      </w:pPr>
    </w:p>
    <w:p w:rsidR="006F1B6A" w:rsidRDefault="006F1B6A" w:rsidP="00F04A73">
      <w:pPr>
        <w:pStyle w:val="ListParagraph"/>
        <w:rPr>
          <w:sz w:val="28"/>
          <w:szCs w:val="28"/>
        </w:rPr>
      </w:pPr>
    </w:p>
    <w:p w:rsidR="006F1B6A" w:rsidRDefault="006F1B6A" w:rsidP="006F1B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Labels:</w:t>
      </w:r>
    </w:p>
    <w:p w:rsidR="006F1B6A" w:rsidRDefault="006F1B6A" w:rsidP="006F1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Labels are used to give a particular label to a machine.</w:t>
      </w:r>
      <w:r w:rsidR="00681A39">
        <w:rPr>
          <w:sz w:val="28"/>
          <w:szCs w:val="28"/>
        </w:rPr>
        <w:t xml:space="preserve"> We can give this label during job configuration like inside the parameter for :</w:t>
      </w:r>
    </w:p>
    <w:p w:rsidR="00681A39" w:rsidRDefault="00681A39" w:rsidP="006F1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Restrict where this project can be run</w:t>
      </w:r>
    </w:p>
    <w:p w:rsidR="006F1B6A" w:rsidRDefault="006F1B6A" w:rsidP="006F1B6A">
      <w:pPr>
        <w:pStyle w:val="ListParagraph"/>
        <w:rPr>
          <w:sz w:val="28"/>
          <w:szCs w:val="28"/>
        </w:rPr>
      </w:pPr>
    </w:p>
    <w:p w:rsidR="006F1B6A" w:rsidRDefault="006F1B6A" w:rsidP="006F1B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Usage:</w:t>
      </w:r>
    </w:p>
    <w:p w:rsidR="006F1B6A" w:rsidRDefault="006F1B6A" w:rsidP="006F1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can choose option like choose this node as much as possible.</w:t>
      </w:r>
    </w:p>
    <w:p w:rsidR="00681A39" w:rsidRDefault="00681A39" w:rsidP="006F1B6A">
      <w:pPr>
        <w:pStyle w:val="ListParagraph"/>
        <w:rPr>
          <w:sz w:val="28"/>
          <w:szCs w:val="28"/>
        </w:rPr>
      </w:pPr>
    </w:p>
    <w:p w:rsidR="00681A39" w:rsidRDefault="00681A39" w:rsidP="00681A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Quiet Period:</w:t>
      </w:r>
    </w:p>
    <w:p w:rsidR="00681A39" w:rsidRDefault="00681A39" w:rsidP="00681A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time for which Jenkins node should wait before triggering the job.</w:t>
      </w:r>
    </w:p>
    <w:p w:rsidR="006F1B6A" w:rsidRPr="00F73474" w:rsidRDefault="006F1B6A" w:rsidP="006F1B6A">
      <w:pPr>
        <w:pStyle w:val="ListParagraph"/>
        <w:rPr>
          <w:sz w:val="28"/>
          <w:szCs w:val="28"/>
        </w:rPr>
      </w:pPr>
    </w:p>
    <w:sectPr w:rsidR="006F1B6A" w:rsidRPr="00F73474" w:rsidSect="0049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7C5C"/>
    <w:multiLevelType w:val="hybridMultilevel"/>
    <w:tmpl w:val="2792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603"/>
    <w:rsid w:val="001B7D4C"/>
    <w:rsid w:val="0049125C"/>
    <w:rsid w:val="00615603"/>
    <w:rsid w:val="00681A39"/>
    <w:rsid w:val="006F1B6A"/>
    <w:rsid w:val="007976A5"/>
    <w:rsid w:val="00F04A73"/>
    <w:rsid w:val="00F7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2022-07-07T08:00:00Z</dcterms:created>
  <dcterms:modified xsi:type="dcterms:W3CDTF">2022-07-07T09:19:00Z</dcterms:modified>
</cp:coreProperties>
</file>