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3C" w:rsidRPr="00354F3C" w:rsidRDefault="00B441A7" w:rsidP="00354F3C">
      <w:pPr>
        <w:pStyle w:val="ListParagraph"/>
        <w:numPr>
          <w:ilvl w:val="0"/>
          <w:numId w:val="1"/>
        </w:numPr>
        <w:rPr>
          <w:b/>
          <w:sz w:val="28"/>
          <w:szCs w:val="28"/>
        </w:rPr>
      </w:pPr>
      <w:r w:rsidRPr="00B441A7">
        <w:rPr>
          <w:b/>
          <w:sz w:val="28"/>
          <w:szCs w:val="28"/>
        </w:rPr>
        <w:t xml:space="preserve">What is </w:t>
      </w:r>
      <w:proofErr w:type="spellStart"/>
      <w:r w:rsidRPr="00B441A7">
        <w:rPr>
          <w:b/>
          <w:sz w:val="28"/>
          <w:szCs w:val="28"/>
        </w:rPr>
        <w:t>Kubernetes</w:t>
      </w:r>
      <w:proofErr w:type="spellEnd"/>
      <w:r w:rsidRPr="00B441A7">
        <w:rPr>
          <w:b/>
          <w:sz w:val="28"/>
          <w:szCs w:val="28"/>
        </w:rPr>
        <w:t>?</w:t>
      </w:r>
    </w:p>
    <w:p w:rsidR="00B441A7" w:rsidRDefault="00B441A7" w:rsidP="00B441A7">
      <w:pPr>
        <w:rPr>
          <w:rFonts w:cstheme="minorHAnsi"/>
          <w:color w:val="151515"/>
          <w:sz w:val="24"/>
          <w:szCs w:val="24"/>
          <w:shd w:val="clear" w:color="auto" w:fill="FFFFFF"/>
        </w:rPr>
      </w:pPr>
      <w:proofErr w:type="spellStart"/>
      <w:r w:rsidRPr="00354F3C">
        <w:rPr>
          <w:rFonts w:cstheme="minorHAnsi"/>
          <w:color w:val="151515"/>
          <w:sz w:val="24"/>
          <w:szCs w:val="24"/>
          <w:shd w:val="clear" w:color="auto" w:fill="FFFFFF"/>
        </w:rPr>
        <w:t>Kubernetes</w:t>
      </w:r>
      <w:proofErr w:type="spellEnd"/>
      <w:r w:rsidRPr="00354F3C">
        <w:rPr>
          <w:rFonts w:cstheme="minorHAnsi"/>
          <w:color w:val="151515"/>
          <w:sz w:val="24"/>
          <w:szCs w:val="24"/>
          <w:shd w:val="clear" w:color="auto" w:fill="FFFFFF"/>
        </w:rPr>
        <w:t xml:space="preserve"> (also known as k8s or “</w:t>
      </w:r>
      <w:proofErr w:type="spellStart"/>
      <w:r w:rsidRPr="00354F3C">
        <w:rPr>
          <w:rFonts w:cstheme="minorHAnsi"/>
          <w:color w:val="151515"/>
          <w:sz w:val="24"/>
          <w:szCs w:val="24"/>
          <w:shd w:val="clear" w:color="auto" w:fill="FFFFFF"/>
        </w:rPr>
        <w:t>kube</w:t>
      </w:r>
      <w:proofErr w:type="spellEnd"/>
      <w:r w:rsidRPr="00354F3C">
        <w:rPr>
          <w:rFonts w:cstheme="minorHAnsi"/>
          <w:color w:val="151515"/>
          <w:sz w:val="24"/>
          <w:szCs w:val="24"/>
          <w:shd w:val="clear" w:color="auto" w:fill="FFFFFF"/>
        </w:rPr>
        <w:t>”) is an </w:t>
      </w:r>
      <w:r w:rsidRPr="00354F3C">
        <w:rPr>
          <w:rFonts w:cstheme="minorHAnsi"/>
          <w:sz w:val="24"/>
          <w:szCs w:val="24"/>
          <w:shd w:val="clear" w:color="auto" w:fill="FFFFFF"/>
        </w:rPr>
        <w:t>open source</w:t>
      </w:r>
      <w:r w:rsidRPr="00354F3C">
        <w:rPr>
          <w:rFonts w:cstheme="minorHAnsi"/>
          <w:color w:val="151515"/>
          <w:sz w:val="24"/>
          <w:szCs w:val="24"/>
          <w:shd w:val="clear" w:color="auto" w:fill="FFFFFF"/>
        </w:rPr>
        <w:t> container orchestration platform that automates many of the manual processes involved in deploying, managing, and scaling containerized applications.</w:t>
      </w:r>
      <w:r w:rsidR="00354F3C" w:rsidRPr="00354F3C">
        <w:rPr>
          <w:rFonts w:cstheme="minorHAnsi"/>
          <w:color w:val="151515"/>
          <w:sz w:val="24"/>
          <w:szCs w:val="24"/>
          <w:shd w:val="clear" w:color="auto" w:fill="FFFFFF"/>
        </w:rPr>
        <w:t xml:space="preserve"> It is </w:t>
      </w:r>
      <w:proofErr w:type="spellStart"/>
      <w:r w:rsidR="00354F3C" w:rsidRPr="00354F3C">
        <w:rPr>
          <w:rFonts w:cstheme="minorHAnsi"/>
          <w:color w:val="151515"/>
          <w:sz w:val="24"/>
          <w:szCs w:val="24"/>
          <w:shd w:val="clear" w:color="auto" w:fill="FFFFFF"/>
        </w:rPr>
        <w:t>opensource</w:t>
      </w:r>
      <w:proofErr w:type="spellEnd"/>
      <w:r w:rsidR="00354F3C" w:rsidRPr="00354F3C">
        <w:rPr>
          <w:rFonts w:cstheme="minorHAnsi"/>
          <w:color w:val="151515"/>
          <w:sz w:val="24"/>
          <w:szCs w:val="24"/>
          <w:shd w:val="clear" w:color="auto" w:fill="FFFFFF"/>
        </w:rPr>
        <w:t xml:space="preserve"> under the </w:t>
      </w:r>
      <w:r w:rsidR="00354F3C">
        <w:rPr>
          <w:rFonts w:cstheme="minorHAnsi"/>
          <w:color w:val="151515"/>
          <w:sz w:val="24"/>
          <w:szCs w:val="24"/>
          <w:shd w:val="clear" w:color="auto" w:fill="FFFFFF"/>
        </w:rPr>
        <w:t>Apache 2.0 license.</w:t>
      </w:r>
    </w:p>
    <w:p w:rsidR="00354F3C" w:rsidRDefault="00354F3C" w:rsidP="00B441A7">
      <w:pPr>
        <w:rPr>
          <w:rFonts w:cstheme="minorHAnsi"/>
          <w:sz w:val="24"/>
          <w:szCs w:val="24"/>
        </w:rPr>
      </w:pPr>
    </w:p>
    <w:p w:rsidR="006C151D" w:rsidRDefault="006C151D" w:rsidP="00B441A7">
      <w:pPr>
        <w:rPr>
          <w:rFonts w:cstheme="minorHAnsi"/>
          <w:sz w:val="24"/>
          <w:szCs w:val="24"/>
        </w:rPr>
      </w:pPr>
      <w:proofErr w:type="spellStart"/>
      <w:r w:rsidRPr="006C151D">
        <w:rPr>
          <w:rFonts w:cstheme="minorHAnsi"/>
          <w:b/>
          <w:sz w:val="24"/>
          <w:szCs w:val="24"/>
        </w:rPr>
        <w:t>Kubernetes</w:t>
      </w:r>
      <w:proofErr w:type="spellEnd"/>
      <w:r w:rsidRPr="006C151D">
        <w:rPr>
          <w:rFonts w:cstheme="minorHAnsi"/>
          <w:b/>
          <w:sz w:val="24"/>
          <w:szCs w:val="24"/>
        </w:rPr>
        <w:t xml:space="preserve"> Architecture</w:t>
      </w:r>
      <w:r>
        <w:rPr>
          <w:rFonts w:cstheme="minorHAnsi"/>
          <w:sz w:val="24"/>
          <w:szCs w:val="24"/>
        </w:rPr>
        <w:t>:</w:t>
      </w:r>
    </w:p>
    <w:p w:rsidR="006C151D" w:rsidRDefault="006C151D" w:rsidP="00B441A7">
      <w:pPr>
        <w:rPr>
          <w:rFonts w:cstheme="minorHAnsi"/>
          <w:sz w:val="24"/>
          <w:szCs w:val="24"/>
        </w:rPr>
      </w:pPr>
    </w:p>
    <w:p w:rsidR="006C151D" w:rsidRDefault="006C151D" w:rsidP="00B441A7">
      <w:pPr>
        <w:rPr>
          <w:rFonts w:cstheme="minorHAnsi"/>
          <w:sz w:val="24"/>
          <w:szCs w:val="24"/>
        </w:rPr>
      </w:pPr>
      <w:r>
        <w:rPr>
          <w:rFonts w:cstheme="minorHAnsi"/>
          <w:noProof/>
          <w:sz w:val="24"/>
          <w:szCs w:val="24"/>
        </w:rPr>
        <w:drawing>
          <wp:inline distT="0" distB="0" distL="0" distR="0">
            <wp:extent cx="5943600" cy="4209415"/>
            <wp:effectExtent l="19050" t="0" r="0" b="0"/>
            <wp:docPr id="1" name="Picture 0" descr="temp3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3_ss.PNG"/>
                    <pic:cNvPicPr/>
                  </pic:nvPicPr>
                  <pic:blipFill>
                    <a:blip r:embed="rId5"/>
                    <a:stretch>
                      <a:fillRect/>
                    </a:stretch>
                  </pic:blipFill>
                  <pic:spPr>
                    <a:xfrm>
                      <a:off x="0" y="0"/>
                      <a:ext cx="5943600" cy="4209415"/>
                    </a:xfrm>
                    <a:prstGeom prst="rect">
                      <a:avLst/>
                    </a:prstGeom>
                  </pic:spPr>
                </pic:pic>
              </a:graphicData>
            </a:graphic>
          </wp:inline>
        </w:drawing>
      </w:r>
    </w:p>
    <w:p w:rsidR="006C151D" w:rsidRDefault="006C151D" w:rsidP="00B441A7">
      <w:pPr>
        <w:rPr>
          <w:rFonts w:cstheme="minorHAnsi"/>
          <w:sz w:val="24"/>
          <w:szCs w:val="24"/>
        </w:rPr>
      </w:pPr>
    </w:p>
    <w:p w:rsidR="006C151D" w:rsidRDefault="006C151D" w:rsidP="00B441A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Kubernetes</w:t>
      </w:r>
      <w:proofErr w:type="spellEnd"/>
      <w:r>
        <w:rPr>
          <w:rFonts w:ascii="Arial" w:hAnsi="Arial" w:cs="Arial"/>
          <w:color w:val="202122"/>
          <w:sz w:val="21"/>
          <w:szCs w:val="21"/>
          <w:shd w:val="clear" w:color="auto" w:fill="FFFFFF"/>
        </w:rPr>
        <w:t xml:space="preserve"> master is the main controlling unit of the cluster, managing its workload and directing communication across the system. The </w:t>
      </w:r>
      <w:proofErr w:type="spellStart"/>
      <w:r>
        <w:rPr>
          <w:rFonts w:ascii="Arial" w:hAnsi="Arial" w:cs="Arial"/>
          <w:color w:val="202122"/>
          <w:sz w:val="21"/>
          <w:szCs w:val="21"/>
          <w:shd w:val="clear" w:color="auto" w:fill="FFFFFF"/>
        </w:rPr>
        <w:t>Kubernetes</w:t>
      </w:r>
      <w:proofErr w:type="spellEnd"/>
      <w:r>
        <w:rPr>
          <w:rFonts w:ascii="Arial" w:hAnsi="Arial" w:cs="Arial"/>
          <w:color w:val="202122"/>
          <w:sz w:val="21"/>
          <w:szCs w:val="21"/>
          <w:shd w:val="clear" w:color="auto" w:fill="FFFFFF"/>
        </w:rPr>
        <w:t xml:space="preserve"> control plane consists of various components, each its own process, that can run </w:t>
      </w:r>
      <w:proofErr w:type="gramStart"/>
      <w:r>
        <w:rPr>
          <w:rFonts w:ascii="Arial" w:hAnsi="Arial" w:cs="Arial"/>
          <w:color w:val="202122"/>
          <w:sz w:val="21"/>
          <w:szCs w:val="21"/>
          <w:shd w:val="clear" w:color="auto" w:fill="FFFFFF"/>
        </w:rPr>
        <w:t>both on a single master node or</w:t>
      </w:r>
      <w:proofErr w:type="gramEnd"/>
      <w:r>
        <w:rPr>
          <w:rFonts w:ascii="Arial" w:hAnsi="Arial" w:cs="Arial"/>
          <w:color w:val="202122"/>
          <w:sz w:val="21"/>
          <w:szCs w:val="21"/>
          <w:shd w:val="clear" w:color="auto" w:fill="FFFFFF"/>
        </w:rPr>
        <w:t xml:space="preserve"> on multiple masters supporting </w:t>
      </w:r>
      <w:r w:rsidRPr="006C151D">
        <w:rPr>
          <w:rFonts w:ascii="Arial" w:hAnsi="Arial" w:cs="Arial"/>
          <w:sz w:val="21"/>
          <w:szCs w:val="21"/>
          <w:shd w:val="clear" w:color="auto" w:fill="FFFFFF"/>
        </w:rPr>
        <w:t>high-availability cluster</w:t>
      </w:r>
      <w:r>
        <w:rPr>
          <w:rFonts w:ascii="Arial" w:hAnsi="Arial" w:cs="Arial"/>
          <w:sz w:val="21"/>
          <w:szCs w:val="21"/>
          <w:shd w:val="clear" w:color="auto" w:fill="FFFFFF"/>
        </w:rPr>
        <w:t xml:space="preserve">s. </w:t>
      </w:r>
      <w:r>
        <w:rPr>
          <w:rFonts w:ascii="Arial" w:hAnsi="Arial" w:cs="Arial"/>
          <w:color w:val="202122"/>
          <w:sz w:val="21"/>
          <w:szCs w:val="21"/>
          <w:shd w:val="clear" w:color="auto" w:fill="FFFFFF"/>
        </w:rPr>
        <w:t xml:space="preserve">The various components of the </w:t>
      </w:r>
      <w:proofErr w:type="spellStart"/>
      <w:r>
        <w:rPr>
          <w:rFonts w:ascii="Arial" w:hAnsi="Arial" w:cs="Arial"/>
          <w:color w:val="202122"/>
          <w:sz w:val="21"/>
          <w:szCs w:val="21"/>
          <w:shd w:val="clear" w:color="auto" w:fill="FFFFFF"/>
        </w:rPr>
        <w:t>Kubernetes</w:t>
      </w:r>
      <w:proofErr w:type="spellEnd"/>
      <w:r>
        <w:rPr>
          <w:rFonts w:ascii="Arial" w:hAnsi="Arial" w:cs="Arial"/>
          <w:color w:val="202122"/>
          <w:sz w:val="21"/>
          <w:szCs w:val="21"/>
          <w:shd w:val="clear" w:color="auto" w:fill="FFFFFF"/>
        </w:rPr>
        <w:t xml:space="preserve"> control plane are as follows:</w:t>
      </w:r>
    </w:p>
    <w:p w:rsidR="006C151D" w:rsidRDefault="006C151D" w:rsidP="00B441A7">
      <w:pPr>
        <w:rPr>
          <w:rFonts w:ascii="Arial" w:hAnsi="Arial" w:cs="Arial"/>
          <w:color w:val="202122"/>
          <w:sz w:val="21"/>
          <w:szCs w:val="21"/>
          <w:shd w:val="clear" w:color="auto" w:fill="FFFFFF"/>
        </w:rPr>
      </w:pPr>
    </w:p>
    <w:p w:rsidR="006C151D" w:rsidRDefault="006C151D" w:rsidP="006C151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proofErr w:type="spellStart"/>
      <w:proofErr w:type="gramStart"/>
      <w:r w:rsidRPr="006C151D">
        <w:rPr>
          <w:rFonts w:ascii="Arial" w:eastAsia="Times New Roman" w:hAnsi="Arial" w:cs="Arial"/>
          <w:b/>
          <w:bCs/>
          <w:color w:val="202122"/>
          <w:sz w:val="21"/>
          <w:szCs w:val="21"/>
        </w:rPr>
        <w:lastRenderedPageBreak/>
        <w:t>Etcd</w:t>
      </w:r>
      <w:proofErr w:type="spellEnd"/>
      <w:r w:rsidRPr="006C151D">
        <w:rPr>
          <w:rFonts w:ascii="Arial" w:eastAsia="Times New Roman" w:hAnsi="Arial" w:cs="Arial"/>
          <w:b/>
          <w:bCs/>
          <w:color w:val="202122"/>
          <w:sz w:val="21"/>
          <w:szCs w:val="21"/>
        </w:rPr>
        <w:t xml:space="preserve"> </w:t>
      </w:r>
      <w:r w:rsidRPr="006C151D">
        <w:rPr>
          <w:rFonts w:ascii="Arial" w:eastAsia="Times New Roman" w:hAnsi="Arial" w:cs="Arial"/>
          <w:color w:val="202122"/>
          <w:sz w:val="21"/>
          <w:szCs w:val="21"/>
        </w:rPr>
        <w:t> is</w:t>
      </w:r>
      <w:proofErr w:type="gramEnd"/>
      <w:r w:rsidRPr="006C151D">
        <w:rPr>
          <w:rFonts w:ascii="Arial" w:eastAsia="Times New Roman" w:hAnsi="Arial" w:cs="Arial"/>
          <w:color w:val="202122"/>
          <w:sz w:val="21"/>
          <w:szCs w:val="21"/>
        </w:rPr>
        <w:t xml:space="preserve"> a persistent, lightweight, distributed, key-value data store  that </w:t>
      </w:r>
      <w:proofErr w:type="spellStart"/>
      <w:r>
        <w:rPr>
          <w:rFonts w:ascii="Arial" w:eastAsia="Times New Roman" w:hAnsi="Arial" w:cs="Arial"/>
          <w:color w:val="202122"/>
          <w:sz w:val="21"/>
          <w:szCs w:val="21"/>
        </w:rPr>
        <w:t>CoreOs</w:t>
      </w:r>
      <w:proofErr w:type="spellEnd"/>
      <w:r w:rsidRPr="006C151D">
        <w:rPr>
          <w:rFonts w:ascii="Arial" w:eastAsia="Times New Roman" w:hAnsi="Arial" w:cs="Arial"/>
          <w:color w:val="202122"/>
          <w:sz w:val="21"/>
          <w:szCs w:val="21"/>
        </w:rPr>
        <w:t xml:space="preserve"> has developed. It reliably stores the configuration data of the cluster, representing the overall state of the cluster at any given point of time. </w:t>
      </w:r>
      <w:proofErr w:type="spellStart"/>
      <w:proofErr w:type="gramStart"/>
      <w:r w:rsidRPr="006C151D">
        <w:rPr>
          <w:rFonts w:ascii="Arial" w:eastAsia="Times New Roman" w:hAnsi="Arial" w:cs="Arial"/>
          <w:color w:val="202122"/>
          <w:sz w:val="21"/>
          <w:szCs w:val="21"/>
        </w:rPr>
        <w:t>etcd</w:t>
      </w:r>
      <w:proofErr w:type="spellEnd"/>
      <w:proofErr w:type="gramEnd"/>
      <w:r w:rsidRPr="006C151D">
        <w:rPr>
          <w:rFonts w:ascii="Arial" w:eastAsia="Times New Roman" w:hAnsi="Arial" w:cs="Arial"/>
          <w:color w:val="202122"/>
          <w:sz w:val="21"/>
          <w:szCs w:val="21"/>
        </w:rPr>
        <w:t xml:space="preserve"> favors consistency over availability in the event of a network partition </w:t>
      </w:r>
      <w:r>
        <w:rPr>
          <w:rFonts w:ascii="Arial" w:eastAsia="Times New Roman" w:hAnsi="Arial" w:cs="Arial"/>
          <w:color w:val="202122"/>
          <w:sz w:val="21"/>
          <w:szCs w:val="21"/>
        </w:rPr>
        <w:t>.</w:t>
      </w:r>
    </w:p>
    <w:p w:rsidR="006C151D" w:rsidRDefault="006C151D" w:rsidP="006C151D">
      <w:pPr>
        <w:shd w:val="clear" w:color="auto" w:fill="FFFFFF"/>
        <w:spacing w:before="100" w:beforeAutospacing="1" w:after="24" w:line="240" w:lineRule="auto"/>
        <w:ind w:left="384"/>
        <w:rPr>
          <w:rFonts w:ascii="Arial" w:eastAsia="Times New Roman" w:hAnsi="Arial" w:cs="Arial"/>
          <w:color w:val="202122"/>
          <w:sz w:val="21"/>
          <w:szCs w:val="21"/>
        </w:rPr>
      </w:pPr>
    </w:p>
    <w:p w:rsidR="00DD6F27" w:rsidRDefault="006C151D" w:rsidP="00DD6F27">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6C151D">
        <w:rPr>
          <w:rFonts w:ascii="Arial" w:eastAsia="Times New Roman" w:hAnsi="Arial" w:cs="Arial"/>
          <w:color w:val="202122"/>
          <w:sz w:val="21"/>
          <w:szCs w:val="21"/>
        </w:rPr>
        <w:t>The </w:t>
      </w:r>
      <w:r w:rsidRPr="006C151D">
        <w:rPr>
          <w:rFonts w:ascii="Arial" w:eastAsia="Times New Roman" w:hAnsi="Arial" w:cs="Arial"/>
          <w:b/>
          <w:bCs/>
          <w:color w:val="202122"/>
          <w:sz w:val="21"/>
          <w:szCs w:val="21"/>
        </w:rPr>
        <w:t xml:space="preserve">API </w:t>
      </w:r>
      <w:proofErr w:type="gramStart"/>
      <w:r w:rsidRPr="006C151D">
        <w:rPr>
          <w:rFonts w:ascii="Arial" w:eastAsia="Times New Roman" w:hAnsi="Arial" w:cs="Arial"/>
          <w:b/>
          <w:bCs/>
          <w:color w:val="202122"/>
          <w:sz w:val="21"/>
          <w:szCs w:val="21"/>
        </w:rPr>
        <w:t>server</w:t>
      </w:r>
      <w:r w:rsidRPr="006C151D">
        <w:rPr>
          <w:rFonts w:ascii="Arial" w:eastAsia="Times New Roman" w:hAnsi="Arial" w:cs="Arial"/>
          <w:color w:val="202122"/>
          <w:sz w:val="21"/>
          <w:szCs w:val="21"/>
        </w:rPr>
        <w:t> ,</w:t>
      </w:r>
      <w:proofErr w:type="gramEnd"/>
      <w:r w:rsidRPr="006C151D">
        <w:rPr>
          <w:rFonts w:ascii="Arial" w:eastAsia="Times New Roman" w:hAnsi="Arial" w:cs="Arial"/>
          <w:color w:val="202122"/>
          <w:sz w:val="21"/>
          <w:szCs w:val="21"/>
        </w:rPr>
        <w:t xml:space="preserve"> which provides both the internal and external interface to </w:t>
      </w:r>
      <w:proofErr w:type="spellStart"/>
      <w:r w:rsidRPr="006C151D">
        <w:rPr>
          <w:rFonts w:ascii="Arial" w:eastAsia="Times New Roman" w:hAnsi="Arial" w:cs="Arial"/>
          <w:color w:val="202122"/>
          <w:sz w:val="21"/>
          <w:szCs w:val="21"/>
        </w:rPr>
        <w:t>Kubernetes</w:t>
      </w:r>
      <w:proofErr w:type="spellEnd"/>
      <w:r w:rsidRPr="006C151D">
        <w:rPr>
          <w:rFonts w:ascii="Arial" w:eastAsia="Times New Roman" w:hAnsi="Arial" w:cs="Arial"/>
          <w:color w:val="202122"/>
          <w:sz w:val="21"/>
          <w:szCs w:val="21"/>
        </w:rPr>
        <w:t>. The API server processes and validates </w:t>
      </w:r>
      <w:r w:rsidR="00DD6F27" w:rsidRPr="00DD6F27">
        <w:rPr>
          <w:rFonts w:ascii="Arial" w:eastAsia="Times New Roman" w:hAnsi="Arial" w:cs="Arial"/>
          <w:color w:val="202122"/>
          <w:sz w:val="21"/>
          <w:szCs w:val="21"/>
        </w:rPr>
        <w:t>REST</w:t>
      </w:r>
      <w:r w:rsidRPr="006C151D">
        <w:rPr>
          <w:rFonts w:ascii="Arial" w:eastAsia="Times New Roman" w:hAnsi="Arial" w:cs="Arial"/>
          <w:color w:val="202122"/>
          <w:sz w:val="21"/>
          <w:szCs w:val="21"/>
        </w:rPr>
        <w:t> requests and updates the state of the </w:t>
      </w:r>
      <w:r w:rsidR="00DD6F27" w:rsidRPr="00DD6F27">
        <w:rPr>
          <w:rFonts w:ascii="Arial" w:eastAsia="Times New Roman" w:hAnsi="Arial" w:cs="Arial"/>
          <w:color w:val="202122"/>
          <w:sz w:val="21"/>
          <w:szCs w:val="21"/>
        </w:rPr>
        <w:t xml:space="preserve">API </w:t>
      </w:r>
      <w:r w:rsidRPr="006C151D">
        <w:rPr>
          <w:rFonts w:ascii="Arial" w:eastAsia="Times New Roman" w:hAnsi="Arial" w:cs="Arial"/>
          <w:color w:val="202122"/>
          <w:sz w:val="21"/>
          <w:szCs w:val="21"/>
        </w:rPr>
        <w:t xml:space="preserve">objects in </w:t>
      </w:r>
      <w:proofErr w:type="spellStart"/>
      <w:r w:rsidRPr="006C151D">
        <w:rPr>
          <w:rFonts w:ascii="Arial" w:eastAsia="Times New Roman" w:hAnsi="Arial" w:cs="Arial"/>
          <w:color w:val="202122"/>
          <w:sz w:val="21"/>
          <w:szCs w:val="21"/>
        </w:rPr>
        <w:t>etcd</w:t>
      </w:r>
      <w:proofErr w:type="spellEnd"/>
      <w:r w:rsidRPr="006C151D">
        <w:rPr>
          <w:rFonts w:ascii="Arial" w:eastAsia="Times New Roman" w:hAnsi="Arial" w:cs="Arial"/>
          <w:color w:val="202122"/>
          <w:sz w:val="21"/>
          <w:szCs w:val="21"/>
        </w:rPr>
        <w:t>, thereby allowing clients to configure workloads and containers across worker nodes</w:t>
      </w:r>
      <w:r w:rsidR="00DD6F27">
        <w:rPr>
          <w:rFonts w:ascii="Arial" w:eastAsia="Times New Roman" w:hAnsi="Arial" w:cs="Arial"/>
          <w:color w:val="202122"/>
          <w:sz w:val="21"/>
          <w:szCs w:val="21"/>
        </w:rPr>
        <w:t>.</w:t>
      </w:r>
    </w:p>
    <w:p w:rsidR="00DD6F27" w:rsidRPr="006C151D" w:rsidRDefault="00DD6F27" w:rsidP="00DD6F27">
      <w:pPr>
        <w:shd w:val="clear" w:color="auto" w:fill="FFFFFF"/>
        <w:spacing w:before="100" w:beforeAutospacing="1" w:after="24" w:line="240" w:lineRule="auto"/>
        <w:rPr>
          <w:rFonts w:ascii="Arial" w:eastAsia="Times New Roman" w:hAnsi="Arial" w:cs="Arial"/>
          <w:color w:val="202122"/>
          <w:sz w:val="21"/>
          <w:szCs w:val="21"/>
        </w:rPr>
      </w:pPr>
    </w:p>
    <w:p w:rsidR="006C151D" w:rsidRPr="00DD6F27" w:rsidRDefault="006C151D" w:rsidP="006C151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6C151D">
        <w:rPr>
          <w:rFonts w:ascii="Arial" w:eastAsia="Times New Roman" w:hAnsi="Arial" w:cs="Arial"/>
          <w:color w:val="202122"/>
          <w:sz w:val="21"/>
          <w:szCs w:val="21"/>
        </w:rPr>
        <w:t>The </w:t>
      </w:r>
      <w:r w:rsidRPr="006C151D">
        <w:rPr>
          <w:rFonts w:ascii="Arial" w:eastAsia="Times New Roman" w:hAnsi="Arial" w:cs="Arial"/>
          <w:b/>
          <w:bCs/>
          <w:color w:val="202122"/>
          <w:sz w:val="21"/>
          <w:szCs w:val="21"/>
        </w:rPr>
        <w:t>scheduler</w:t>
      </w:r>
      <w:r w:rsidRPr="006C151D">
        <w:rPr>
          <w:rFonts w:ascii="Arial" w:eastAsia="Times New Roman" w:hAnsi="Arial" w:cs="Arial"/>
          <w:color w:val="202122"/>
          <w:sz w:val="21"/>
          <w:szCs w:val="21"/>
        </w:rPr>
        <w:t> is the extensible component that selects on which node an unscheduled pod (the basic entity managed by the scheduler) runs, based on resource availability. The scheduler tracks resource use on each node to ensure that workload is not scheduled in excess of available resources. The scheduler's role is to match resource "supply" to workload "demand".</w:t>
      </w:r>
    </w:p>
    <w:p w:rsidR="00DD6F27" w:rsidRPr="006C151D" w:rsidRDefault="00DD6F27" w:rsidP="00DD6F27">
      <w:pPr>
        <w:shd w:val="clear" w:color="auto" w:fill="FFFFFF"/>
        <w:spacing w:before="100" w:beforeAutospacing="1" w:after="24" w:line="240" w:lineRule="auto"/>
        <w:rPr>
          <w:rFonts w:ascii="Arial" w:eastAsia="Times New Roman" w:hAnsi="Arial" w:cs="Arial"/>
          <w:color w:val="202122"/>
          <w:sz w:val="21"/>
          <w:szCs w:val="21"/>
        </w:rPr>
      </w:pPr>
    </w:p>
    <w:p w:rsidR="00C81F97" w:rsidRDefault="006C151D" w:rsidP="006C151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6C151D">
        <w:rPr>
          <w:rFonts w:ascii="Arial" w:eastAsia="Times New Roman" w:hAnsi="Arial" w:cs="Arial"/>
          <w:color w:val="202122"/>
          <w:sz w:val="21"/>
          <w:szCs w:val="21"/>
        </w:rPr>
        <w:t>A </w:t>
      </w:r>
      <w:r w:rsidRPr="006C151D">
        <w:rPr>
          <w:rFonts w:ascii="Arial" w:eastAsia="Times New Roman" w:hAnsi="Arial" w:cs="Arial"/>
          <w:b/>
          <w:bCs/>
          <w:color w:val="202122"/>
          <w:sz w:val="21"/>
          <w:szCs w:val="21"/>
        </w:rPr>
        <w:t>controller</w:t>
      </w:r>
      <w:r w:rsidRPr="006C151D">
        <w:rPr>
          <w:rFonts w:ascii="Arial" w:eastAsia="Times New Roman" w:hAnsi="Arial" w:cs="Arial"/>
          <w:color w:val="202122"/>
          <w:sz w:val="21"/>
          <w:szCs w:val="21"/>
        </w:rPr>
        <w:t> is a reconciliation loop that drives the actual cluster state toward the desired state, communicating with the API server to create, update, and delete the resources it manages (e.g., pods or service endpoints).</w:t>
      </w:r>
      <w:r w:rsidR="00C96B0D" w:rsidRPr="006C151D">
        <w:rPr>
          <w:rFonts w:ascii="Arial" w:eastAsia="Times New Roman" w:hAnsi="Arial" w:cs="Arial"/>
          <w:color w:val="202122"/>
          <w:sz w:val="21"/>
          <w:szCs w:val="21"/>
        </w:rPr>
        <w:t xml:space="preserve"> </w:t>
      </w:r>
      <w:r w:rsidRPr="006C151D">
        <w:rPr>
          <w:rFonts w:ascii="Arial" w:eastAsia="Times New Roman" w:hAnsi="Arial" w:cs="Arial"/>
          <w:color w:val="202122"/>
          <w:sz w:val="21"/>
          <w:szCs w:val="21"/>
        </w:rPr>
        <w:t>One kind of controller is a Replication Controller, which handles replication and scaling by running a specified number of copies of a pod across the cluster. It also handles creating replacement pods if the underlying node fails.</w:t>
      </w:r>
      <w:r w:rsidR="00C96B0D" w:rsidRPr="006C151D">
        <w:rPr>
          <w:rFonts w:ascii="Arial" w:eastAsia="Times New Roman" w:hAnsi="Arial" w:cs="Arial"/>
          <w:color w:val="202122"/>
          <w:sz w:val="21"/>
          <w:szCs w:val="21"/>
        </w:rPr>
        <w:t xml:space="preserve"> </w:t>
      </w:r>
      <w:r w:rsidRPr="006C151D">
        <w:rPr>
          <w:rFonts w:ascii="Arial" w:eastAsia="Times New Roman" w:hAnsi="Arial" w:cs="Arial"/>
          <w:color w:val="202122"/>
          <w:sz w:val="21"/>
          <w:szCs w:val="21"/>
        </w:rPr>
        <w:t xml:space="preserve">Other controllers that are part of the core </w:t>
      </w:r>
      <w:proofErr w:type="spellStart"/>
      <w:r w:rsidRPr="006C151D">
        <w:rPr>
          <w:rFonts w:ascii="Arial" w:eastAsia="Times New Roman" w:hAnsi="Arial" w:cs="Arial"/>
          <w:color w:val="202122"/>
          <w:sz w:val="21"/>
          <w:szCs w:val="21"/>
        </w:rPr>
        <w:t>Kubernetes</w:t>
      </w:r>
      <w:proofErr w:type="spellEnd"/>
      <w:r w:rsidRPr="006C151D">
        <w:rPr>
          <w:rFonts w:ascii="Arial" w:eastAsia="Times New Roman" w:hAnsi="Arial" w:cs="Arial"/>
          <w:color w:val="202122"/>
          <w:sz w:val="21"/>
          <w:szCs w:val="21"/>
        </w:rPr>
        <w:t xml:space="preserve"> system include a </w:t>
      </w:r>
      <w:proofErr w:type="spellStart"/>
      <w:r w:rsidRPr="006C151D">
        <w:rPr>
          <w:rFonts w:ascii="Arial" w:eastAsia="Times New Roman" w:hAnsi="Arial" w:cs="Arial"/>
          <w:color w:val="202122"/>
          <w:sz w:val="21"/>
          <w:szCs w:val="21"/>
        </w:rPr>
        <w:t>DaemonSet</w:t>
      </w:r>
      <w:proofErr w:type="spellEnd"/>
      <w:r w:rsidRPr="006C151D">
        <w:rPr>
          <w:rFonts w:ascii="Arial" w:eastAsia="Times New Roman" w:hAnsi="Arial" w:cs="Arial"/>
          <w:color w:val="202122"/>
          <w:sz w:val="21"/>
          <w:szCs w:val="21"/>
        </w:rPr>
        <w:t xml:space="preserve"> Controller for running exactly one pod on every machine (or some subset of machines), and a Job Controller for running pods that run to completion, e.g. as part of a batch job.</w:t>
      </w:r>
    </w:p>
    <w:p w:rsidR="006C151D" w:rsidRPr="006C151D" w:rsidRDefault="00C81F97" w:rsidP="00C81F97">
      <w:pPr>
        <w:shd w:val="clear" w:color="auto" w:fill="FFFFFF"/>
        <w:spacing w:before="100" w:beforeAutospacing="1" w:after="24" w:line="240" w:lineRule="auto"/>
        <w:rPr>
          <w:rFonts w:ascii="Arial" w:eastAsia="Times New Roman" w:hAnsi="Arial" w:cs="Arial"/>
          <w:color w:val="202122"/>
          <w:sz w:val="21"/>
          <w:szCs w:val="21"/>
        </w:rPr>
      </w:pPr>
      <w:r w:rsidRPr="006C151D">
        <w:rPr>
          <w:rFonts w:ascii="Arial" w:eastAsia="Times New Roman" w:hAnsi="Arial" w:cs="Arial"/>
          <w:color w:val="202122"/>
          <w:sz w:val="21"/>
          <w:szCs w:val="21"/>
        </w:rPr>
        <w:t xml:space="preserve"> </w:t>
      </w:r>
    </w:p>
    <w:p w:rsidR="006C151D" w:rsidRPr="006C151D" w:rsidRDefault="006C151D" w:rsidP="006C151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6C151D">
        <w:rPr>
          <w:rFonts w:ascii="Arial" w:eastAsia="Times New Roman" w:hAnsi="Arial" w:cs="Arial"/>
          <w:color w:val="202122"/>
          <w:sz w:val="21"/>
          <w:szCs w:val="21"/>
        </w:rPr>
        <w:t>The </w:t>
      </w:r>
      <w:r w:rsidRPr="006C151D">
        <w:rPr>
          <w:rFonts w:ascii="Arial" w:eastAsia="Times New Roman" w:hAnsi="Arial" w:cs="Arial"/>
          <w:b/>
          <w:bCs/>
          <w:color w:val="202122"/>
          <w:sz w:val="21"/>
          <w:szCs w:val="21"/>
        </w:rPr>
        <w:t>controller manager</w:t>
      </w:r>
      <w:r w:rsidRPr="006C151D">
        <w:rPr>
          <w:rFonts w:ascii="Arial" w:eastAsia="Times New Roman" w:hAnsi="Arial" w:cs="Arial"/>
          <w:color w:val="202122"/>
          <w:sz w:val="21"/>
          <w:szCs w:val="21"/>
        </w:rPr>
        <w:t xml:space="preserve"> is a process that manages a set of core </w:t>
      </w:r>
      <w:proofErr w:type="spellStart"/>
      <w:r w:rsidRPr="006C151D">
        <w:rPr>
          <w:rFonts w:ascii="Arial" w:eastAsia="Times New Roman" w:hAnsi="Arial" w:cs="Arial"/>
          <w:color w:val="202122"/>
          <w:sz w:val="21"/>
          <w:szCs w:val="21"/>
        </w:rPr>
        <w:t>Kubernetes</w:t>
      </w:r>
      <w:proofErr w:type="spellEnd"/>
      <w:r w:rsidRPr="006C151D">
        <w:rPr>
          <w:rFonts w:ascii="Arial" w:eastAsia="Times New Roman" w:hAnsi="Arial" w:cs="Arial"/>
          <w:color w:val="202122"/>
          <w:sz w:val="21"/>
          <w:szCs w:val="21"/>
        </w:rPr>
        <w:t xml:space="preserve"> controllers.</w:t>
      </w:r>
    </w:p>
    <w:p w:rsidR="006C151D" w:rsidRPr="00354F3C" w:rsidRDefault="006C151D" w:rsidP="00B441A7">
      <w:pPr>
        <w:rPr>
          <w:rFonts w:cstheme="minorHAnsi"/>
          <w:sz w:val="24"/>
          <w:szCs w:val="24"/>
        </w:rPr>
      </w:pPr>
    </w:p>
    <w:sectPr w:rsidR="006C151D" w:rsidRPr="00354F3C" w:rsidSect="00E01D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B0C7C"/>
    <w:multiLevelType w:val="hybridMultilevel"/>
    <w:tmpl w:val="2A74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172AB"/>
    <w:multiLevelType w:val="multilevel"/>
    <w:tmpl w:val="CF3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C09"/>
    <w:rsid w:val="00206C09"/>
    <w:rsid w:val="00354F3C"/>
    <w:rsid w:val="006C151D"/>
    <w:rsid w:val="00B441A7"/>
    <w:rsid w:val="00BA47B1"/>
    <w:rsid w:val="00C81F97"/>
    <w:rsid w:val="00C96B0D"/>
    <w:rsid w:val="00D2351A"/>
    <w:rsid w:val="00DD6F27"/>
    <w:rsid w:val="00E01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A7"/>
    <w:pPr>
      <w:ind w:left="720"/>
      <w:contextualSpacing/>
    </w:pPr>
  </w:style>
  <w:style w:type="character" w:styleId="Hyperlink">
    <w:name w:val="Hyperlink"/>
    <w:basedOn w:val="DefaultParagraphFont"/>
    <w:uiPriority w:val="99"/>
    <w:semiHidden/>
    <w:unhideWhenUsed/>
    <w:rsid w:val="00B441A7"/>
    <w:rPr>
      <w:color w:val="0000FF"/>
      <w:u w:val="single"/>
    </w:rPr>
  </w:style>
  <w:style w:type="paragraph" w:styleId="BalloonText">
    <w:name w:val="Balloon Text"/>
    <w:basedOn w:val="Normal"/>
    <w:link w:val="BalloonTextChar"/>
    <w:uiPriority w:val="99"/>
    <w:semiHidden/>
    <w:unhideWhenUsed/>
    <w:rsid w:val="006C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2022-06-27T08:34:00Z</dcterms:created>
  <dcterms:modified xsi:type="dcterms:W3CDTF">2022-06-27T09:09:00Z</dcterms:modified>
</cp:coreProperties>
</file>