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A609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8358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8358E">
        <w:rPr>
          <w:rFonts w:ascii="Muli" w:eastAsia="Muli" w:hAnsi="Muli" w:cs="Muli"/>
          <w:sz w:val="24"/>
          <w:szCs w:val="24"/>
        </w:rPr>
        <w:t xml:space="preserve"> 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4C1C0E" w:rsidR="00173A24" w:rsidRPr="00F8358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8358E">
        <w:rPr>
          <w:rFonts w:ascii="Muli" w:eastAsia="Muli" w:hAnsi="Muli" w:cs="Muli"/>
          <w:sz w:val="24"/>
          <w:szCs w:val="24"/>
        </w:rPr>
        <w:t xml:space="preserve">  1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9F7AD27" w:rsidR="00173A24" w:rsidRDefault="0069457A" w:rsidP="0069457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9457A">
        <w:rPr>
          <w:rFonts w:ascii="Muli" w:eastAsia="Muli" w:hAnsi="Muli" w:cs="Muli"/>
          <w:sz w:val="24"/>
          <w:szCs w:val="24"/>
        </w:rPr>
        <w:t>It defines a division or a section in an HTML document.</w:t>
      </w:r>
    </w:p>
    <w:p w14:paraId="60FCFC56" w14:textId="14C9974B" w:rsidR="0069457A" w:rsidRPr="0069457A" w:rsidRDefault="0069457A" w:rsidP="0069457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Any sort of content can be put inside the div </w:t>
      </w:r>
      <w:proofErr w:type="gramStart"/>
      <w:r>
        <w:rPr>
          <w:rFonts w:ascii="Muli" w:eastAsia="Muli" w:hAnsi="Muli" w:cs="Muli"/>
          <w:sz w:val="24"/>
          <w:szCs w:val="24"/>
        </w:rPr>
        <w:t>tag</w:t>
      </w:r>
      <w:proofErr w:type="gramEnd"/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90083D0" w:rsidR="00173A24" w:rsidRDefault="0069457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1556E9">
        <w:rPr>
          <w:rFonts w:ascii="Muli" w:eastAsia="Muli" w:hAnsi="Muli" w:cs="Muli"/>
          <w:b/>
          <w:sz w:val="24"/>
          <w:szCs w:val="24"/>
        </w:rPr>
        <w:t>Relative positioning</w:t>
      </w:r>
      <w:r w:rsidR="001556E9" w:rsidRPr="001556E9">
        <w:rPr>
          <w:rFonts w:ascii="Muli" w:eastAsia="Muli" w:hAnsi="Muli" w:cs="Muli"/>
          <w:b/>
          <w:sz w:val="24"/>
          <w:szCs w:val="24"/>
        </w:rPr>
        <w:t>:</w:t>
      </w:r>
      <w:r w:rsidR="001556E9" w:rsidRPr="001556E9">
        <w:rPr>
          <w:rFonts w:ascii="Muli" w:eastAsia="Muli" w:hAnsi="Muli" w:cs="Muli"/>
          <w:bCs/>
          <w:sz w:val="24"/>
          <w:szCs w:val="24"/>
        </w:rPr>
        <w:t xml:space="preserve"> Setting the top,</w:t>
      </w:r>
      <w:r w:rsidR="001556E9">
        <w:rPr>
          <w:rFonts w:ascii="Muli" w:eastAsia="Muli" w:hAnsi="Muli" w:cs="Muli"/>
          <w:bCs/>
          <w:sz w:val="24"/>
          <w:szCs w:val="24"/>
        </w:rPr>
        <w:t xml:space="preserve"> </w:t>
      </w:r>
      <w:r w:rsidR="001556E9" w:rsidRPr="001556E9">
        <w:rPr>
          <w:rFonts w:ascii="Muli" w:eastAsia="Muli" w:hAnsi="Muli" w:cs="Muli"/>
          <w:bCs/>
          <w:sz w:val="24"/>
          <w:szCs w:val="24"/>
        </w:rPr>
        <w:t>right,</w:t>
      </w:r>
      <w:r w:rsidR="001556E9">
        <w:rPr>
          <w:rFonts w:ascii="Muli" w:eastAsia="Muli" w:hAnsi="Muli" w:cs="Muli"/>
          <w:bCs/>
          <w:sz w:val="24"/>
          <w:szCs w:val="24"/>
        </w:rPr>
        <w:t xml:space="preserve"> </w:t>
      </w:r>
      <w:r w:rsidR="001556E9" w:rsidRPr="001556E9">
        <w:rPr>
          <w:rFonts w:ascii="Muli" w:eastAsia="Muli" w:hAnsi="Muli" w:cs="Muli"/>
          <w:bCs/>
          <w:sz w:val="24"/>
          <w:szCs w:val="24"/>
        </w:rPr>
        <w:t xml:space="preserve">bottom, and left properties of an element with </w:t>
      </w:r>
      <w:r w:rsidR="001556E9" w:rsidRPr="001556E9">
        <w:rPr>
          <w:rFonts w:ascii="Muli" w:eastAsia="Muli" w:hAnsi="Muli" w:cs="Muli"/>
          <w:bCs/>
          <w:i/>
          <w:iCs/>
          <w:sz w:val="24"/>
          <w:szCs w:val="24"/>
        </w:rPr>
        <w:t xml:space="preserve">position: relative; </w:t>
      </w:r>
      <w:r w:rsidR="001556E9">
        <w:rPr>
          <w:rFonts w:ascii="Muli" w:eastAsia="Muli" w:hAnsi="Muli" w:cs="Muli"/>
          <w:bCs/>
          <w:sz w:val="24"/>
          <w:szCs w:val="24"/>
        </w:rPr>
        <w:t>property will cause it to adjust from its normal position. The other objects or elements will not fill the gap.</w:t>
      </w:r>
    </w:p>
    <w:p w14:paraId="242953D2" w14:textId="77777777" w:rsidR="001556E9" w:rsidRDefault="001556E9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5CFA933E" w14:textId="54D2F444" w:rsidR="001556E9" w:rsidRPr="00EF5785" w:rsidRDefault="001556E9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EF5785">
        <w:rPr>
          <w:rFonts w:ascii="Muli" w:eastAsia="Muli" w:hAnsi="Muli" w:cs="Muli"/>
          <w:b/>
          <w:sz w:val="24"/>
          <w:szCs w:val="24"/>
        </w:rPr>
        <w:t>Absolute positioning:</w:t>
      </w:r>
      <w:r w:rsidRPr="00EF5785">
        <w:rPr>
          <w:rFonts w:ascii="Muli" w:eastAsia="Muli" w:hAnsi="Muli" w:cs="Muli"/>
          <w:bCs/>
          <w:sz w:val="24"/>
          <w:szCs w:val="24"/>
        </w:rPr>
        <w:t xml:space="preserve"> </w:t>
      </w:r>
      <w:r w:rsidR="00EF5785" w:rsidRPr="00EF5785">
        <w:rPr>
          <w:rFonts w:ascii="Muli" w:hAnsi="Muli" w:cs="Segoe UI"/>
          <w:color w:val="1F2328"/>
          <w:sz w:val="24"/>
          <w:szCs w:val="24"/>
          <w:shd w:val="clear" w:color="auto" w:fill="FFFFFF"/>
        </w:rPr>
        <w:t>An element with </w:t>
      </w:r>
      <w:r w:rsidR="00EF5785" w:rsidRPr="00EF5785">
        <w:rPr>
          <w:rStyle w:val="Emphasis"/>
          <w:rFonts w:ascii="Muli" w:hAnsi="Muli" w:cs="Segoe UI"/>
          <w:color w:val="1F2328"/>
          <w:sz w:val="24"/>
          <w:szCs w:val="24"/>
          <w:shd w:val="clear" w:color="auto" w:fill="FFFFFF"/>
        </w:rPr>
        <w:t>position: absolute;</w:t>
      </w:r>
      <w:r w:rsidR="00EF5785" w:rsidRPr="00EF5785">
        <w:rPr>
          <w:rFonts w:ascii="Muli" w:hAnsi="Muli" w:cs="Segoe UI"/>
          <w:color w:val="1F2328"/>
          <w:sz w:val="24"/>
          <w:szCs w:val="24"/>
          <w:shd w:val="clear" w:color="auto" w:fill="FFFFFF"/>
        </w:rPr>
        <w:t> will cause it to adjust its position with respect to its parent. If no parent is present, then it uses the document body as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78A9A3A6" w14:textId="77777777" w:rsidR="00EF5785" w:rsidRDefault="00EF5785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2EB90741" w14:textId="77777777" w:rsidR="00EF5785" w:rsidRDefault="00EF5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2725A1F5" w:rsidR="00173A24" w:rsidRDefault="00EF57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Sets the opacity level for an </w:t>
      </w:r>
      <w:proofErr w:type="gramStart"/>
      <w:r>
        <w:rPr>
          <w:rFonts w:ascii="Muli" w:eastAsia="Muli" w:hAnsi="Muli" w:cs="Muli"/>
          <w:sz w:val="24"/>
          <w:szCs w:val="24"/>
        </w:rPr>
        <w:t>element</w:t>
      </w:r>
      <w:proofErr w:type="gramEnd"/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A42963" w14:textId="77777777" w:rsidR="002F47E6" w:rsidRDefault="002F47E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0B2E014" w:rsidR="00173A24" w:rsidRDefault="002F47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8D5F7D" w14:textId="77777777" w:rsidR="002F47E6" w:rsidRDefault="002F47E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C519CB1" w:rsidR="00173A24" w:rsidRDefault="002F47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F48B65" w14:textId="77777777" w:rsidR="002F47E6" w:rsidRDefault="002F47E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E9ACD5" w14:textId="77777777" w:rsidR="002F47E6" w:rsidRPr="002F47E6" w:rsidRDefault="002F47E6" w:rsidP="002F47E6">
      <w:pPr>
        <w:pStyle w:val="NormalWeb"/>
        <w:shd w:val="clear" w:color="auto" w:fill="FFFFFF"/>
        <w:spacing w:before="240" w:beforeAutospacing="0" w:after="240" w:afterAutospacing="0"/>
        <w:rPr>
          <w:rFonts w:ascii="Muli" w:hAnsi="Muli" w:cs="Segoe UI"/>
          <w:color w:val="1F2328"/>
        </w:rPr>
      </w:pPr>
      <w:r w:rsidRPr="002F47E6">
        <w:rPr>
          <w:rFonts w:ascii="Muli" w:hAnsi="Muli" w:cs="Segoe UI"/>
          <w:color w:val="1F2328"/>
        </w:rPr>
        <w:t>For Android/iOS, you can see the output either on your phone or on the android emulator in the browser. (By clicking Run on your device.)</w:t>
      </w:r>
    </w:p>
    <w:p w14:paraId="599828B7" w14:textId="77777777" w:rsidR="002F47E6" w:rsidRPr="002F47E6" w:rsidRDefault="002F47E6" w:rsidP="002F47E6">
      <w:pPr>
        <w:pStyle w:val="NormalWeb"/>
        <w:shd w:val="clear" w:color="auto" w:fill="FFFFFF"/>
        <w:spacing w:before="240" w:beforeAutospacing="0" w:after="240" w:afterAutospacing="0"/>
        <w:rPr>
          <w:rFonts w:ascii="Muli" w:hAnsi="Muli" w:cs="Segoe UI"/>
          <w:color w:val="1F2328"/>
        </w:rPr>
      </w:pPr>
      <w:r w:rsidRPr="002F47E6">
        <w:rPr>
          <w:rFonts w:ascii="Muli" w:hAnsi="Muli" w:cs="Segoe UI"/>
          <w:color w:val="1F2328"/>
        </w:rPr>
        <w:t>For Android/iOS, you can install Expo Client, sign in with the same account and open the project from under Projects Tab.</w:t>
      </w:r>
    </w:p>
    <w:p w14:paraId="3D5EDD4F" w14:textId="77777777" w:rsidR="002F47E6" w:rsidRPr="002F47E6" w:rsidRDefault="002F47E6" w:rsidP="002F47E6">
      <w:pPr>
        <w:pStyle w:val="NormalWeb"/>
        <w:shd w:val="clear" w:color="auto" w:fill="FFFFFF"/>
        <w:spacing w:before="240" w:beforeAutospacing="0" w:after="240" w:afterAutospacing="0"/>
        <w:rPr>
          <w:rFonts w:ascii="Muli" w:hAnsi="Muli" w:cs="Segoe UI"/>
          <w:color w:val="1F2328"/>
        </w:rPr>
      </w:pPr>
      <w:r w:rsidRPr="002F47E6">
        <w:rPr>
          <w:rFonts w:ascii="Muli" w:hAnsi="Muli" w:cs="Segoe UI"/>
          <w:color w:val="1F2328"/>
        </w:rPr>
        <w:t>For Android, you can also scan the QR Code. (Encourage the student to scan the QR code from their Expo App and check the output.)</w:t>
      </w:r>
    </w:p>
    <w:p w14:paraId="00000047" w14:textId="1BBB888C" w:rsidR="00173A24" w:rsidRPr="002F47E6" w:rsidRDefault="002F47E6" w:rsidP="002F47E6">
      <w:pPr>
        <w:pStyle w:val="NormalWeb"/>
        <w:shd w:val="clear" w:color="auto" w:fill="FFFFFF"/>
        <w:spacing w:before="240" w:beforeAutospacing="0" w:after="240" w:afterAutospacing="0"/>
        <w:rPr>
          <w:rFonts w:ascii="Muli" w:hAnsi="Muli" w:cs="Segoe UI"/>
          <w:color w:val="1F2328"/>
        </w:rPr>
      </w:pPr>
      <w:r w:rsidRPr="002F47E6">
        <w:rPr>
          <w:rFonts w:ascii="Muli" w:hAnsi="Muli" w:cs="Segoe UI"/>
          <w:color w:val="1F2328"/>
        </w:rPr>
        <w:t xml:space="preserve">For seeing the output on the device emulator in the browser, you </w:t>
      </w:r>
      <w:proofErr w:type="gramStart"/>
      <w:r w:rsidRPr="002F47E6">
        <w:rPr>
          <w:rFonts w:ascii="Muli" w:hAnsi="Muli" w:cs="Segoe UI"/>
          <w:color w:val="1F2328"/>
        </w:rPr>
        <w:t>have to</w:t>
      </w:r>
      <w:proofErr w:type="gramEnd"/>
      <w:r w:rsidRPr="002F47E6">
        <w:rPr>
          <w:rFonts w:ascii="Muli" w:hAnsi="Muli" w:cs="Segoe UI"/>
          <w:color w:val="1F2328"/>
        </w:rPr>
        <w:t xml:space="preserve"> press "Tap to play". You might have to wait in a queue as there are many systems online using a common emulator.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BF957D" w14:textId="77777777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5FAF54" w14:textId="77777777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206DAB" w14:textId="77777777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82B17D" w14:textId="77777777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5CCC70" w14:textId="77777777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5E15C3" w14:textId="77777777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272734" w14:textId="3EBF2EEA" w:rsidR="00031291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render function can only return one React Component. If there are more than one React Components that need to be returned, they should be nested inside view.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F4253F1" w:rsidR="00173A24" w:rsidRDefault="000312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Whatever a function component returns </w:t>
      </w:r>
      <w:r w:rsidR="001410CB">
        <w:rPr>
          <w:rFonts w:ascii="Muli" w:eastAsia="Muli" w:hAnsi="Muli" w:cs="Muli"/>
          <w:sz w:val="24"/>
          <w:szCs w:val="24"/>
        </w:rPr>
        <w:t>are rendered as a React element. React elements let you describe what you want to see on screen.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9EB6C5A" w:rsidR="00173A24" w:rsidRDefault="001410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Text, View</w:t>
      </w:r>
    </w:p>
    <w:p w14:paraId="35B789B9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61A16441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3BE8DD88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3B5C8868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0FEDCCDA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7DA1963D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11EA4043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188E7FB9" w14:textId="77777777" w:rsid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p w14:paraId="399C2F0B" w14:textId="77777777" w:rsidR="001410CB" w:rsidRPr="001410CB" w:rsidRDefault="001410CB" w:rsidP="001410CB">
      <w:pPr>
        <w:rPr>
          <w:rFonts w:ascii="Muli" w:eastAsia="Muli" w:hAnsi="Muli" w:cs="Muli"/>
          <w:sz w:val="24"/>
          <w:szCs w:val="24"/>
        </w:rPr>
      </w:pPr>
    </w:p>
    <w:sectPr w:rsidR="001410CB" w:rsidRPr="001410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440317"/>
    <w:multiLevelType w:val="multilevel"/>
    <w:tmpl w:val="792C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77C82"/>
    <w:multiLevelType w:val="hybridMultilevel"/>
    <w:tmpl w:val="668A19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574806">
    <w:abstractNumId w:val="1"/>
  </w:num>
  <w:num w:numId="2" w16cid:durableId="1048643901">
    <w:abstractNumId w:val="0"/>
  </w:num>
  <w:num w:numId="3" w16cid:durableId="642076891">
    <w:abstractNumId w:val="3"/>
  </w:num>
  <w:num w:numId="4" w16cid:durableId="512576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1291"/>
    <w:rsid w:val="001410CB"/>
    <w:rsid w:val="001556E9"/>
    <w:rsid w:val="00173A24"/>
    <w:rsid w:val="002F47E6"/>
    <w:rsid w:val="0069457A"/>
    <w:rsid w:val="009526BB"/>
    <w:rsid w:val="00EF5785"/>
    <w:rsid w:val="00F16172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45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5785"/>
    <w:rPr>
      <w:i/>
      <w:iCs/>
    </w:rPr>
  </w:style>
  <w:style w:type="paragraph" w:styleId="NormalWeb">
    <w:name w:val="Normal (Web)"/>
    <w:basedOn w:val="Normal"/>
    <w:uiPriority w:val="99"/>
    <w:unhideWhenUsed/>
    <w:rsid w:val="002F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D483394D26144B335D1CF7146C0A3" ma:contentTypeVersion="14" ma:contentTypeDescription="Create a new document." ma:contentTypeScope="" ma:versionID="21f54671302094c1d3c21df2b8c13e14">
  <xsd:schema xmlns:xsd="http://www.w3.org/2001/XMLSchema" xmlns:xs="http://www.w3.org/2001/XMLSchema" xmlns:p="http://schemas.microsoft.com/office/2006/metadata/properties" xmlns:ns3="2094a143-3a5b-4e7f-bc77-ae2a70465aad" xmlns:ns4="82e8abb6-c179-4e72-9a8a-89678195ed28" targetNamespace="http://schemas.microsoft.com/office/2006/metadata/properties" ma:root="true" ma:fieldsID="39b75ed6e2f3beadbbe54468cb348d7d" ns3:_="" ns4:_="">
    <xsd:import namespace="2094a143-3a5b-4e7f-bc77-ae2a70465aad"/>
    <xsd:import namespace="82e8abb6-c179-4e72-9a8a-89678195e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4a143-3a5b-4e7f-bc77-ae2a70465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8abb6-c179-4e72-9a8a-89678195ed2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94a143-3a5b-4e7f-bc77-ae2a70465aad" xsi:nil="true"/>
  </documentManagement>
</p:properties>
</file>

<file path=customXml/itemProps1.xml><?xml version="1.0" encoding="utf-8"?>
<ds:datastoreItem xmlns:ds="http://schemas.openxmlformats.org/officeDocument/2006/customXml" ds:itemID="{646FA90C-34E5-4720-B226-86B1A6C6D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4a143-3a5b-4e7f-bc77-ae2a70465aad"/>
    <ds:schemaRef ds:uri="82e8abb6-c179-4e72-9a8a-89678195e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B0847-3FB5-4B31-99AD-D9AB65E05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C9A35-D073-4DC3-AFBF-2649DDF66685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82e8abb6-c179-4e72-9a8a-89678195ed28"/>
    <ds:schemaRef ds:uri="http://schemas.microsoft.com/office/infopath/2007/PartnerControls"/>
    <ds:schemaRef ds:uri="http://schemas.openxmlformats.org/package/2006/metadata/core-properties"/>
    <ds:schemaRef ds:uri="2094a143-3a5b-4e7f-bc77-ae2a70465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Dhian Shah</cp:lastModifiedBy>
  <cp:revision>2</cp:revision>
  <dcterms:created xsi:type="dcterms:W3CDTF">2023-06-19T18:49:00Z</dcterms:created>
  <dcterms:modified xsi:type="dcterms:W3CDTF">2023-06-19T18:49:00Z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0x01010094CD483394D26144B335D1CF7146C0A3</vt:lpwstr>
  </property>
</Properties>
</file>