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80"/>
          <w:u w:val="single"/>
          <w:shd w:fill="auto" w:val="clear"/>
        </w:rPr>
        <w:t xml:space="preserve">LÝ LU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80"/>
          <w:u w:val="single"/>
          <w:shd w:fill="auto" w:val="clear"/>
        </w:rPr>
        <w:t xml:space="preserve">Ậ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80"/>
          <w:u w:val="single"/>
          <w:shd w:fill="auto" w:val="clear"/>
        </w:rPr>
        <w:t xml:space="preserve">N NH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80"/>
          <w:u w:val="single"/>
          <w:shd w:fill="auto" w:val="clear"/>
        </w:rPr>
        <w:t xml:space="preserve">Ậ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80"/>
          <w:u w:val="single"/>
          <w:shd w:fill="auto" w:val="clear"/>
        </w:rPr>
        <w:t xml:space="preserve">N TH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80"/>
          <w:u w:val="single"/>
          <w:shd w:fill="auto" w:val="clear"/>
        </w:rPr>
        <w:t xml:space="preserve">Ứ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80"/>
          <w:u w:val="single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ả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n ch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ấ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t: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là quá trình ph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ả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n ánh tích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ự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c, sáng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ạ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o 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ế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 gi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ớ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i 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ậ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t ch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ấ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t khách quan b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ở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i con ng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ờ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Ph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ạ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m trù c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ủ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a th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ự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c 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ễ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n: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là toàn b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ộ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 ho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ạ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ộ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ng 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ậ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t ch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ấ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t có 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ụ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c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ích mang tính 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ị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ch 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ử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 xã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ộ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i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ủ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a con ng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ờ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i nh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ằ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m 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ả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i bi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ế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n 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ế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 gi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ớ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i khách quan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G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ồ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m có các hình th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ứ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c c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ơ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 b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ả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ả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n xu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ấ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t v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ậ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t ch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ấ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Chính tr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ị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 xã 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ộ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Th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ự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c nghi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ệ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m khoa 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ọ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Vai trò c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ủ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a th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ự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c 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ễ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Là c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ơ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 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ở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, ngu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n g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ố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c c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ủ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a nh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ậ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n th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ứ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Là m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ụ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c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đ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ích c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ủ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a nh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ậ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n th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ứ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Là tiêu chu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ẩ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đ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ể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 ki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ể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m tra chân lý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Là nguyên li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ệ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u cung c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ấ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p cho quá trình nh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ậ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n th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ứ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3 giai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o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ạ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n c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ơ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 b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ả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n c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ủ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a quá trình nh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ậ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n th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ứ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u w:val="single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Nh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ậ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n th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ứ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c c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ả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m tính: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m giác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Tri giác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u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=&gt; Ch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ỉ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 d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ừ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ng l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ạ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i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ở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 cái b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ề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 ngoài, tr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ự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c 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ế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p v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ớ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i 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ự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 v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ậ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Nh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ậ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n th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ứ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c lý tính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Phán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oán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Suy lý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Khái 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=&gt; Giúp ta nh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ậ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n th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ự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c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đư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ợ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c b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ả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n ch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ấ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t bên trong 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ự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 v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ậ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t và hi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ệ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n t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ợ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50"/>
          <w:shd w:fill="auto" w:val="clear"/>
        </w:rPr>
        <w:t xml:space="preserve">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Ki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ể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m nghi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ệ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m th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ự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c ti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ễ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u w:val="single"/>
          <w:shd w:fill="auto" w:val="clear"/>
        </w:rPr>
        <w:t xml:space="preserve">Chân lý: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là tri 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ứ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c phù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ợ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p 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ớ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i hi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ệ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n 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ự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c khách quan mà con ng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ờ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i ph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ả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n ánh và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đư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ợ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c 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ự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c ti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ễ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n ki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ể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m nghi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ệ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50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Các tính ch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ấ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Tính khách quan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Tính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ươ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i và tính tuy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Tính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ụ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ể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