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0E3E7">
      <w:pPr>
        <w:spacing w:after="60"/>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API Interfaces — Hệ thống Quản lý Tuyển sinh Sau đại học</w:t>
      </w:r>
    </w:p>
    <w:p w14:paraId="168745C0">
      <w:pPr>
        <w:spacing w:after="60"/>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Nhóm: Nhom09</w:t>
      </w:r>
    </w:p>
    <w:p w14:paraId="0966013D">
      <w:pPr>
        <w:pStyle w:val="16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Phần 1: Lời mở đầu</w:t>
      </w:r>
    </w:p>
    <w:p w14:paraId="39C5BF1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API Contract (hay “hợp đồng API”) là bản thỏa thuận nhóm thống nhất với nhau trước khi bắt tay vào code. Hợp đồng này quy định rõ mỗi API tên là gì, ai được phép gọi, gửi lên thông tin gì và sẽ nhận lại kết quả như thế nào — kể cả trong trường hợp xảy ra lỗi. Khi có bản thiết kế này, người làm Frontend và người làm Backend có thể làm việc song song, không cần phải ngồi chờ đối phương hoàn thiện mới bắt đầu ráp nối.</w:t>
      </w:r>
    </w:p>
    <w:p w14:paraId="7F98801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Nhóm ưu tiên thiết kế API với tinh thần “kiểm tra tính hợp lệ ngay từ lúc nộp hồ sơ”. Thay vì để cán bộ tuyển sinh mở từng hồ sơ ra mới phát hiện thiếu bằng cấp hay chưa nộp lệ phí, API sẽ tự động đối chiếu và phản hồi ngay lập tức, kèm theo lý do rõ ràng để thí sinh biết đường bổ sung. Nhờ vậy, cán bộ chỉ cần xét duyệt những hồ sơ đã đủ điều kiện cơ bản, giúp tiết kiệm rất nhiều thời gian.</w:t>
      </w:r>
    </w:p>
    <w:p w14:paraId="5E0CA4A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Để dễ hình dung, dưới đây là “hành trình” đầy đủ của một bộ hồ sơ và các API tương ứng ở từng bước (đã cập nhật sát với thiết kế CSDL MariaDB, Kiến trúc hệ thống và giao diện UI mới nhất):</w:t>
      </w:r>
    </w:p>
    <w:p w14:paraId="70FBF38D">
      <w:pPr>
        <w:pStyle w:val="23"/>
        <w:numPr>
          <w:numId w:val="0"/>
        </w:numPr>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1. Trường mở đợt tuyển sinh và cấu hình ngành, chỉ tiêu — gọi nhóm API /batches và /majors.</w:t>
      </w:r>
    </w:p>
    <w:p w14:paraId="0C6550FE">
      <w:pPr>
        <w:pStyle w:val="23"/>
        <w:numPr>
          <w:numId w:val="0"/>
        </w:numPr>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2. Thí sinh đăng ký tài khoản (hỗ trợ Google Login và xác thực OTP) — gọi nhóm API /auth.</w:t>
      </w:r>
    </w:p>
    <w:p w14:paraId="0C4AD57C">
      <w:pPr>
        <w:pStyle w:val="23"/>
        <w:numPr>
          <w:numId w:val="0"/>
        </w:numPr>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3. Thí sinh tải minh chứng (bằng cấp, chứng chỉ) trực tiếp lên Object Storage — gọi API /applications/{id}/documents (dung lượng tối đa 5MB/tệp, 30MB/hồ sơ).</w:t>
      </w:r>
    </w:p>
    <w:p w14:paraId="24C8EF7C">
      <w:pPr>
        <w:pStyle w:val="23"/>
        <w:numPr>
          <w:numId w:val="0"/>
        </w:numPr>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4. Đối với bậc Tiến sĩ, thí sinh chọn và gửi yêu cầu đến Giảng viên hướng dẫn — gọi API /supervisor-requests.</w:t>
      </w:r>
    </w:p>
    <w:p w14:paraId="667E00CE">
      <w:pPr>
        <w:pStyle w:val="23"/>
        <w:numPr>
          <w:numId w:val="0"/>
        </w:numPr>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5. Thí sinh thanh toán lệ phí (hỗ trợ MoMo/VNPay/Bank Transfer) — gọi API /payments.</w:t>
      </w:r>
    </w:p>
    <w:p w14:paraId="2FB931D1">
      <w:pPr>
        <w:pStyle w:val="23"/>
        <w:numPr>
          <w:numId w:val="0"/>
        </w:numPr>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6. Thí sinh chính thức nộp hồ sơ, hệ thống tự động kiểm tra quy chế — gọi API /applications.</w:t>
      </w:r>
    </w:p>
    <w:p w14:paraId="56E4DAA6">
      <w:pPr>
        <w:pStyle w:val="23"/>
        <w:numPr>
          <w:numId w:val="0"/>
        </w:numPr>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7. Cán bộ thẩm định hồ sơ, cập nhật trạng thái hợp lệ, cần bổ sung hoặc từ chối — gọi API /applications/{id}/reviews.</w:t>
      </w:r>
    </w:p>
    <w:p w14:paraId="0A21D73E">
      <w:pPr>
        <w:pStyle w:val="23"/>
        <w:numPr>
          <w:numId w:val="0"/>
        </w:numPr>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8. Sau khi có điểm thi/xét tuyển, tự động tính tổng điểm và xếp hạng. Cán bộ duyệt kết quả và ra quyết định — gọi nhóm API /decisions và tích hợp dịch vụ Ký số.</w:t>
      </w:r>
    </w:p>
    <w:p w14:paraId="70A46A73">
      <w:pPr>
        <w:pStyle w:val="23"/>
        <w:numPr>
          <w:numId w:val="0"/>
        </w:numPr>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9. Công bố kết quả, thí sinh xác nhận nhập học trực tuyến — gọi nhóm API /enrollments.</w:t>
      </w:r>
    </w:p>
    <w:p w14:paraId="162ABE37">
      <w:pPr>
        <w:pStyle w:val="23"/>
        <w:numPr>
          <w:numId w:val="0"/>
        </w:numPr>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10. Hệ thống tự động đồng bộ dữ liệu lên HEMIS của Bộ GD&amp;ĐT qua Message Queue.</w:t>
      </w:r>
    </w:p>
    <w:p w14:paraId="6EB4E958">
      <w:pPr>
        <w:pStyle w:val="16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Phần 2: Quy tắc chung</w:t>
      </w:r>
    </w:p>
    <w:p w14:paraId="2EA398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Tiền tố API: Mọi API đều bắt đầu bằng /api/v1/.... (Ví dụ: POST /api/v1/batches).</w:t>
      </w:r>
    </w:p>
    <w:p w14:paraId="31B4E4F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Định dạng dữ liệu: Chuẩn JSON. Các trường viết theo dạng snake_case (ví dụ: application_id, start_date). Thời gian lưu chuẩn UTC và quy đổi UTC+7 ở Frontend.</w:t>
      </w:r>
    </w:p>
    <w:p w14:paraId="2ADCE1B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Xác thực: Ai gọi API cũng phải gửi kèm token trong header (Authorization: Bearer &lt;token&gt;), trừ các API công khai như xem thông báo tuyển sinh, đăng nhập hay Google Login.</w:t>
      </w:r>
    </w:p>
    <w:p w14:paraId="0249FC9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Xử lý lỗi: Lỗi luôn trả về đúng một dạng thống nhất: { "error": "nội dung lỗi tiếng Việt rõ ràng" }. Điều này giúp Frontend lấy trực tiếp trường error để hiển thị lên UI thông báo cho thí sinh.</w:t>
      </w:r>
    </w:p>
    <w:p w14:paraId="65CED95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Ý nghĩa các mã HTTP:</w:t>
      </w:r>
    </w:p>
    <w:p w14:paraId="6714A78A">
      <w:pPr>
        <w:rPr>
          <w:rFonts w:hint="default" w:ascii="Times New Roman" w:hAnsi="Times New Roman" w:cs="Times New Roman"/>
          <w:color w:val="000000" w:themeColor="text1"/>
          <w14:textFill>
            <w14:solidFill>
              <w14:schemeClr w14:val="tx1"/>
            </w14:solidFill>
          </w14:textFill>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0485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92CDDC" w:themeFill="accent5" w:themeFillTint="99"/>
          </w:tcPr>
          <w:p w14:paraId="3D659065">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Mã HTTP</w:t>
            </w:r>
          </w:p>
        </w:tc>
        <w:tc>
          <w:tcPr>
            <w:tcW w:w="4320" w:type="dxa"/>
            <w:shd w:val="clear" w:color="auto" w:fill="92CDDC" w:themeFill="accent5" w:themeFillTint="99"/>
          </w:tcPr>
          <w:p w14:paraId="1E40ABAE">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Ý nghĩa xử lý</w:t>
            </w:r>
          </w:p>
        </w:tc>
      </w:tr>
      <w:tr w14:paraId="06C9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DFA1D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200</w:t>
            </w:r>
          </w:p>
        </w:tc>
        <w:tc>
          <w:tcPr>
            <w:tcW w:w="4320" w:type="dxa"/>
          </w:tcPr>
          <w:p w14:paraId="22F8654E">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Thành công (lấy hoặc cập nhật dữ liệu thành công).</w:t>
            </w:r>
          </w:p>
        </w:tc>
      </w:tr>
      <w:tr w14:paraId="661D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9B5BD7">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201</w:t>
            </w:r>
          </w:p>
        </w:tc>
        <w:tc>
          <w:tcPr>
            <w:tcW w:w="4320" w:type="dxa"/>
          </w:tcPr>
          <w:p w14:paraId="48AF7AF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Tạo mới thành công (tạo hồ sơ, tải file, nộp tiền).</w:t>
            </w:r>
          </w:p>
        </w:tc>
      </w:tr>
      <w:tr w14:paraId="2B6C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86B6AC">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400</w:t>
            </w:r>
            <w:bookmarkStart w:id="0" w:name="_GoBack"/>
            <w:bookmarkEnd w:id="0"/>
          </w:p>
        </w:tc>
        <w:tc>
          <w:tcPr>
            <w:tcW w:w="4320" w:type="dxa"/>
          </w:tcPr>
          <w:p w14:paraId="3C7579F6">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Dữ liệu gửi lên bị thiếu hoặc sai định dạng.</w:t>
            </w:r>
          </w:p>
        </w:tc>
      </w:tr>
      <w:tr w14:paraId="2C75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47AEDA">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401</w:t>
            </w:r>
          </w:p>
        </w:tc>
        <w:tc>
          <w:tcPr>
            <w:tcW w:w="4320" w:type="dxa"/>
          </w:tcPr>
          <w:p w14:paraId="4CC888B0">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Chưa đăng nhập, token hết hạn hoặc sai OTP.</w:t>
            </w:r>
          </w:p>
        </w:tc>
      </w:tr>
      <w:tr w14:paraId="72EF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1FA959">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403</w:t>
            </w:r>
          </w:p>
        </w:tc>
        <w:tc>
          <w:tcPr>
            <w:tcW w:w="4320" w:type="dxa"/>
          </w:tcPr>
          <w:p w14:paraId="78780339">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Đã đăng nhập nhưng không đủ quyền (ví dụ: thí sinh không xem được hồ sơ người khác).</w:t>
            </w:r>
          </w:p>
        </w:tc>
      </w:tr>
      <w:tr w14:paraId="28406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1F4E44">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404</w:t>
            </w:r>
          </w:p>
        </w:tc>
        <w:tc>
          <w:tcPr>
            <w:tcW w:w="4320" w:type="dxa"/>
          </w:tcPr>
          <w:p w14:paraId="590D556E">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Không tìm thấy dữ liệu (hồ sơ, đợt tuyển sinh không tồn tại).</w:t>
            </w:r>
          </w:p>
        </w:tc>
      </w:tr>
      <w:tr w14:paraId="1095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2EB5D4">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409</w:t>
            </w:r>
          </w:p>
        </w:tc>
        <w:tc>
          <w:tcPr>
            <w:tcW w:w="4320" w:type="dxa"/>
          </w:tcPr>
          <w:p w14:paraId="773E4CA6">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Xung đột nghiệp vụ (đã nộp hồ sơ rồi, đã đóng tiền rồi).</w:t>
            </w:r>
          </w:p>
        </w:tc>
      </w:tr>
      <w:tr w14:paraId="35B7F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176115">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422</w:t>
            </w:r>
          </w:p>
        </w:tc>
        <w:tc>
          <w:tcPr>
            <w:tcW w:w="4320" w:type="dxa"/>
          </w:tcPr>
          <w:p w14:paraId="181A7F86">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 phạm quy chế hệ thống (vượt dung lượng 30MB, thiếu minh chứng bắt buộc, sai bậc đào tạo, hết hạn đăng ký).</w:t>
            </w:r>
          </w:p>
        </w:tc>
      </w:tr>
    </w:tbl>
    <w:p w14:paraId="062F1166">
      <w:pPr>
        <w:pStyle w:val="166"/>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Vòng đời và Trạng thái (Status)</w:t>
      </w:r>
    </w:p>
    <w:p w14:paraId="60BBD08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Hệ thống duy trì trạng thái rất chặt chẽ, được chia làm các trục riêng biệt để dễ quản lý:</w:t>
      </w:r>
    </w:p>
    <w:p w14:paraId="702E99B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Trạng thái đợt tuyển sinh (admission_batch): draft (nháp) → open (đang mở) → closed (đã đóng) → results_published (công bố kết quả).</w:t>
      </w:r>
    </w:p>
    <w:p w14:paraId="0F9917E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Trạng thái xét duyệt hồ sơ (application.review_status): DRAFT → SUBMITTED → UNDER_REVIEW (hoặc NEEDS_SUPPLEMENT) → APPROVED / REJECTED.</w:t>
      </w:r>
    </w:p>
    <w:p w14:paraId="7E7D1CB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Trạng thái trúng tuyển (application.admission_status): NONE → WAITLISTED / ADMITTED → CONFIRMED → ENROLLED.</w:t>
      </w:r>
    </w:p>
    <w:p w14:paraId="02E72C2B">
      <w:pPr>
        <w:pStyle w:val="16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Phần 3: Danh sách các API cốt lõi</w:t>
      </w:r>
    </w:p>
    <w:p w14:paraId="5782386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Nhóm chia API thành các luồng nghiệp vụ dựa theo hành trình thực tế. Dưới đây là các API chính.</w:t>
      </w:r>
    </w:p>
    <w:p w14:paraId="299F9FDD">
      <w:pPr>
        <w:pStyle w:val="166"/>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3.1. Luồng Xác thực &amp; Phân quyền (Auth)</w:t>
      </w:r>
    </w:p>
    <w:p w14:paraId="7A73678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đăng nhập truyền thống, đăng nhập Google và quy trình quên mật khẩu qua OTP.</w:t>
      </w:r>
    </w:p>
    <w:p w14:paraId="23FBD14C">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/api/v1/auth/register : Thí sinh đăng ký tài khoản mới.</w:t>
      </w:r>
    </w:p>
    <w:p w14:paraId="32A24A2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/api/v1/auth/login : Đăng nhập bằng Email/SĐT và mật khẩu.</w:t>
      </w:r>
    </w:p>
    <w:p w14:paraId="551B669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GET /api/v1/auth/google : Đăng nhập bằng Google (OAuth2).</w:t>
      </w:r>
    </w:p>
    <w:p w14:paraId="68733FD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/api/v1/auth/otp/verify : Xác thực mã OTP (đăng ký hoặc lấy lại mật khẩu).</w:t>
      </w:r>
    </w:p>
    <w:p w14:paraId="265F2DD2">
      <w:pPr>
        <w:pStyle w:val="166"/>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3.2. Luồng Quản lý đợt tuyển sinh (Dành cho Cán bộ)</w:t>
      </w:r>
    </w:p>
    <w:p w14:paraId="3439734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Quản lý danh mục, chỉ tiêu và thời gian mở đợt.</w:t>
      </w:r>
    </w:p>
    <w:p w14:paraId="1225194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GET /api/v1/batches : Công khai thông báo tuyển sinh (kèm cấu hình ngành).</w:t>
      </w:r>
    </w:p>
    <w:p w14:paraId="00F9D2B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/api/v1/batches : Tạo đợt tuyển sinh mới (trạng thái nháp).</w:t>
      </w:r>
    </w:p>
    <w:p w14:paraId="2D0C9EB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PATCH /api/v1/batches/{id} : Điều chỉnh thời gian hoặc chuyển trạng thái đợt.</w:t>
      </w:r>
    </w:p>
    <w:p w14:paraId="14208A8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/api/v1/batch-majors : Cấu hình ngành, bậc đào tạo và chỉ tiêu cho đợt.</w:t>
      </w:r>
    </w:p>
    <w:p w14:paraId="3D4AFD71">
      <w:pPr>
        <w:pStyle w:val="166"/>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 Luồng Đăng ký và Nộp hồ sơ (Dành cho Thí sinh)</w:t>
      </w:r>
    </w:p>
    <w:p w14:paraId="58CE0B7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Thí sinh thao tác kê khai, upload hồ sơ và đóng tiền. File được đẩy lên Object Storage thay vì dùng Base64 như lúc trước để đảm bảo hiệu suất.</w:t>
      </w:r>
    </w:p>
    <w:p w14:paraId="5C1F0C7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/api/v1/applications : Khởi tạo hồ sơ dự tuyển (Lưu nháp).</w:t>
      </w:r>
    </w:p>
    <w:p w14:paraId="5777D46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/api/v1/applications/{id}/documents : Tải minh chứng lên Object Storage (yêu cầu dạng multipart/form-data, tối đa 5MB/tệp).</w:t>
      </w:r>
    </w:p>
    <w:p w14:paraId="1C17927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/api/v1/supervisor-requests : Gửi yêu cầu giảng viên hướng dẫn (chỉ dành cho bậc Tiến sĩ).</w:t>
      </w:r>
    </w:p>
    <w:p w14:paraId="60A5EFD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/api/v1/payments : Tạo giao dịch thanh toán lệ phí (MoMo, VNPay, Ngân hàng).</w:t>
      </w:r>
    </w:p>
    <w:p w14:paraId="0BFD88D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/api/v1/applications/{id}/submit : Chốt nộp hồ sơ. API này sẽ kiểm tra tổng thể: Đã nộp lệ phí chưa? Đã đủ minh chứng chưa? Tổng file có vượt 30MB không? Bậc học có khớp không?</w:t>
      </w:r>
    </w:p>
    <w:p w14:paraId="66D6E08D">
      <w:pPr>
        <w:pStyle w:val="166"/>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3.4. Luồng Thẩm định, Xét tuyển &amp; Quyết định (Cán bộ &amp; Lãnh đạo)</w:t>
      </w:r>
    </w:p>
    <w:p w14:paraId="63D0DE98">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/api/v1/applications/{id}/reviews : Cán bộ thẩm định, đổi trạng thái hồ sơ (Hợp lệ, Cần bổ sung, Từ chối).</w:t>
      </w:r>
    </w:p>
    <w:p w14:paraId="730FC32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/api/v1/applications/{id}/scores : Cập nhật điểm thi/xét tuyển và xếp hạng.</w:t>
      </w:r>
    </w:p>
    <w:p w14:paraId="714DA15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/api/v1/decisions : Lãnh đạo ra quyết định trúng tuyển.</w:t>
      </w:r>
    </w:p>
    <w:p w14:paraId="6FADC57C">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/api/v1/decisions/{id}/sign : Tích hợp ký số điện tử (VNPT-CA/Viettel-CA) cho quyết định.</w:t>
      </w:r>
    </w:p>
    <w:p w14:paraId="3143E7F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 /api/v1/integrations/hemis/sync : Kích hoạt đồng bộ kết quả lên hệ thống HEMIS.</w:t>
      </w:r>
    </w:p>
    <w:p w14:paraId="1BC17713">
      <w:pPr>
        <w:pStyle w:val="16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Phần 4: Chi tiết một số API tiêu biểu (API Blueprint)</w:t>
      </w:r>
    </w:p>
    <w:p w14:paraId="3543775E">
      <w:pPr>
        <w:pStyle w:val="166"/>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4.1. API Tải minh chứng hồ sơ (Upload Document)</w:t>
      </w:r>
    </w:p>
    <w:p w14:paraId="328245E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Endpoint: POST /api/v1/applications/{id}/documents</w:t>
      </w:r>
    </w:p>
    <w:p w14:paraId="4A15759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Vai trò: Thí sinh. Thay vì gửi Base64 nặng nề, hệ thống dùng multipart/form-data đẩy thẳng lên Object Storage (MinIO/S3). Database chỉ lưu metadata và file_hash.</w:t>
      </w:r>
    </w:p>
    <w:p w14:paraId="172C46F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Yêu cầu gửi lên (FormData):</w:t>
      </w:r>
    </w:p>
    <w:p w14:paraId="3F822585">
      <w:pPr>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file: (Tệp PDF/JPG/PNG, tối đa 5MB)</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type: "degree_certificate"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name: "Bằng tốt nghiệp Đại học.pdf"</w:t>
      </w:r>
    </w:p>
    <w:p w14:paraId="60BBA61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 trả về thành công (201 Created):</w:t>
      </w:r>
    </w:p>
    <w:p w14:paraId="75671FF4">
      <w:pPr>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"id": "DOC-00123",</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"file_path": "applications/HS-00045/degree.pdf",</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"file_hash": "a2b4c6...",</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"status": "uploaded"</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t>
      </w:r>
    </w:p>
    <w:p w14:paraId="7AB5D6F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Trường hợp lỗi tiêu biểu:</w:t>
      </w:r>
    </w:p>
    <w:p w14:paraId="397C637D">
      <w:pPr>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422: { "error": "Tổng dung lượng minh chứng vượt quá 30MB, vui lòng nén file." }</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400: { "error": "Định dạng file không được hỗ trợ. Vui lòng chọn PDF, JPG hoặc PNG." }</w:t>
      </w:r>
    </w:p>
    <w:p w14:paraId="412A5608">
      <w:pPr>
        <w:pStyle w:val="166"/>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4.2. API Chốt nộp hồ sơ (Tự động kiểm tra quy chế)</w:t>
      </w:r>
    </w:p>
    <w:p w14:paraId="57CEA15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Endpoint: POST /api/v1/applications/{id}/submit</w:t>
      </w:r>
    </w:p>
    <w:p w14:paraId="00A2A9E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Vai trò: Thí sinh. Đây là “chốt chặn” cuối cùng. Hệ thống sẽ tự tra database xem thí sinh đã nộp đủ hồ sơ bắt buộc chưa, đã thanh toán chưa, và đợt tuyển sinh có còn mở cửa không. Thí sinh KHÔNG cần gửi lại nội dung hồ sơ vì tất cả đã nằm trong CSDL.</w:t>
      </w:r>
    </w:p>
    <w:p w14:paraId="52384E6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Yêu cầu gửi lên: (Chỉ cần Header chứa Token)</w:t>
      </w:r>
    </w:p>
    <w:p w14:paraId="65909C8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 trả về thành công (200 OK):</w:t>
      </w:r>
    </w:p>
    <w:p w14:paraId="3D5E8534">
      <w:pPr>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"id": "HS-000045",</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"review_status": "SUBMITTED",</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"submitted_at": "2026-10-20T09:30:00Z"</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t>
      </w:r>
    </w:p>
    <w:p w14:paraId="2CD2773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Trường hợp lỗi tiêu biểu (422 Unprocessable Entity - Vi phạm quy chế):</w:t>
      </w:r>
    </w:p>
    <w:p w14:paraId="627EE178">
      <w:pPr>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422: { "error": "Hồ sơ còn thiếu minh chứng bắt buộc: Bằng tốt nghiệp đại học." }</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422: { "error": "Bạn chưa hoàn tất thanh toán lệ phí xét tuyển của đợt này (500.000đ)." }</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422: { "error": "Đợt tuyển sinh đã đóng, không thể tiếp nhận thêm hồ sơ." }</w:t>
      </w:r>
    </w:p>
    <w:p w14:paraId="312FA675">
      <w:pPr>
        <w:pStyle w:val="166"/>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4.3. API Yêu cầu Giảng viên Hướng dẫn (Dành riêng Tiến sĩ)</w:t>
      </w:r>
    </w:p>
    <w:p w14:paraId="37F23F4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Endpoint: POST /api/v1/supervisor-requests</w:t>
      </w:r>
    </w:p>
    <w:p w14:paraId="746D3B0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Vai trò: Thí sinh (chỉ áp dụng nếu bậc đào tạo là Tiến sĩ). Gắn liền với nghiệp vụ mới bổ sung trên UI và CSDL.</w:t>
      </w:r>
    </w:p>
    <w:p w14:paraId="7A7538D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Yêu cầu gửi lên:</w:t>
      </w:r>
    </w:p>
    <w:p w14:paraId="74532DDE">
      <w:pPr>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"application_id": "HS-000045",</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"lecturer_id": "GV-0012",</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"message": "Em mong muốn thầy hướng dẫn đề tài XYZ..."</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t>
      </w:r>
    </w:p>
    <w:p w14:paraId="3AF92EA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Trường hợp lỗi tiêu biểu:</w:t>
      </w:r>
    </w:p>
    <w:p w14:paraId="5F6EECD3">
      <w:pPr>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403: { "error": "Quy trình này chỉ áp dụng cho bậc đào tạo Tiến sĩ." }</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409: { "error": "Bạn đã có một yêu cầu đang chờ phản hồi, không thể gửi thêm." }</w:t>
      </w:r>
    </w:p>
    <w:p w14:paraId="228C4A09">
      <w:pPr>
        <w:pStyle w:val="16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Phần 5: Kế hoạch và các bước tiếp theo</w:t>
      </w:r>
    </w:p>
    <w:p w14:paraId="0638DBF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Hoàn thiện luồng Phân quyền (RBAC): Dựa trên bảng staff_role và role của CSDL mới, nhóm sẽ rà soát và gán quyền chi tiết cho từng loại tài khoản nội bộ (Admin, Cán bộ tuyển sinh, Lãnh đạo, Hội đồng xét tuyển) thay vì chỉ phân biệt Thí sinh/Cán bộ chung chung như trước.</w:t>
      </w:r>
    </w:p>
    <w:p w14:paraId="4648F9F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Xử lý luồng yêu cầu bổ sung hồ sơ (Supplement Request): Bổ sung thêm API để thí sinh dễ dàng xem chi tiết yêu cầu từ cán bộ (thiếu giấy tờ gì, cần sửa gì) và nộp lại đúng phần đó theo đúng thiết kế của bảng supplement_request.</w:t>
      </w:r>
    </w:p>
    <w:p w14:paraId="6D0427F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Tích hợp thực tế các dịch vụ bên ngoài:</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Thanh toán: Chuyển từ việc trả kết quả mô phỏng sang tích hợp gọi API thật (môi trường sandbox) của MoMo hoặc VNPay.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Ký số &amp; HEMIS: Tiến hành kiểm thử luồng gọi dịch vụ Ký số (VNPT-CA/Viettel-CA) và giả lập Message Queue để đẩy dữ liệu lên hệ thống HEMIS của Bộ GD&amp;ĐT.</w:t>
      </w:r>
    </w:p>
    <w:p w14:paraId="2E4D1B2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Kiểm thử hiệu năng luồng Upload: Đánh giá tốc độ và tải của hệ thống khi upload file trực tiếp lên Object Storage (MinIO/S3) thông qua multipart/form-data, đảm bảo việc sinh mã hash và kiểm tra giới hạn 30MB hoạt động ổn định.</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097F75"/>
    <w:rsid w:val="4DF148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ourier New" w:hAnsi="Courier New"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MainTitle"/>
    <w:uiPriority w:val="0"/>
    <w:pPr>
      <w:spacing w:after="200" w:line="276" w:lineRule="auto"/>
    </w:pPr>
    <w:rPr>
      <w:rFonts w:ascii="Arial" w:hAnsi="Arial" w:eastAsiaTheme="minorEastAsia" w:cstheme="minorBidi"/>
      <w:b/>
      <w:color w:val="142B4D"/>
      <w:sz w:val="44"/>
      <w:szCs w:val="22"/>
      <w:lang w:val="en-US" w:eastAsia="en-US" w:bidi="ar-SA"/>
    </w:rPr>
  </w:style>
  <w:style w:type="paragraph" w:customStyle="1" w:styleId="165">
    <w:name w:val="Heading1_Custom"/>
    <w:uiPriority w:val="0"/>
    <w:pPr>
      <w:spacing w:after="200" w:line="276" w:lineRule="auto"/>
    </w:pPr>
    <w:rPr>
      <w:rFonts w:ascii="Arial" w:hAnsi="Arial" w:eastAsiaTheme="minorEastAsia" w:cstheme="minorBidi"/>
      <w:b/>
      <w:color w:val="E8734A"/>
      <w:sz w:val="32"/>
      <w:szCs w:val="22"/>
      <w:lang w:val="en-US" w:eastAsia="en-US" w:bidi="ar-SA"/>
    </w:rPr>
  </w:style>
  <w:style w:type="paragraph" w:customStyle="1" w:styleId="166">
    <w:name w:val="Heading2_Custom"/>
    <w:uiPriority w:val="0"/>
    <w:pPr>
      <w:spacing w:after="200" w:line="276" w:lineRule="auto"/>
    </w:pPr>
    <w:rPr>
      <w:rFonts w:ascii="Arial" w:hAnsi="Arial" w:eastAsiaTheme="minorEastAsia" w:cstheme="minorBidi"/>
      <w:b/>
      <w:color w:val="20477A"/>
      <w:sz w:val="28"/>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1785</Words>
  <Characters>7523</Characters>
  <Lines>0</Lines>
  <Paragraphs>0</Paragraphs>
  <TotalTime>0</TotalTime>
  <ScaleCrop>false</ScaleCrop>
  <LinksUpToDate>false</LinksUpToDate>
  <CharactersWithSpaces>9209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Phước Hào</cp:lastModifiedBy>
  <dcterms:modified xsi:type="dcterms:W3CDTF">2026-09-19T12:11:53Z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eyJoZGlkIjoiZDNhN2Q0MWY0M2FiNzg2ZTQwNjM4NzE4ODBmODUyNGMiLCJ1c2VySWQiOiIxMzkyMDU4MjA2MTk2In0=</vt:lpwstr>
  </property>
  <property fmtid="{D5CDD505-2E9C-101B-9397-08002B2CF9AE}" pid="3" name="KSOProductBuildVer">
    <vt:lpwstr>1033-12.1.0.28485</vt:lpwstr>
  </property>
  <property fmtid="{D5CDD505-2E9C-101B-9397-08002B2CF9AE}" pid="4" name="ICV">
    <vt:lpwstr>E1992884113A47E68AA1462EC310B7D4_12</vt:lpwstr>
  </property>
</Properties>
</file>