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8B2CD" w14:textId="2BF399F6" w:rsidR="00815501" w:rsidRDefault="008227E8" w:rsidP="005C6470">
      <w:pPr>
        <w:jc w:val="center"/>
      </w:pPr>
      <w:r>
        <w:t>Indigo</w:t>
      </w:r>
    </w:p>
    <w:p w14:paraId="4499E2EE" w14:textId="77777777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Pr="008227E8">
        <w:rPr>
          <w:rFonts w:ascii="CIDFont+F2" w:eastAsia="CIDFont+F3" w:hAnsi="CIDFont+F2" w:cs="CIDFont+F2"/>
          <w:sz w:val="20"/>
          <w:szCs w:val="20"/>
        </w:rPr>
        <w:t># Bookings</w:t>
      </w:r>
    </w:p>
    <w:p w14:paraId="5EA39FCC" w14:textId="77777777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Pr="008227E8">
        <w:rPr>
          <w:rFonts w:ascii="CIDFont+F2" w:eastAsia="CIDFont+F3" w:hAnsi="CIDFont+F2" w:cs="CIDFont+F2"/>
          <w:sz w:val="20"/>
          <w:szCs w:val="20"/>
        </w:rPr>
        <w:t># Passengers</w:t>
      </w:r>
    </w:p>
    <w:p w14:paraId="46363F0F" w14:textId="77777777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Pr="008227E8">
        <w:rPr>
          <w:rFonts w:ascii="CIDFont+F2" w:eastAsia="CIDFont+F3" w:hAnsi="CIDFont+F2" w:cs="CIDFont+F2"/>
          <w:sz w:val="20"/>
          <w:szCs w:val="20"/>
        </w:rPr>
        <w:t># Ancillary Revenue</w:t>
      </w:r>
    </w:p>
    <w:p w14:paraId="2A1DF625" w14:textId="77777777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Pr="008227E8">
        <w:rPr>
          <w:rFonts w:ascii="CIDFont+F2" w:eastAsia="CIDFont+F3" w:hAnsi="CIDFont+F2" w:cs="CIDFont+F2"/>
          <w:sz w:val="20"/>
          <w:szCs w:val="20"/>
        </w:rPr>
        <w:t># Flights</w:t>
      </w:r>
    </w:p>
    <w:p w14:paraId="654A59F0" w14:textId="77777777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Pr="008227E8">
        <w:rPr>
          <w:rFonts w:ascii="CIDFont+F2" w:eastAsia="CIDFont+F3" w:hAnsi="CIDFont+F2" w:cs="CIDFont+F2"/>
          <w:sz w:val="20"/>
          <w:szCs w:val="20"/>
        </w:rPr>
        <w:t>Total Flown Hours</w:t>
      </w:r>
    </w:p>
    <w:p w14:paraId="7069486A" w14:textId="77777777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Pr="008227E8">
        <w:rPr>
          <w:rFonts w:ascii="CIDFont+F2" w:eastAsia="CIDFont+F3" w:hAnsi="CIDFont+F2" w:cs="CIDFont+F2"/>
          <w:sz w:val="20"/>
          <w:szCs w:val="20"/>
        </w:rPr>
        <w:t>Total Block Hours</w:t>
      </w:r>
    </w:p>
    <w:p w14:paraId="120C10DB" w14:textId="35682424" w:rsidR="008227E8" w:rsidRPr="008227E8" w:rsidRDefault="008227E8" w:rsidP="008227E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2" w:eastAsia="CIDFont+F3" w:hAnsi="CIDFont+F2" w:cs="CIDFont+F2"/>
          <w:sz w:val="20"/>
          <w:szCs w:val="20"/>
        </w:rPr>
      </w:pPr>
      <w:r w:rsidRPr="008227E8">
        <w:rPr>
          <w:rFonts w:ascii="CIDFont+F3" w:eastAsia="CIDFont+F3" w:cs="CIDFont+F3" w:hint="eastAsia"/>
          <w:sz w:val="20"/>
          <w:szCs w:val="20"/>
        </w:rPr>
        <w:t></w:t>
      </w:r>
      <w:r w:rsidRPr="008227E8">
        <w:rPr>
          <w:rFonts w:ascii="CIDFont+F3" w:eastAsia="CIDFont+F3" w:cs="CIDFont+F3"/>
          <w:sz w:val="20"/>
          <w:szCs w:val="20"/>
        </w:rPr>
        <w:t xml:space="preserve"> </w:t>
      </w:r>
      <w:r w:rsidR="00C51428">
        <w:rPr>
          <w:rFonts w:ascii="CIDFont+F2" w:eastAsia="CIDFont+F3" w:hAnsi="CIDFont+F2" w:cs="CIDFont+F2"/>
          <w:sz w:val="20"/>
          <w:szCs w:val="20"/>
        </w:rPr>
        <w:t>drill-downs</w:t>
      </w:r>
      <w:r w:rsidRPr="008227E8">
        <w:rPr>
          <w:rFonts w:ascii="CIDFont+F2" w:eastAsia="CIDFont+F3" w:hAnsi="CIDFont+F2" w:cs="CIDFont+F2"/>
          <w:sz w:val="20"/>
          <w:szCs w:val="20"/>
        </w:rPr>
        <w:t xml:space="preserve"> (Equipment type – Flight type – Booking channel)</w:t>
      </w:r>
    </w:p>
    <w:p w14:paraId="5CF84F3A" w14:textId="4CE8D2F8" w:rsidR="008227E8" w:rsidRDefault="008227E8" w:rsidP="008227E8"/>
    <w:p w14:paraId="6A823A61" w14:textId="77777777" w:rsidR="008227E8" w:rsidRDefault="008227E8" w:rsidP="005C6470"/>
    <w:p w14:paraId="5684570C" w14:textId="25D23158" w:rsidR="005C6470" w:rsidRDefault="005C6470" w:rsidP="005C6470">
      <w:r>
        <w:t xml:space="preserve">Note: Need to track the </w:t>
      </w:r>
      <w:r w:rsidR="008227E8">
        <w:t xml:space="preserve">various </w:t>
      </w:r>
      <w:r w:rsidR="00C51428">
        <w:t>revenues</w:t>
      </w:r>
      <w:r w:rsidR="008227E8">
        <w:t xml:space="preserve"> with the day over day &amp; month over month percentage increase/decrease</w:t>
      </w:r>
    </w:p>
    <w:p w14:paraId="46B94742" w14:textId="79E73C26" w:rsidR="008227E8" w:rsidRDefault="005C6470" w:rsidP="008227E8">
      <w:r>
        <w:t xml:space="preserve">Comparison between the </w:t>
      </w:r>
      <w:r w:rsidR="008227E8">
        <w:t>Domestic and International details</w:t>
      </w:r>
    </w:p>
    <w:p w14:paraId="1B3AF2AE" w14:textId="2003E0FF" w:rsidR="005D33B7" w:rsidRDefault="005D33B7" w:rsidP="005C6470"/>
    <w:sectPr w:rsidR="005D3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70F70"/>
    <w:multiLevelType w:val="hybridMultilevel"/>
    <w:tmpl w:val="DB48F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17431"/>
    <w:multiLevelType w:val="hybridMultilevel"/>
    <w:tmpl w:val="804A32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307707">
    <w:abstractNumId w:val="1"/>
  </w:num>
  <w:num w:numId="2" w16cid:durableId="43439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9"/>
    <w:rsid w:val="00181E2E"/>
    <w:rsid w:val="003A0571"/>
    <w:rsid w:val="004A4C65"/>
    <w:rsid w:val="005C6470"/>
    <w:rsid w:val="005D33B7"/>
    <w:rsid w:val="008227E8"/>
    <w:rsid w:val="00976524"/>
    <w:rsid w:val="00BF19F9"/>
    <w:rsid w:val="00C37075"/>
    <w:rsid w:val="00C5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C087"/>
  <w15:chartTrackingRefBased/>
  <w15:docId w15:val="{6B98ED04-2DB4-4DD6-AE6A-64D47726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</Words>
  <Characters>293</Characters>
  <Application>Microsoft Office Word</Application>
  <DocSecurity>0</DocSecurity>
  <Lines>2</Lines>
  <Paragraphs>1</Paragraphs>
  <ScaleCrop>false</ScaleCrop>
  <Company>HP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Kambhampati</dc:creator>
  <cp:keywords/>
  <dc:description/>
  <cp:lastModifiedBy>Rahul Dhanola</cp:lastModifiedBy>
  <cp:revision>3</cp:revision>
  <dcterms:created xsi:type="dcterms:W3CDTF">2023-01-20T05:27:00Z</dcterms:created>
  <dcterms:modified xsi:type="dcterms:W3CDTF">2023-01-27T06:21:00Z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27c2054171a77e3c797b191ad491a2358f048b283274b7b48feb598fdb98234a</vt:lpwstr>
  </property>
</Properties>
</file>