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MongoDB Task - 1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Find all the information about each products</w:t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>
          <w:rtl w:val="0"/>
        </w:rPr>
        <w:t xml:space="preserve">Query : db.Products.find();</w:t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465600" cy="3378200"/>
            <wp:effectExtent b="0" l="0" r="0" t="0"/>
            <wp:docPr id="43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5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465600" cy="31496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5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465600" cy="3086100"/>
            <wp:effectExtent b="0" l="0" r="0" t="0"/>
            <wp:docPr id="3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5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465600" cy="30861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5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476875" cy="7324725"/>
            <wp:effectExtent b="0" l="0" r="0" t="0"/>
            <wp:docPr id="52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7324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296025" cy="7400925"/>
            <wp:effectExtent b="0" l="0" r="0" t="0"/>
            <wp:docPr id="3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7400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886450" cy="7867650"/>
            <wp:effectExtent b="0" l="0" r="0" t="0"/>
            <wp:docPr id="3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786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438900" cy="7743825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774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465600" cy="7886700"/>
            <wp:effectExtent b="0" l="0" r="0" t="0"/>
            <wp:docPr id="2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5600" cy="788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743825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Find the product price which are between 400 to 800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               Query : db.Products.find({‘Products_price’:{$gt:400,$lt:800}});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6465600" cy="6045200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5600" cy="604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362700" cy="7439025"/>
            <wp:effectExtent b="0" l="0" r="0" t="0"/>
            <wp:docPr id="44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7439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572125" cy="7381875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7381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j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              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Find the product price which are not between 400 to 600</w:t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  <w:t xml:space="preserve">Query : db.Products.find({‘products_price’:{$not:{$gte:400,$lte:600}}});</w:t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465600" cy="56515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5600" cy="565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086475" cy="7372350"/>
            <wp:effectExtent b="0" l="0" r="0" t="0"/>
            <wp:docPr id="54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737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857875" cy="7667625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7667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610225" cy="8001000"/>
            <wp:effectExtent b="0" l="0" r="0" t="0"/>
            <wp:docPr id="4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800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419725" cy="776287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776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876925" cy="8029575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802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676900" cy="8124825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812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62625" cy="7572375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7572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505450" cy="7724775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772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53125" cy="6067425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606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List the four product which are greater than 500 in price </w:t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  <w:t xml:space="preserve">Query: db.Products.find({‘product_price’:{$gt:500}}).limit(4);</w:t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391275" cy="7505700"/>
            <wp:effectExtent b="0" l="0" r="0" t="0"/>
            <wp:docPr id="55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750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Find the product name and product material of each products</w:t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  <w:t xml:space="preserve">Query : db.Products.find({},{‘product_name’:1,’product_material’:1});</w:t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465600" cy="6527800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5600" cy="652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134100" cy="7600950"/>
            <wp:effectExtent b="0" l="0" r="0" t="0"/>
            <wp:docPr id="48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7600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153150" cy="7820025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782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629275" cy="7572375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7572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43575" cy="7724775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772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62650" cy="7096125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7096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534025" cy="6991350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699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Find the product with a row id of 10</w:t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rtl w:val="0"/>
        </w:rPr>
        <w:t xml:space="preserve">Query : db.Products.find().skip(1).limit(9)</w:t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24525" cy="7705725"/>
            <wp:effectExtent b="0" l="0" r="0" t="0"/>
            <wp:docPr id="3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770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467350" cy="793432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793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53125" cy="7153275"/>
            <wp:effectExtent b="0" l="0" r="0" t="0"/>
            <wp:docPr id="3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715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465600" cy="7391400"/>
            <wp:effectExtent b="0" l="0" r="0" t="0"/>
            <wp:docPr id="3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5600" cy="739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/>
      </w:pPr>
      <w:r w:rsidDel="00000000" w:rsidR="00000000" w:rsidRPr="00000000">
        <w:rPr>
          <w:rtl w:val="0"/>
        </w:rPr>
        <w:t xml:space="preserve">7.Find only the product name and product material</w:t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>
          <w:rtl w:val="0"/>
        </w:rPr>
        <w:t xml:space="preserve">Query : db.Products.find({},{‘id’:0,’product_color’:0,’product_price’:0});</w:t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465600" cy="6527800"/>
            <wp:effectExtent b="0" l="0" r="0" t="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5600" cy="652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000750" cy="7210425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7210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324600" cy="7248525"/>
            <wp:effectExtent b="0" l="0" r="0" t="0"/>
            <wp:docPr id="53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7248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124575" cy="7124700"/>
            <wp:effectExtent b="0" l="0" r="0" t="0"/>
            <wp:docPr id="51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712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372225" cy="6629400"/>
            <wp:effectExtent b="0" l="0" r="0" t="0"/>
            <wp:docPr id="3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662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465600" cy="7150100"/>
            <wp:effectExtent b="0" l="0" r="0" t="0"/>
            <wp:docPr id="50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5600" cy="715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267450" cy="677227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677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>
          <w:rtl w:val="0"/>
        </w:rPr>
        <w:t xml:space="preserve">8. Find all products which contain the value of soft in product material </w:t>
      </w:r>
    </w:p>
    <w:p w:rsidR="00000000" w:rsidDel="00000000" w:rsidP="00000000" w:rsidRDefault="00000000" w:rsidRPr="00000000" w14:paraId="0000003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>
          <w:rtl w:val="0"/>
        </w:rPr>
        <w:t xml:space="preserve">Query : db.Products.find({‘product_material’:’soft’});</w:t>
      </w:r>
    </w:p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362700" cy="7572375"/>
            <wp:effectExtent b="0" l="0" r="0" t="0"/>
            <wp:docPr id="2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7572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305550" cy="7610475"/>
            <wp:effectExtent b="0" l="0" r="0" t="0"/>
            <wp:docPr id="46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7610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rPr/>
      </w:pPr>
      <w:r w:rsidDel="00000000" w:rsidR="00000000" w:rsidRPr="00000000">
        <w:rPr>
          <w:rtl w:val="0"/>
        </w:rPr>
        <w:t xml:space="preserve">9. Find products which contain product color indigo  and product price 492.00</w:t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/>
      </w:pPr>
      <w:r w:rsidDel="00000000" w:rsidR="00000000" w:rsidRPr="00000000">
        <w:rPr>
          <w:rtl w:val="0"/>
        </w:rPr>
        <w:t xml:space="preserve">Query : db.Products.find({$and:[{‘product_color’:’indigo’},{‘product_price’:492}]});</w:t>
      </w:r>
    </w:p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465600" cy="558800"/>
            <wp:effectExtent b="0" l="0" r="0" t="0"/>
            <wp:docPr id="49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56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rtl w:val="0"/>
        </w:rPr>
        <w:t xml:space="preserve">10. Delete the products which product price value are same</w:t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  <w:t xml:space="preserve">Query:  let prices = db.Products.distinct(“product_price”);</w:t>
      </w:r>
    </w:p>
    <w:p w:rsidR="00000000" w:rsidDel="00000000" w:rsidP="00000000" w:rsidRDefault="00000000" w:rsidRPr="00000000" w14:paraId="0000004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/>
      </w:pPr>
      <w:r w:rsidDel="00000000" w:rsidR="00000000" w:rsidRPr="00000000">
        <w:rPr>
          <w:rtl w:val="0"/>
        </w:rPr>
        <w:t xml:space="preserve">prices.forEach(price=&gt;{</w:t>
      </w:r>
    </w:p>
    <w:p w:rsidR="00000000" w:rsidDel="00000000" w:rsidP="00000000" w:rsidRDefault="00000000" w:rsidRPr="00000000" w14:paraId="00000047">
      <w:pPr>
        <w:ind w:left="720" w:firstLine="0"/>
        <w:rPr/>
      </w:pPr>
      <w:r w:rsidDel="00000000" w:rsidR="00000000" w:rsidRPr="00000000">
        <w:rPr>
          <w:rtl w:val="0"/>
        </w:rPr>
        <w:t xml:space="preserve">Let product = db.Products.find({product_price:price}).sort({_id:1}).skip(1);</w:t>
      </w:r>
    </w:p>
    <w:p w:rsidR="00000000" w:rsidDel="00000000" w:rsidP="00000000" w:rsidRDefault="00000000" w:rsidRPr="00000000" w14:paraId="00000048">
      <w:pPr>
        <w:ind w:left="720" w:firstLine="0"/>
        <w:rPr/>
      </w:pPr>
      <w:r w:rsidDel="00000000" w:rsidR="00000000" w:rsidRPr="00000000">
        <w:rPr>
          <w:rtl w:val="0"/>
        </w:rPr>
        <w:t xml:space="preserve">product.forEach(doc=&gt;{</w:t>
      </w:r>
    </w:p>
    <w:p w:rsidR="00000000" w:rsidDel="00000000" w:rsidP="00000000" w:rsidRDefault="00000000" w:rsidRPr="00000000" w14:paraId="00000049">
      <w:pPr>
        <w:ind w:left="720" w:firstLine="0"/>
        <w:rPr/>
      </w:pPr>
      <w:r w:rsidDel="00000000" w:rsidR="00000000" w:rsidRPr="00000000">
        <w:rPr>
          <w:rtl w:val="0"/>
        </w:rPr>
        <w:t xml:space="preserve">db.Products.deleteOne({</w:t>
      </w:r>
      <w:r w:rsidDel="00000000" w:rsidR="00000000" w:rsidRPr="00000000">
        <w:rPr>
          <w:i w:val="1"/>
          <w:rtl w:val="0"/>
        </w:rPr>
        <w:t xml:space="preserve">id:doc.</w:t>
      </w:r>
      <w:r w:rsidDel="00000000" w:rsidR="00000000" w:rsidRPr="00000000">
        <w:rPr>
          <w:rtl w:val="0"/>
        </w:rPr>
        <w:t xml:space="preserve">id})});</w:t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465600" cy="22098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5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465600" cy="65659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5600" cy="656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638800" cy="741997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7419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610225" cy="7743825"/>
            <wp:effectExtent b="0" l="0" r="0" t="0"/>
            <wp:docPr id="41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774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465600" cy="6261100"/>
            <wp:effectExtent b="0" l="0" r="0" t="0"/>
            <wp:docPr id="47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5600" cy="626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448425" cy="794385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794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886450" cy="7096125"/>
            <wp:effectExtent b="0" l="0" r="0" t="0"/>
            <wp:docPr id="45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7096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848350" cy="7496175"/>
            <wp:effectExtent b="0" l="0" r="0" t="0"/>
            <wp:docPr id="3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7496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238875" cy="7343775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7343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486400" cy="7600950"/>
            <wp:effectExtent b="0" l="0" r="0" t="0"/>
            <wp:docPr id="3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600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861.732283464567" w:top="578.2677165354331" w:left="861.732283464567" w:right="861.73228346456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42.png"/><Relationship Id="rId44" Type="http://schemas.openxmlformats.org/officeDocument/2006/relationships/image" Target="media/image48.png"/><Relationship Id="rId43" Type="http://schemas.openxmlformats.org/officeDocument/2006/relationships/image" Target="media/image55.png"/><Relationship Id="rId46" Type="http://schemas.openxmlformats.org/officeDocument/2006/relationships/image" Target="media/image47.png"/><Relationship Id="rId45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48" Type="http://schemas.openxmlformats.org/officeDocument/2006/relationships/image" Target="media/image30.png"/><Relationship Id="rId47" Type="http://schemas.openxmlformats.org/officeDocument/2006/relationships/image" Target="media/image2.png"/><Relationship Id="rId49" Type="http://schemas.openxmlformats.org/officeDocument/2006/relationships/image" Target="media/image41.png"/><Relationship Id="rId5" Type="http://schemas.openxmlformats.org/officeDocument/2006/relationships/styles" Target="styles.xml"/><Relationship Id="rId6" Type="http://schemas.openxmlformats.org/officeDocument/2006/relationships/image" Target="media/image50.png"/><Relationship Id="rId7" Type="http://schemas.openxmlformats.org/officeDocument/2006/relationships/image" Target="media/image3.png"/><Relationship Id="rId8" Type="http://schemas.openxmlformats.org/officeDocument/2006/relationships/image" Target="media/image37.png"/><Relationship Id="rId31" Type="http://schemas.openxmlformats.org/officeDocument/2006/relationships/image" Target="media/image51.png"/><Relationship Id="rId30" Type="http://schemas.openxmlformats.org/officeDocument/2006/relationships/image" Target="media/image29.png"/><Relationship Id="rId33" Type="http://schemas.openxmlformats.org/officeDocument/2006/relationships/image" Target="media/image20.png"/><Relationship Id="rId32" Type="http://schemas.openxmlformats.org/officeDocument/2006/relationships/image" Target="media/image5.png"/><Relationship Id="rId35" Type="http://schemas.openxmlformats.org/officeDocument/2006/relationships/image" Target="media/image27.png"/><Relationship Id="rId34" Type="http://schemas.openxmlformats.org/officeDocument/2006/relationships/image" Target="media/image23.png"/><Relationship Id="rId37" Type="http://schemas.openxmlformats.org/officeDocument/2006/relationships/image" Target="media/image33.png"/><Relationship Id="rId36" Type="http://schemas.openxmlformats.org/officeDocument/2006/relationships/image" Target="media/image25.png"/><Relationship Id="rId39" Type="http://schemas.openxmlformats.org/officeDocument/2006/relationships/image" Target="media/image31.png"/><Relationship Id="rId38" Type="http://schemas.openxmlformats.org/officeDocument/2006/relationships/image" Target="media/image6.png"/><Relationship Id="rId20" Type="http://schemas.openxmlformats.org/officeDocument/2006/relationships/image" Target="media/image52.png"/><Relationship Id="rId22" Type="http://schemas.openxmlformats.org/officeDocument/2006/relationships/image" Target="media/image36.png"/><Relationship Id="rId21" Type="http://schemas.openxmlformats.org/officeDocument/2006/relationships/image" Target="media/image1.png"/><Relationship Id="rId24" Type="http://schemas.openxmlformats.org/officeDocument/2006/relationships/image" Target="media/image7.png"/><Relationship Id="rId23" Type="http://schemas.openxmlformats.org/officeDocument/2006/relationships/image" Target="media/image8.png"/><Relationship Id="rId60" Type="http://schemas.openxmlformats.org/officeDocument/2006/relationships/image" Target="media/image28.png"/><Relationship Id="rId26" Type="http://schemas.openxmlformats.org/officeDocument/2006/relationships/image" Target="media/image15.png"/><Relationship Id="rId25" Type="http://schemas.openxmlformats.org/officeDocument/2006/relationships/image" Target="media/image10.png"/><Relationship Id="rId28" Type="http://schemas.openxmlformats.org/officeDocument/2006/relationships/image" Target="media/image9.png"/><Relationship Id="rId27" Type="http://schemas.openxmlformats.org/officeDocument/2006/relationships/image" Target="media/image22.png"/><Relationship Id="rId29" Type="http://schemas.openxmlformats.org/officeDocument/2006/relationships/image" Target="media/image53.png"/><Relationship Id="rId51" Type="http://schemas.openxmlformats.org/officeDocument/2006/relationships/image" Target="media/image26.png"/><Relationship Id="rId50" Type="http://schemas.openxmlformats.org/officeDocument/2006/relationships/image" Target="media/image46.png"/><Relationship Id="rId53" Type="http://schemas.openxmlformats.org/officeDocument/2006/relationships/image" Target="media/image4.png"/><Relationship Id="rId52" Type="http://schemas.openxmlformats.org/officeDocument/2006/relationships/image" Target="media/image16.png"/><Relationship Id="rId11" Type="http://schemas.openxmlformats.org/officeDocument/2006/relationships/image" Target="media/image32.png"/><Relationship Id="rId55" Type="http://schemas.openxmlformats.org/officeDocument/2006/relationships/image" Target="media/image43.png"/><Relationship Id="rId10" Type="http://schemas.openxmlformats.org/officeDocument/2006/relationships/image" Target="media/image49.png"/><Relationship Id="rId54" Type="http://schemas.openxmlformats.org/officeDocument/2006/relationships/image" Target="media/image44.png"/><Relationship Id="rId13" Type="http://schemas.openxmlformats.org/officeDocument/2006/relationships/image" Target="media/image11.png"/><Relationship Id="rId57" Type="http://schemas.openxmlformats.org/officeDocument/2006/relationships/image" Target="media/image54.png"/><Relationship Id="rId12" Type="http://schemas.openxmlformats.org/officeDocument/2006/relationships/image" Target="media/image34.png"/><Relationship Id="rId56" Type="http://schemas.openxmlformats.org/officeDocument/2006/relationships/image" Target="media/image13.png"/><Relationship Id="rId15" Type="http://schemas.openxmlformats.org/officeDocument/2006/relationships/image" Target="media/image21.png"/><Relationship Id="rId59" Type="http://schemas.openxmlformats.org/officeDocument/2006/relationships/image" Target="media/image18.png"/><Relationship Id="rId14" Type="http://schemas.openxmlformats.org/officeDocument/2006/relationships/image" Target="media/image40.png"/><Relationship Id="rId58" Type="http://schemas.openxmlformats.org/officeDocument/2006/relationships/image" Target="media/image35.png"/><Relationship Id="rId17" Type="http://schemas.openxmlformats.org/officeDocument/2006/relationships/image" Target="media/image45.png"/><Relationship Id="rId16" Type="http://schemas.openxmlformats.org/officeDocument/2006/relationships/image" Target="media/image19.png"/><Relationship Id="rId19" Type="http://schemas.openxmlformats.org/officeDocument/2006/relationships/image" Target="media/image14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