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F1960" w14:textId="795B269B" w:rsidR="00CE7F21" w:rsidRPr="00CE7F21" w:rsidRDefault="00CE7F21" w:rsidP="00CE7F2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MACHINE LEARNING ASSIGNMENT</w:t>
      </w:r>
    </w:p>
    <w:p w14:paraId="5117D402" w14:textId="31F3A5DF" w:rsidR="00E01124" w:rsidRDefault="00E01124" w:rsidP="00D502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Introduction:</w:t>
      </w:r>
    </w:p>
    <w:p w14:paraId="2437B63B" w14:textId="13FC4CB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The Smart Recipe Intelligence System is a machine learning–based web application designed to analyze recipe data and extract meaningful insights from unstructured text. The system performs three major analytical tasks:</w:t>
      </w:r>
    </w:p>
    <w:p w14:paraId="0856C2D7" w14:textId="77777777" w:rsidR="00D50235" w:rsidRPr="00D50235" w:rsidRDefault="00D50235" w:rsidP="00D502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Health Classification (Supervised Learning)</w:t>
      </w:r>
    </w:p>
    <w:p w14:paraId="037D5793" w14:textId="77777777" w:rsidR="00D50235" w:rsidRPr="00D50235" w:rsidRDefault="00D50235" w:rsidP="00D502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Cuisine Discovery (Topic Modeling – Unsupervised Learning)</w:t>
      </w:r>
    </w:p>
    <w:p w14:paraId="7A954EFB" w14:textId="77777777" w:rsidR="00D50235" w:rsidRPr="00D50235" w:rsidRDefault="00D50235" w:rsidP="00D502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Recipe Clustering (Unsupervised Learning)</w:t>
      </w:r>
    </w:p>
    <w:p w14:paraId="4D03F64F" w14:textId="77777777" w:rsid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The project integrates Natural Language Processing (NLP), feature engineering, and machine learning models to transform recipe titles, ingredients, and instructions into structured predictions and intelligent insights.</w:t>
      </w:r>
    </w:p>
    <w:p w14:paraId="5E40AFA6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Dataset Overview</w:t>
      </w:r>
    </w:p>
    <w:p w14:paraId="729F59BB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 xml:space="preserve">The Smart Recipe Intelligence System is developed using the </w:t>
      </w:r>
      <w:proofErr w:type="spellStart"/>
      <w:r w:rsidRPr="00E01124">
        <w:rPr>
          <w:rFonts w:ascii="Times New Roman" w:hAnsi="Times New Roman" w:cs="Times New Roman"/>
          <w:b/>
          <w:bCs/>
        </w:rPr>
        <w:t>RecipeNLG</w:t>
      </w:r>
      <w:proofErr w:type="spellEnd"/>
      <w:r w:rsidRPr="00E01124">
        <w:rPr>
          <w:rFonts w:ascii="Times New Roman" w:hAnsi="Times New Roman" w:cs="Times New Roman"/>
          <w:b/>
          <w:bCs/>
        </w:rPr>
        <w:t xml:space="preserve"> dataset</w:t>
      </w:r>
      <w:r w:rsidRPr="00E01124">
        <w:rPr>
          <w:rFonts w:ascii="Times New Roman" w:hAnsi="Times New Roman" w:cs="Times New Roman"/>
        </w:rPr>
        <w:t>, a large-scale structured recipe corpus designed for natural language processing tasks.</w:t>
      </w:r>
    </w:p>
    <w:p w14:paraId="66424062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The dataset contains thousands of real-world recipes including:</w:t>
      </w:r>
    </w:p>
    <w:p w14:paraId="16ACEDB5" w14:textId="77777777" w:rsidR="00E01124" w:rsidRPr="00E01124" w:rsidRDefault="00E01124" w:rsidP="00E011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Recipe Title</w:t>
      </w:r>
    </w:p>
    <w:p w14:paraId="03280722" w14:textId="77777777" w:rsidR="00E01124" w:rsidRPr="00E01124" w:rsidRDefault="00E01124" w:rsidP="00E011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Ingredients List</w:t>
      </w:r>
    </w:p>
    <w:p w14:paraId="31A656AE" w14:textId="77777777" w:rsidR="00E01124" w:rsidRPr="00E01124" w:rsidRDefault="00E01124" w:rsidP="00E011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Cooking Instructions</w:t>
      </w:r>
    </w:p>
    <w:p w14:paraId="555814F3" w14:textId="77777777" w:rsidR="00E01124" w:rsidRPr="00E01124" w:rsidRDefault="00E01124" w:rsidP="00E0112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Associated Metadata</w:t>
      </w:r>
    </w:p>
    <w:p w14:paraId="2F28808D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 xml:space="preserve">For this project, approximately </w:t>
      </w:r>
      <w:r w:rsidRPr="00E01124">
        <w:rPr>
          <w:rFonts w:ascii="Times New Roman" w:hAnsi="Times New Roman" w:cs="Times New Roman"/>
          <w:b/>
          <w:bCs/>
        </w:rPr>
        <w:t>60,000 recipes</w:t>
      </w:r>
      <w:r w:rsidRPr="00E01124">
        <w:rPr>
          <w:rFonts w:ascii="Times New Roman" w:hAnsi="Times New Roman" w:cs="Times New Roman"/>
        </w:rPr>
        <w:t xml:space="preserve"> were used for supervised learning tasks and additional data for unsupervised modeling.</w:t>
      </w:r>
    </w:p>
    <w:p w14:paraId="5250C824" w14:textId="77777777" w:rsidR="00E01124" w:rsidRPr="00D50235" w:rsidRDefault="00E01124" w:rsidP="00D50235">
      <w:pPr>
        <w:rPr>
          <w:rFonts w:ascii="Times New Roman" w:hAnsi="Times New Roman" w:cs="Times New Roman"/>
        </w:rPr>
      </w:pPr>
    </w:p>
    <w:p w14:paraId="1649F446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ALGORITHM 1: RANDOM FOREST CLASSIFIER</w:t>
      </w:r>
    </w:p>
    <w:p w14:paraId="2E2CE2D8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1. Problem Addressed</w:t>
      </w:r>
    </w:p>
    <w:p w14:paraId="0B0741E7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Classify recipes into:</w:t>
      </w:r>
    </w:p>
    <w:p w14:paraId="3077EEB2" w14:textId="77777777" w:rsidR="00D50235" w:rsidRPr="00D50235" w:rsidRDefault="00D50235" w:rsidP="00D502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Healthy</w:t>
      </w:r>
    </w:p>
    <w:p w14:paraId="040CE9DA" w14:textId="77777777" w:rsidR="00D50235" w:rsidRPr="00D50235" w:rsidRDefault="00D50235" w:rsidP="00D502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Moderately Healthy</w:t>
      </w:r>
    </w:p>
    <w:p w14:paraId="7E73F2BC" w14:textId="77777777" w:rsidR="00D50235" w:rsidRPr="00D50235" w:rsidRDefault="00D50235" w:rsidP="00D502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Unhealthy</w:t>
      </w:r>
    </w:p>
    <w:p w14:paraId="41340C62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 xml:space="preserve">This is a </w:t>
      </w:r>
      <w:r w:rsidRPr="00D50235">
        <w:rPr>
          <w:rFonts w:ascii="Times New Roman" w:hAnsi="Times New Roman" w:cs="Times New Roman"/>
          <w:b/>
          <w:bCs/>
        </w:rPr>
        <w:t>multi-class supervised classification problem</w:t>
      </w:r>
      <w:r w:rsidRPr="00D50235">
        <w:rPr>
          <w:rFonts w:ascii="Times New Roman" w:hAnsi="Times New Roman" w:cs="Times New Roman"/>
        </w:rPr>
        <w:t>.</w:t>
      </w:r>
    </w:p>
    <w:p w14:paraId="1BF6C3E6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lastRenderedPageBreak/>
        <w:t>2. Algorithm Description</w:t>
      </w:r>
    </w:p>
    <w:p w14:paraId="64C6015B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Random Forest is an ensemble learning algorithm that builds multiple decision trees and combines their outputs using majority voting.</w:t>
      </w:r>
    </w:p>
    <w:p w14:paraId="1B2EDFBF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It:</w:t>
      </w:r>
    </w:p>
    <w:p w14:paraId="704A5423" w14:textId="77777777" w:rsidR="00D50235" w:rsidRPr="00D50235" w:rsidRDefault="00D50235" w:rsidP="00D502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Uses bootstrap sampling.</w:t>
      </w:r>
    </w:p>
    <w:p w14:paraId="6E8AB3EE" w14:textId="77777777" w:rsidR="00D50235" w:rsidRPr="00D50235" w:rsidRDefault="00D50235" w:rsidP="00D502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Selects random feature subsets.</w:t>
      </w:r>
    </w:p>
    <w:p w14:paraId="5A259CFB" w14:textId="77777777" w:rsidR="00D50235" w:rsidRPr="00D50235" w:rsidRDefault="00D50235" w:rsidP="00D5023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Reduces overfitting through averaging.</w:t>
      </w:r>
    </w:p>
    <w:p w14:paraId="76C0B51E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3. Reason for Choosing Random Forest</w:t>
      </w:r>
    </w:p>
    <w:p w14:paraId="59F13768" w14:textId="77777777" w:rsidR="00D50235" w:rsidRPr="00D50235" w:rsidRDefault="00D50235" w:rsidP="00D502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Handles high-dimensional sparse text features (TF-IDF).</w:t>
      </w:r>
    </w:p>
    <w:p w14:paraId="15E78632" w14:textId="77777777" w:rsidR="00D50235" w:rsidRPr="00D50235" w:rsidRDefault="00D50235" w:rsidP="00D502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Works well with mixed features (text + structured).</w:t>
      </w:r>
    </w:p>
    <w:p w14:paraId="6E13F7D7" w14:textId="77777777" w:rsidR="00D50235" w:rsidRPr="00D50235" w:rsidRDefault="00D50235" w:rsidP="00D502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Provides feature importance for interpretability.</w:t>
      </w:r>
    </w:p>
    <w:p w14:paraId="0F17DE7B" w14:textId="77777777" w:rsidR="00D50235" w:rsidRPr="00D50235" w:rsidRDefault="00D50235" w:rsidP="00D502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Reduces overfitting compared to a single decision tree.</w:t>
      </w:r>
    </w:p>
    <w:p w14:paraId="21BED367" w14:textId="77777777" w:rsidR="00D50235" w:rsidRPr="00D50235" w:rsidRDefault="00D50235" w:rsidP="00D5023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Stable and robust for large datasets (~60k recipes).</w:t>
      </w:r>
    </w:p>
    <w:p w14:paraId="65EB1F4A" w14:textId="04DEEBDE" w:rsidR="00D50235" w:rsidRPr="00D50235" w:rsidRDefault="00CE7F21" w:rsidP="00D502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D50235" w:rsidRPr="00D50235">
        <w:rPr>
          <w:rFonts w:ascii="Times New Roman" w:hAnsi="Times New Roman" w:cs="Times New Roman"/>
          <w:b/>
          <w:bCs/>
        </w:rPr>
        <w:t>. Performance Metrics</w:t>
      </w:r>
    </w:p>
    <w:p w14:paraId="081C3B12" w14:textId="77777777" w:rsidR="00D50235" w:rsidRPr="00D50235" w:rsidRDefault="00D50235" w:rsidP="00D502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Accuracy: 87.3%</w:t>
      </w:r>
    </w:p>
    <w:p w14:paraId="3E12C535" w14:textId="77777777" w:rsidR="00D50235" w:rsidRPr="00D50235" w:rsidRDefault="00D50235" w:rsidP="00D502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F1-Score (Healthy): 0.90</w:t>
      </w:r>
    </w:p>
    <w:p w14:paraId="71244769" w14:textId="77777777" w:rsidR="00D50235" w:rsidRPr="00D50235" w:rsidRDefault="00D50235" w:rsidP="00D502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F1-Score (Unhealthy): 0.90</w:t>
      </w:r>
    </w:p>
    <w:p w14:paraId="231FF80D" w14:textId="29A12045" w:rsidR="00D50235" w:rsidRDefault="00D50235" w:rsidP="00D5023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 xml:space="preserve">Precision and </w:t>
      </w:r>
      <w:proofErr w:type="gramStart"/>
      <w:r w:rsidRPr="00D50235">
        <w:rPr>
          <w:rFonts w:ascii="Times New Roman" w:hAnsi="Times New Roman" w:cs="Times New Roman"/>
        </w:rPr>
        <w:t>Recall</w:t>
      </w:r>
      <w:proofErr w:type="gramEnd"/>
      <w:r w:rsidRPr="00D50235">
        <w:rPr>
          <w:rFonts w:ascii="Times New Roman" w:hAnsi="Times New Roman" w:cs="Times New Roman"/>
        </w:rPr>
        <w:t xml:space="preserve"> balanced across classes.</w:t>
      </w:r>
    </w:p>
    <w:p w14:paraId="698A7B4B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ALGORITHM 2: SUPPORT VECTOR MACHINE (LINEAR SVM)</w:t>
      </w:r>
    </w:p>
    <w:p w14:paraId="6B80E994" w14:textId="6204F0D4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1. Problem Addressed</w:t>
      </w:r>
    </w:p>
    <w:p w14:paraId="10EDE609" w14:textId="77777777" w:rsidR="00D50235" w:rsidRPr="00D50235" w:rsidRDefault="00D50235" w:rsidP="00D50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D50235">
        <w:rPr>
          <w:rFonts w:ascii="Times New Roman" w:hAnsi="Times New Roman" w:cs="Times New Roman"/>
        </w:rPr>
        <w:t>Classify recipes into:</w:t>
      </w:r>
    </w:p>
    <w:p w14:paraId="119EAA55" w14:textId="77777777" w:rsidR="00D50235" w:rsidRPr="00D50235" w:rsidRDefault="00D50235" w:rsidP="00D502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Healthy</w:t>
      </w:r>
    </w:p>
    <w:p w14:paraId="0EF94829" w14:textId="77777777" w:rsidR="00D50235" w:rsidRPr="00D50235" w:rsidRDefault="00D50235" w:rsidP="00D502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Moderately Healthy</w:t>
      </w:r>
    </w:p>
    <w:p w14:paraId="0C52191A" w14:textId="77777777" w:rsidR="00D50235" w:rsidRPr="00D50235" w:rsidRDefault="00D50235" w:rsidP="00D502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Unhealthy</w:t>
      </w:r>
    </w:p>
    <w:p w14:paraId="08659A91" w14:textId="4499A382" w:rsidR="00D50235" w:rsidRPr="00D50235" w:rsidRDefault="00D50235" w:rsidP="00D50235">
      <w:pPr>
        <w:rPr>
          <w:rFonts w:ascii="Times New Roman" w:hAnsi="Times New Roman" w:cs="Times New Roman"/>
        </w:rPr>
      </w:pPr>
    </w:p>
    <w:p w14:paraId="46D1CC56" w14:textId="77777777" w:rsidR="00CE7F21" w:rsidRDefault="00CE7F21" w:rsidP="00D50235">
      <w:pPr>
        <w:rPr>
          <w:rFonts w:ascii="Times New Roman" w:hAnsi="Times New Roman" w:cs="Times New Roman"/>
          <w:b/>
          <w:bCs/>
        </w:rPr>
      </w:pPr>
    </w:p>
    <w:p w14:paraId="76207F91" w14:textId="77777777" w:rsidR="00CE7F21" w:rsidRDefault="00CE7F21" w:rsidP="00D50235">
      <w:pPr>
        <w:rPr>
          <w:rFonts w:ascii="Times New Roman" w:hAnsi="Times New Roman" w:cs="Times New Roman"/>
          <w:b/>
          <w:bCs/>
        </w:rPr>
      </w:pPr>
    </w:p>
    <w:p w14:paraId="0A210D2D" w14:textId="7998CDEA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lastRenderedPageBreak/>
        <w:t>2. Algorithm Description</w:t>
      </w:r>
    </w:p>
    <w:p w14:paraId="31031D1D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Linear SVM finds an optimal hyperplane that maximizes the margin between classes.</w:t>
      </w:r>
    </w:p>
    <w:p w14:paraId="5F80A9FD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It:</w:t>
      </w:r>
    </w:p>
    <w:p w14:paraId="6606418C" w14:textId="77777777" w:rsidR="00D50235" w:rsidRPr="00D50235" w:rsidRDefault="00D50235" w:rsidP="00D502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Uses one-vs-rest strategy for multi-class classification.</w:t>
      </w:r>
    </w:p>
    <w:p w14:paraId="190D949E" w14:textId="77777777" w:rsidR="00D50235" w:rsidRPr="00D50235" w:rsidRDefault="00D50235" w:rsidP="00D5023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Works efficiently in high-dimensional spaces.</w:t>
      </w:r>
    </w:p>
    <w:p w14:paraId="008FC321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3. Reason for Choosing SVM</w:t>
      </w:r>
    </w:p>
    <w:p w14:paraId="263D71AD" w14:textId="77777777" w:rsidR="00D50235" w:rsidRPr="00D50235" w:rsidRDefault="00D50235" w:rsidP="00D502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Highly effective for text classification.</w:t>
      </w:r>
    </w:p>
    <w:p w14:paraId="1E3EC587" w14:textId="77777777" w:rsidR="00D50235" w:rsidRPr="00D50235" w:rsidRDefault="00D50235" w:rsidP="00D502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Performs well with sparse TF-IDF features.</w:t>
      </w:r>
    </w:p>
    <w:p w14:paraId="692C9C8D" w14:textId="77777777" w:rsidR="00D50235" w:rsidRPr="00D50235" w:rsidRDefault="00D50235" w:rsidP="00D502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Faster inference compared to ensemble models.</w:t>
      </w:r>
    </w:p>
    <w:p w14:paraId="6F7EC0DF" w14:textId="77777777" w:rsidR="00D50235" w:rsidRPr="00D50235" w:rsidRDefault="00D50235" w:rsidP="00D5023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Better generalization in high-dimensional feature space.</w:t>
      </w:r>
    </w:p>
    <w:p w14:paraId="45A49719" w14:textId="0682362D" w:rsidR="00D50235" w:rsidRPr="00D50235" w:rsidRDefault="00CE7F21" w:rsidP="00D502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D50235" w:rsidRPr="00D50235">
        <w:rPr>
          <w:rFonts w:ascii="Times New Roman" w:hAnsi="Times New Roman" w:cs="Times New Roman"/>
          <w:b/>
          <w:bCs/>
        </w:rPr>
        <w:t>. Performance Metrics</w:t>
      </w:r>
    </w:p>
    <w:p w14:paraId="56456E86" w14:textId="77777777" w:rsidR="00D50235" w:rsidRPr="00D50235" w:rsidRDefault="00D50235" w:rsidP="00D502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Accuracy: 89.1%</w:t>
      </w:r>
    </w:p>
    <w:p w14:paraId="40ADFFB8" w14:textId="77777777" w:rsidR="00D50235" w:rsidRPr="00D50235" w:rsidRDefault="00D50235" w:rsidP="00D502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Higher precision compared to Random Forest.</w:t>
      </w:r>
    </w:p>
    <w:p w14:paraId="6E38050A" w14:textId="77777777" w:rsidR="00D50235" w:rsidRPr="00D50235" w:rsidRDefault="00D50235" w:rsidP="00D502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Better margin-based separation.</w:t>
      </w:r>
    </w:p>
    <w:p w14:paraId="7626509B" w14:textId="77777777" w:rsidR="00D50235" w:rsidRPr="00D50235" w:rsidRDefault="00D50235" w:rsidP="00D502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Improved generalization.</w:t>
      </w:r>
    </w:p>
    <w:p w14:paraId="36EF53CE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SVM performed slightly better than Random Forest.</w:t>
      </w:r>
    </w:p>
    <w:p w14:paraId="709DB577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ALGORITHM 3: LATENT DIRICHLET ALLOCATION (LDA)</w:t>
      </w:r>
    </w:p>
    <w:p w14:paraId="6D479109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1. Problem Addressed</w:t>
      </w:r>
    </w:p>
    <w:p w14:paraId="6D93FB61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Discover hidden cuisine styles from recipe text without labels.</w:t>
      </w:r>
    </w:p>
    <w:p w14:paraId="611FB4D8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 xml:space="preserve">This is an </w:t>
      </w:r>
      <w:r w:rsidRPr="00D50235">
        <w:rPr>
          <w:rFonts w:ascii="Times New Roman" w:hAnsi="Times New Roman" w:cs="Times New Roman"/>
          <w:b/>
          <w:bCs/>
        </w:rPr>
        <w:t>unsupervised topic modeling problem</w:t>
      </w:r>
      <w:r w:rsidRPr="00D50235">
        <w:rPr>
          <w:rFonts w:ascii="Times New Roman" w:hAnsi="Times New Roman" w:cs="Times New Roman"/>
        </w:rPr>
        <w:t>.</w:t>
      </w:r>
    </w:p>
    <w:p w14:paraId="62D619AA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2. Algorithm Description</w:t>
      </w:r>
    </w:p>
    <w:p w14:paraId="4AA374BC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LDA is a probabilistic generative model that:</w:t>
      </w:r>
    </w:p>
    <w:p w14:paraId="7BC2324D" w14:textId="77777777" w:rsidR="00D50235" w:rsidRPr="00D50235" w:rsidRDefault="00D50235" w:rsidP="00D502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Assumes each document is a mixture of topics.</w:t>
      </w:r>
    </w:p>
    <w:p w14:paraId="6410A44A" w14:textId="77777777" w:rsidR="00D50235" w:rsidRPr="00D50235" w:rsidRDefault="00D50235" w:rsidP="00D502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Each topic is a distribution over words.</w:t>
      </w:r>
    </w:p>
    <w:p w14:paraId="6D7B8F82" w14:textId="77777777" w:rsidR="00D50235" w:rsidRPr="00D50235" w:rsidRDefault="00D50235" w:rsidP="00D5023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Uses Dirichlet distributions to model topic probabilities.</w:t>
      </w:r>
    </w:p>
    <w:p w14:paraId="1CA912BF" w14:textId="77777777" w:rsidR="00CE7F21" w:rsidRDefault="00CE7F21" w:rsidP="00D50235">
      <w:pPr>
        <w:rPr>
          <w:rFonts w:ascii="Times New Roman" w:hAnsi="Times New Roman" w:cs="Times New Roman"/>
          <w:b/>
          <w:bCs/>
        </w:rPr>
      </w:pPr>
    </w:p>
    <w:p w14:paraId="5E9C227A" w14:textId="77777777" w:rsidR="00CE7F21" w:rsidRDefault="00CE7F21" w:rsidP="00D50235">
      <w:pPr>
        <w:rPr>
          <w:rFonts w:ascii="Times New Roman" w:hAnsi="Times New Roman" w:cs="Times New Roman"/>
          <w:b/>
          <w:bCs/>
        </w:rPr>
      </w:pPr>
    </w:p>
    <w:p w14:paraId="14E8BE8D" w14:textId="1D40EBA0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lastRenderedPageBreak/>
        <w:t>3. Reason for Choosing LDA</w:t>
      </w:r>
    </w:p>
    <w:p w14:paraId="3FE2E20B" w14:textId="77777777" w:rsidR="00D50235" w:rsidRPr="00D50235" w:rsidRDefault="00D50235" w:rsidP="00D502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Suitable for discovering hidden themes in large text corpora.</w:t>
      </w:r>
    </w:p>
    <w:p w14:paraId="7E068A06" w14:textId="77777777" w:rsidR="00D50235" w:rsidRPr="00D50235" w:rsidRDefault="00D50235" w:rsidP="00D502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Provides interpretable topic-word distributions.</w:t>
      </w:r>
    </w:p>
    <w:p w14:paraId="5BE9F3B3" w14:textId="77777777" w:rsidR="00D50235" w:rsidRPr="00D50235" w:rsidRDefault="00D50235" w:rsidP="00D502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Widely used for document clustering and theme extraction.</w:t>
      </w:r>
    </w:p>
    <w:p w14:paraId="39370D0B" w14:textId="77777777" w:rsidR="00D50235" w:rsidRPr="00D50235" w:rsidRDefault="00D50235" w:rsidP="00D5023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Does not require labeled data.</w:t>
      </w:r>
    </w:p>
    <w:p w14:paraId="2A1427B5" w14:textId="5AFD7041" w:rsidR="00D50235" w:rsidRPr="00D50235" w:rsidRDefault="00CE7F21" w:rsidP="00D502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D50235" w:rsidRPr="00D50235">
        <w:rPr>
          <w:rFonts w:ascii="Times New Roman" w:hAnsi="Times New Roman" w:cs="Times New Roman"/>
          <w:b/>
          <w:bCs/>
        </w:rPr>
        <w:t>. Performance Metrics</w:t>
      </w:r>
    </w:p>
    <w:p w14:paraId="6244099E" w14:textId="77777777" w:rsidR="00D50235" w:rsidRPr="00D50235" w:rsidRDefault="00D50235" w:rsidP="00D502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Number of Topics: 8</w:t>
      </w:r>
    </w:p>
    <w:p w14:paraId="6731DB72" w14:textId="77777777" w:rsidR="00D50235" w:rsidRPr="00D50235" w:rsidRDefault="00D50235" w:rsidP="00D502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Coherence Score: 0.524</w:t>
      </w:r>
    </w:p>
    <w:p w14:paraId="7EBC9793" w14:textId="77777777" w:rsidR="00D50235" w:rsidRPr="00D50235" w:rsidRDefault="00D50235" w:rsidP="00D502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Topic Diversity: 0.78</w:t>
      </w:r>
    </w:p>
    <w:p w14:paraId="240FE993" w14:textId="77777777" w:rsidR="00D50235" w:rsidRPr="00D50235" w:rsidRDefault="00D50235" w:rsidP="00D5023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Perplexity: 1247.3</w:t>
      </w:r>
    </w:p>
    <w:p w14:paraId="118079F5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Topics identified meaningful cuisine styles such as:</w:t>
      </w:r>
    </w:p>
    <w:p w14:paraId="08D35F69" w14:textId="77777777" w:rsidR="00D50235" w:rsidRPr="00D50235" w:rsidRDefault="00D50235" w:rsidP="00D502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Savory dishes</w:t>
      </w:r>
    </w:p>
    <w:p w14:paraId="2FFFE37C" w14:textId="77777777" w:rsidR="00D50235" w:rsidRPr="00D50235" w:rsidRDefault="00D50235" w:rsidP="00D502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Fruit desserts</w:t>
      </w:r>
    </w:p>
    <w:p w14:paraId="06C6E990" w14:textId="77777777" w:rsidR="00D50235" w:rsidRPr="00D50235" w:rsidRDefault="00D50235" w:rsidP="00D502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Mediterranean meals</w:t>
      </w:r>
    </w:p>
    <w:p w14:paraId="17FAE0CD" w14:textId="77777777" w:rsidR="00D50235" w:rsidRPr="00D50235" w:rsidRDefault="00D50235" w:rsidP="00D502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Breads and pizza</w:t>
      </w:r>
    </w:p>
    <w:p w14:paraId="0E8EE7C0" w14:textId="77777777" w:rsidR="00D50235" w:rsidRPr="00D50235" w:rsidRDefault="00D50235" w:rsidP="00D5023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Spiced dishes</w:t>
      </w:r>
    </w:p>
    <w:p w14:paraId="41D8EAC3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ALGORITHM 4: K-MEANS CLUSTERING</w:t>
      </w:r>
    </w:p>
    <w:p w14:paraId="233C0AC5" w14:textId="3E46C4C5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1. Problem Addressed</w:t>
      </w:r>
    </w:p>
    <w:p w14:paraId="32247DE0" w14:textId="6EF1689A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Group similar recipes based on textual similarity.</w:t>
      </w:r>
    </w:p>
    <w:p w14:paraId="641E1125" w14:textId="3CFDC813" w:rsid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This is an unsupervised clustering problem.</w:t>
      </w:r>
    </w:p>
    <w:p w14:paraId="2857810F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t>2. Algorithm Description</w:t>
      </w:r>
    </w:p>
    <w:p w14:paraId="3FFED71E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K-Means partitions data into K clusters by:</w:t>
      </w:r>
    </w:p>
    <w:p w14:paraId="2E8F7C5B" w14:textId="77777777" w:rsidR="00D50235" w:rsidRPr="00D50235" w:rsidRDefault="00D50235" w:rsidP="00D502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Initializing K centroids.</w:t>
      </w:r>
    </w:p>
    <w:p w14:paraId="51A27C75" w14:textId="77777777" w:rsidR="00D50235" w:rsidRPr="00D50235" w:rsidRDefault="00D50235" w:rsidP="00D502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Assigning points to nearest centroid.</w:t>
      </w:r>
    </w:p>
    <w:p w14:paraId="618D86B1" w14:textId="77777777" w:rsidR="00D50235" w:rsidRPr="00D50235" w:rsidRDefault="00D50235" w:rsidP="00D502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Recomputing centroids.</w:t>
      </w:r>
    </w:p>
    <w:p w14:paraId="0D752D9D" w14:textId="77777777" w:rsidR="00D50235" w:rsidRPr="00D50235" w:rsidRDefault="00D50235" w:rsidP="00D5023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Repeating until convergence.</w:t>
      </w:r>
    </w:p>
    <w:p w14:paraId="6363966E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Uses Euclidean distance in vector space.</w:t>
      </w:r>
    </w:p>
    <w:p w14:paraId="55A1238A" w14:textId="77777777" w:rsidR="00D50235" w:rsidRPr="00D50235" w:rsidRDefault="00D50235" w:rsidP="00D50235">
      <w:pPr>
        <w:rPr>
          <w:rFonts w:ascii="Times New Roman" w:hAnsi="Times New Roman" w:cs="Times New Roman"/>
          <w:b/>
          <w:bCs/>
        </w:rPr>
      </w:pPr>
      <w:r w:rsidRPr="00D50235">
        <w:rPr>
          <w:rFonts w:ascii="Times New Roman" w:hAnsi="Times New Roman" w:cs="Times New Roman"/>
          <w:b/>
          <w:bCs/>
        </w:rPr>
        <w:lastRenderedPageBreak/>
        <w:t>3. Reason for Choosing K-Means</w:t>
      </w:r>
    </w:p>
    <w:p w14:paraId="21DD38D4" w14:textId="77777777" w:rsidR="00D50235" w:rsidRPr="00D50235" w:rsidRDefault="00D50235" w:rsidP="00D502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Efficient for large datasets.</w:t>
      </w:r>
    </w:p>
    <w:p w14:paraId="3ED9F2BC" w14:textId="77777777" w:rsidR="00D50235" w:rsidRPr="00D50235" w:rsidRDefault="00D50235" w:rsidP="00D502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Works well with TF-IDF vectors.</w:t>
      </w:r>
    </w:p>
    <w:p w14:paraId="4A41E858" w14:textId="77777777" w:rsidR="00D50235" w:rsidRPr="00D50235" w:rsidRDefault="00D50235" w:rsidP="00D502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Simple and interpretable.</w:t>
      </w:r>
    </w:p>
    <w:p w14:paraId="5D7B4DD6" w14:textId="77777777" w:rsidR="00D50235" w:rsidRPr="00D50235" w:rsidRDefault="00D50235" w:rsidP="00D502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Computationally scalable.</w:t>
      </w:r>
    </w:p>
    <w:p w14:paraId="5E65EAB9" w14:textId="77777777" w:rsidR="00D50235" w:rsidRPr="00D50235" w:rsidRDefault="00D50235" w:rsidP="00D5023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Suitable for similarity-based grouping.</w:t>
      </w:r>
    </w:p>
    <w:p w14:paraId="3764933A" w14:textId="6D9D0E71" w:rsidR="00D50235" w:rsidRPr="00D50235" w:rsidRDefault="00CE7F21" w:rsidP="00D502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D50235" w:rsidRPr="00D50235">
        <w:rPr>
          <w:rFonts w:ascii="Times New Roman" w:hAnsi="Times New Roman" w:cs="Times New Roman"/>
          <w:b/>
          <w:bCs/>
        </w:rPr>
        <w:t>. Performance Metrics</w:t>
      </w:r>
    </w:p>
    <w:p w14:paraId="2870F0CA" w14:textId="77777777" w:rsidR="00D50235" w:rsidRPr="00D50235" w:rsidRDefault="00D50235" w:rsidP="00D502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Number of Clusters: 10</w:t>
      </w:r>
    </w:p>
    <w:p w14:paraId="0FD22B42" w14:textId="77777777" w:rsidR="00D50235" w:rsidRPr="00D50235" w:rsidRDefault="00D50235" w:rsidP="00D502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Silhouette Score: 0.387</w:t>
      </w:r>
    </w:p>
    <w:p w14:paraId="0CD24D75" w14:textId="77777777" w:rsidR="00D50235" w:rsidRPr="00D50235" w:rsidRDefault="00D50235" w:rsidP="00D5023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Davies-Bouldin Index: 1.42</w:t>
      </w:r>
    </w:p>
    <w:p w14:paraId="7AF24A1B" w14:textId="77777777" w:rsidR="00D50235" w:rsidRPr="00D50235" w:rsidRDefault="00D50235" w:rsidP="00D50235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D50235">
        <w:rPr>
          <w:rFonts w:ascii="Times New Roman" w:hAnsi="Times New Roman" w:cs="Times New Roman"/>
        </w:rPr>
        <w:t>Calinski-Harabasz</w:t>
      </w:r>
      <w:proofErr w:type="spellEnd"/>
      <w:r w:rsidRPr="00D50235">
        <w:rPr>
          <w:rFonts w:ascii="Times New Roman" w:hAnsi="Times New Roman" w:cs="Times New Roman"/>
        </w:rPr>
        <w:t xml:space="preserve"> Index: 8934.2</w:t>
      </w:r>
    </w:p>
    <w:p w14:paraId="3C11EE63" w14:textId="77777777" w:rsidR="00D50235" w:rsidRPr="00D50235" w:rsidRDefault="00D50235" w:rsidP="00D50235">
      <w:p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Clusters formed meaningful groups such as:</w:t>
      </w:r>
    </w:p>
    <w:p w14:paraId="16F31A1E" w14:textId="77777777" w:rsidR="00D50235" w:rsidRPr="00D50235" w:rsidRDefault="00D50235" w:rsidP="00D502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Tropical desserts</w:t>
      </w:r>
    </w:p>
    <w:p w14:paraId="073DB5B0" w14:textId="77777777" w:rsidR="00D50235" w:rsidRPr="00D50235" w:rsidRDefault="00D50235" w:rsidP="00D502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Chicken dishes</w:t>
      </w:r>
    </w:p>
    <w:p w14:paraId="656FCAAC" w14:textId="77777777" w:rsidR="00D50235" w:rsidRPr="00D50235" w:rsidRDefault="00D50235" w:rsidP="00D502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Chocolate treats</w:t>
      </w:r>
    </w:p>
    <w:p w14:paraId="0CBF08FF" w14:textId="77777777" w:rsidR="00D50235" w:rsidRPr="00D50235" w:rsidRDefault="00D50235" w:rsidP="00D502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Mediterranean meals</w:t>
      </w:r>
    </w:p>
    <w:p w14:paraId="17C8D051" w14:textId="77777777" w:rsidR="00D50235" w:rsidRPr="00D50235" w:rsidRDefault="00D50235" w:rsidP="00D5023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50235">
        <w:rPr>
          <w:rFonts w:ascii="Times New Roman" w:hAnsi="Times New Roman" w:cs="Times New Roman"/>
        </w:rPr>
        <w:t>Casseroles and soups</w:t>
      </w:r>
    </w:p>
    <w:p w14:paraId="24C411F2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Preprocessing Flow</w:t>
      </w:r>
    </w:p>
    <w:p w14:paraId="1312C832" w14:textId="50BAEC55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Preprocessing converts raw recipe text into structured numerical features suitable for machine learning models.</w:t>
      </w:r>
    </w:p>
    <w:p w14:paraId="5296D884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2.1 Lowercasing</w:t>
      </w:r>
    </w:p>
    <w:p w14:paraId="7FFD1C30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Conversion of all text into lowercase.</w:t>
      </w:r>
    </w:p>
    <w:p w14:paraId="2C2F4E48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  <w:r w:rsidRPr="00E01124">
        <w:rPr>
          <w:rFonts w:ascii="Times New Roman" w:hAnsi="Times New Roman" w:cs="Times New Roman"/>
        </w:rPr>
        <w:br/>
        <w:t>Example:</w:t>
      </w:r>
      <w:r w:rsidRPr="00E01124">
        <w:rPr>
          <w:rFonts w:ascii="Times New Roman" w:hAnsi="Times New Roman" w:cs="Times New Roman"/>
        </w:rPr>
        <w:br/>
        <w:t>“Chicken Soup” → “chicken soup”</w:t>
      </w:r>
    </w:p>
    <w:p w14:paraId="42261ACC" w14:textId="3521E0C0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To ensure uniformity and prevent the model from treating “Chicken” and “chicken” as different words.</w:t>
      </w:r>
    </w:p>
    <w:p w14:paraId="4ADECA04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lastRenderedPageBreak/>
        <w:t>2.2 Removal of Special Characters (Regex Cleaning)</w:t>
      </w:r>
    </w:p>
    <w:p w14:paraId="5FF8E759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Using Regular Expressions to remove punctuation, numbers, and unwanted symbols.</w:t>
      </w:r>
    </w:p>
    <w:p w14:paraId="6AD030C0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  <w:r w:rsidRPr="00E01124">
        <w:rPr>
          <w:rFonts w:ascii="Times New Roman" w:hAnsi="Times New Roman" w:cs="Times New Roman"/>
        </w:rPr>
        <w:br/>
        <w:t>Example:</w:t>
      </w:r>
      <w:r w:rsidRPr="00E01124">
        <w:rPr>
          <w:rFonts w:ascii="Times New Roman" w:hAnsi="Times New Roman" w:cs="Times New Roman"/>
        </w:rPr>
        <w:br/>
        <w:t>“Bake at 180°C for 30 mins!” → “bake at c for mins”</w:t>
      </w:r>
    </w:p>
    <w:p w14:paraId="08547F16" w14:textId="019B6C9C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To remove noise and keep only meaningful textual content.</w:t>
      </w:r>
    </w:p>
    <w:p w14:paraId="2C9C1D99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2.3 Tokenization</w:t>
      </w:r>
    </w:p>
    <w:p w14:paraId="7C284FAB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Breaking text into individual words (tokens).</w:t>
      </w:r>
    </w:p>
    <w:p w14:paraId="31855233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  <w:r w:rsidRPr="00E01124">
        <w:rPr>
          <w:rFonts w:ascii="Times New Roman" w:hAnsi="Times New Roman" w:cs="Times New Roman"/>
        </w:rPr>
        <w:br/>
        <w:t>“add sugar and milk” →</w:t>
      </w:r>
      <w:r w:rsidRPr="00E01124">
        <w:rPr>
          <w:rFonts w:ascii="Times New Roman" w:hAnsi="Times New Roman" w:cs="Times New Roman"/>
        </w:rPr>
        <w:br/>
        <w:t xml:space="preserve">[“add”, “sugar”, </w:t>
      </w:r>
      <w:proofErr w:type="gramStart"/>
      <w:r w:rsidRPr="00E01124">
        <w:rPr>
          <w:rFonts w:ascii="Times New Roman" w:hAnsi="Times New Roman" w:cs="Times New Roman"/>
        </w:rPr>
        <w:t>“and”,</w:t>
      </w:r>
      <w:proofErr w:type="gramEnd"/>
      <w:r w:rsidRPr="00E01124">
        <w:rPr>
          <w:rFonts w:ascii="Times New Roman" w:hAnsi="Times New Roman" w:cs="Times New Roman"/>
        </w:rPr>
        <w:t xml:space="preserve"> “milk”]</w:t>
      </w:r>
    </w:p>
    <w:p w14:paraId="79D40BAE" w14:textId="657CAF69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Machine learning models process text at word level, so tokenization converts sentences into analyzable units.</w:t>
      </w:r>
    </w:p>
    <w:p w14:paraId="56D1012E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 xml:space="preserve">2.4 </w:t>
      </w:r>
      <w:proofErr w:type="spellStart"/>
      <w:r w:rsidRPr="00E01124">
        <w:rPr>
          <w:rFonts w:ascii="Times New Roman" w:hAnsi="Times New Roman" w:cs="Times New Roman"/>
          <w:b/>
          <w:bCs/>
        </w:rPr>
        <w:t>Stopword</w:t>
      </w:r>
      <w:proofErr w:type="spellEnd"/>
      <w:r w:rsidRPr="00E01124">
        <w:rPr>
          <w:rFonts w:ascii="Times New Roman" w:hAnsi="Times New Roman" w:cs="Times New Roman"/>
          <w:b/>
          <w:bCs/>
        </w:rPr>
        <w:t xml:space="preserve"> Removal</w:t>
      </w:r>
    </w:p>
    <w:p w14:paraId="2B271C00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Removal of common words that do not contribute meaningful information.</w:t>
      </w:r>
    </w:p>
    <w:p w14:paraId="166A011F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 xml:space="preserve">Examples of </w:t>
      </w:r>
      <w:proofErr w:type="spellStart"/>
      <w:r w:rsidRPr="00E01124">
        <w:rPr>
          <w:rFonts w:ascii="Times New Roman" w:hAnsi="Times New Roman" w:cs="Times New Roman"/>
        </w:rPr>
        <w:t>stopwords</w:t>
      </w:r>
      <w:proofErr w:type="spellEnd"/>
      <w:r w:rsidRPr="00E01124">
        <w:rPr>
          <w:rFonts w:ascii="Times New Roman" w:hAnsi="Times New Roman" w:cs="Times New Roman"/>
        </w:rPr>
        <w:t>:</w:t>
      </w:r>
    </w:p>
    <w:p w14:paraId="7BB9C2EC" w14:textId="77777777" w:rsidR="00E01124" w:rsidRPr="00E01124" w:rsidRDefault="00E01124" w:rsidP="00E011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and</w:t>
      </w:r>
    </w:p>
    <w:p w14:paraId="2077CE93" w14:textId="77777777" w:rsidR="00E01124" w:rsidRPr="00E01124" w:rsidRDefault="00E01124" w:rsidP="00E011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the</w:t>
      </w:r>
    </w:p>
    <w:p w14:paraId="2F3C942D" w14:textId="77777777" w:rsidR="00E01124" w:rsidRPr="00E01124" w:rsidRDefault="00E01124" w:rsidP="00E011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is</w:t>
      </w:r>
    </w:p>
    <w:p w14:paraId="420D53B8" w14:textId="77777777" w:rsidR="00E01124" w:rsidRPr="00E01124" w:rsidRDefault="00E01124" w:rsidP="00E011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at</w:t>
      </w:r>
    </w:p>
    <w:p w14:paraId="14519DBA" w14:textId="77777777" w:rsidR="00E01124" w:rsidRPr="00E01124" w:rsidRDefault="00E01124" w:rsidP="00E0112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on</w:t>
      </w:r>
    </w:p>
    <w:p w14:paraId="1A1CA0EB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  <w:r w:rsidRPr="00E01124">
        <w:rPr>
          <w:rFonts w:ascii="Times New Roman" w:hAnsi="Times New Roman" w:cs="Times New Roman"/>
        </w:rPr>
        <w:br/>
        <w:t xml:space="preserve">[“add”, “sugar”, </w:t>
      </w:r>
      <w:proofErr w:type="gramStart"/>
      <w:r w:rsidRPr="00E01124">
        <w:rPr>
          <w:rFonts w:ascii="Times New Roman" w:hAnsi="Times New Roman" w:cs="Times New Roman"/>
        </w:rPr>
        <w:t>“and”,</w:t>
      </w:r>
      <w:proofErr w:type="gramEnd"/>
      <w:r w:rsidRPr="00E01124">
        <w:rPr>
          <w:rFonts w:ascii="Times New Roman" w:hAnsi="Times New Roman" w:cs="Times New Roman"/>
        </w:rPr>
        <w:t xml:space="preserve"> “milk”] →</w:t>
      </w:r>
      <w:r w:rsidRPr="00E01124">
        <w:rPr>
          <w:rFonts w:ascii="Times New Roman" w:hAnsi="Times New Roman" w:cs="Times New Roman"/>
        </w:rPr>
        <w:br/>
        <w:t>[“add”, “sugar”, “milk”]</w:t>
      </w:r>
    </w:p>
    <w:p w14:paraId="1E54D131" w14:textId="029C9CC3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To reduce dimensionality and remove unnecessary words that do not influence classification.</w:t>
      </w:r>
    </w:p>
    <w:p w14:paraId="36EA0504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lastRenderedPageBreak/>
        <w:t>2.5 Lemmatization</w:t>
      </w:r>
    </w:p>
    <w:p w14:paraId="4ACF377B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Reducing words to their base or root form using linguistic rules.</w:t>
      </w:r>
    </w:p>
    <w:p w14:paraId="0A903909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  <w:r w:rsidRPr="00E01124">
        <w:rPr>
          <w:rFonts w:ascii="Times New Roman" w:hAnsi="Times New Roman" w:cs="Times New Roman"/>
        </w:rPr>
        <w:br/>
        <w:t>“cooking”, “cooked”, “cooks” → “cook”</w:t>
      </w:r>
    </w:p>
    <w:p w14:paraId="536B9664" w14:textId="42A66B4A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To reduce vocabulary size and group similar word forms under a single base term.</w:t>
      </w:r>
    </w:p>
    <w:p w14:paraId="617560D4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2.6 Text Reconstruction</w:t>
      </w:r>
    </w:p>
    <w:p w14:paraId="6F10916F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After cleaning and lemmatization, tokens are combined back into a sentence.</w:t>
      </w:r>
    </w:p>
    <w:p w14:paraId="780B6ADB" w14:textId="079F5852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 xml:space="preserve">Vectorizers like TF-IDF and </w:t>
      </w:r>
      <w:proofErr w:type="spellStart"/>
      <w:r w:rsidRPr="00E01124">
        <w:rPr>
          <w:rFonts w:ascii="Times New Roman" w:hAnsi="Times New Roman" w:cs="Times New Roman"/>
        </w:rPr>
        <w:t>CountVectorizer</w:t>
      </w:r>
      <w:proofErr w:type="spellEnd"/>
      <w:r w:rsidRPr="00E01124">
        <w:rPr>
          <w:rFonts w:ascii="Times New Roman" w:hAnsi="Times New Roman" w:cs="Times New Roman"/>
        </w:rPr>
        <w:t xml:space="preserve"> require text input in string format.</w:t>
      </w:r>
    </w:p>
    <w:p w14:paraId="690F3FE7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2.7 TF-IDF Vectorization</w:t>
      </w:r>
    </w:p>
    <w:p w14:paraId="091373F0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Term Frequency–Inverse Document Frequency is a numerical representation of text.</w:t>
      </w:r>
    </w:p>
    <w:p w14:paraId="4A536AB2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</w:p>
    <w:p w14:paraId="7D310474" w14:textId="77777777" w:rsidR="00E01124" w:rsidRPr="00E01124" w:rsidRDefault="00E01124" w:rsidP="00E011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Convert text into numerical vectors.</w:t>
      </w:r>
    </w:p>
    <w:p w14:paraId="5C84D584" w14:textId="77777777" w:rsidR="00E01124" w:rsidRPr="00E01124" w:rsidRDefault="00E01124" w:rsidP="00E011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Maximum 5000 features used.</w:t>
      </w:r>
    </w:p>
    <w:p w14:paraId="6F002110" w14:textId="77777777" w:rsidR="00E01124" w:rsidRPr="00E01124" w:rsidRDefault="00E01124" w:rsidP="00E0112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Measures importance of words relative to the dataset.</w:t>
      </w:r>
    </w:p>
    <w:p w14:paraId="7301432B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</w:p>
    <w:p w14:paraId="127AB93E" w14:textId="77777777" w:rsidR="00E01124" w:rsidRPr="00E01124" w:rsidRDefault="00E01124" w:rsidP="00E011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Highlights important distinguishing words.</w:t>
      </w:r>
    </w:p>
    <w:p w14:paraId="0921334D" w14:textId="77777777" w:rsidR="00E01124" w:rsidRPr="00E01124" w:rsidRDefault="00E01124" w:rsidP="00E011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Works very well for text classification.</w:t>
      </w:r>
    </w:p>
    <w:p w14:paraId="59B9D827" w14:textId="77777777" w:rsidR="00E01124" w:rsidRPr="00E01124" w:rsidRDefault="00E01124" w:rsidP="00E0112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Reduces effect of commonly occurring words.</w:t>
      </w:r>
    </w:p>
    <w:p w14:paraId="49A63F70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Used for:</w:t>
      </w:r>
    </w:p>
    <w:p w14:paraId="09DC7B6A" w14:textId="77777777" w:rsidR="00E01124" w:rsidRPr="00E01124" w:rsidRDefault="00E01124" w:rsidP="00E0112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Random Forest</w:t>
      </w:r>
    </w:p>
    <w:p w14:paraId="6A774F2C" w14:textId="77777777" w:rsidR="00E01124" w:rsidRPr="00E01124" w:rsidRDefault="00E01124" w:rsidP="00E0112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SVM</w:t>
      </w:r>
    </w:p>
    <w:p w14:paraId="74D403DC" w14:textId="1FBBF178" w:rsidR="00E01124" w:rsidRPr="00E01124" w:rsidRDefault="00E01124" w:rsidP="00E0112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K-Means Clustering</w:t>
      </w:r>
    </w:p>
    <w:p w14:paraId="5B026CC6" w14:textId="77777777" w:rsidR="00CE7F21" w:rsidRDefault="00CE7F21" w:rsidP="00E01124">
      <w:pPr>
        <w:rPr>
          <w:rFonts w:ascii="Times New Roman" w:hAnsi="Times New Roman" w:cs="Times New Roman"/>
          <w:b/>
          <w:bCs/>
        </w:rPr>
      </w:pPr>
    </w:p>
    <w:p w14:paraId="1EC3744C" w14:textId="77777777" w:rsidR="00CE7F21" w:rsidRDefault="00CE7F21" w:rsidP="00E01124">
      <w:pPr>
        <w:rPr>
          <w:rFonts w:ascii="Times New Roman" w:hAnsi="Times New Roman" w:cs="Times New Roman"/>
          <w:b/>
          <w:bCs/>
        </w:rPr>
      </w:pPr>
    </w:p>
    <w:p w14:paraId="04A5102D" w14:textId="0713D448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lastRenderedPageBreak/>
        <w:t>2.8 Count Vectorization</w:t>
      </w:r>
    </w:p>
    <w:p w14:paraId="4B6A4E90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it is:</w:t>
      </w:r>
      <w:r w:rsidRPr="00E01124">
        <w:rPr>
          <w:rFonts w:ascii="Times New Roman" w:hAnsi="Times New Roman" w:cs="Times New Roman"/>
        </w:rPr>
        <w:br/>
        <w:t>Converts text into word frequency counts.</w:t>
      </w:r>
    </w:p>
    <w:p w14:paraId="4854B757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  <w:r w:rsidRPr="00E01124">
        <w:rPr>
          <w:rFonts w:ascii="Times New Roman" w:hAnsi="Times New Roman" w:cs="Times New Roman"/>
        </w:rPr>
        <w:br/>
        <w:t>Counts number of occurrences of each word.</w:t>
      </w:r>
    </w:p>
    <w:p w14:paraId="750A53F4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LDA requires raw frequency counts rather than TF-IDF.</w:t>
      </w:r>
    </w:p>
    <w:p w14:paraId="28439F31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Used for:</w:t>
      </w:r>
    </w:p>
    <w:p w14:paraId="1B6A072F" w14:textId="2220CB5E" w:rsidR="00E01124" w:rsidRPr="00E01124" w:rsidRDefault="00E01124" w:rsidP="00E0112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Latent Dirichlet Allocation (Topic Modeling)</w:t>
      </w:r>
    </w:p>
    <w:p w14:paraId="4DA253E4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2.9 Structured Feature Extraction</w:t>
      </w:r>
    </w:p>
    <w:p w14:paraId="6779260C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In addition to text features, structured numerical features were added:</w:t>
      </w:r>
    </w:p>
    <w:p w14:paraId="2DB57A7E" w14:textId="77777777" w:rsidR="00E01124" w:rsidRPr="00E01124" w:rsidRDefault="00E01124" w:rsidP="00E0112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Number of ingredients</w:t>
      </w:r>
    </w:p>
    <w:p w14:paraId="26290F56" w14:textId="77777777" w:rsidR="00E01124" w:rsidRPr="00E01124" w:rsidRDefault="00E01124" w:rsidP="00E0112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Instruction length</w:t>
      </w:r>
    </w:p>
    <w:p w14:paraId="103E2EBC" w14:textId="77777777" w:rsidR="00E01124" w:rsidRPr="00E01124" w:rsidRDefault="00E01124" w:rsidP="00E0112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01124">
        <w:rPr>
          <w:rFonts w:ascii="Times New Roman" w:hAnsi="Times New Roman" w:cs="Times New Roman"/>
        </w:rPr>
        <w:t>is_baked</w:t>
      </w:r>
      <w:proofErr w:type="spellEnd"/>
      <w:r w:rsidRPr="00E01124">
        <w:rPr>
          <w:rFonts w:ascii="Times New Roman" w:hAnsi="Times New Roman" w:cs="Times New Roman"/>
        </w:rPr>
        <w:t xml:space="preserve"> (binary feature)</w:t>
      </w:r>
    </w:p>
    <w:p w14:paraId="3C93A9A1" w14:textId="77777777" w:rsidR="00E01124" w:rsidRPr="00E01124" w:rsidRDefault="00E01124" w:rsidP="00E0112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01124">
        <w:rPr>
          <w:rFonts w:ascii="Times New Roman" w:hAnsi="Times New Roman" w:cs="Times New Roman"/>
        </w:rPr>
        <w:t>is_fried</w:t>
      </w:r>
      <w:proofErr w:type="spellEnd"/>
      <w:r w:rsidRPr="00E01124">
        <w:rPr>
          <w:rFonts w:ascii="Times New Roman" w:hAnsi="Times New Roman" w:cs="Times New Roman"/>
        </w:rPr>
        <w:t xml:space="preserve"> (binary feature)</w:t>
      </w:r>
    </w:p>
    <w:p w14:paraId="07DF5C55" w14:textId="77777777" w:rsidR="00E01124" w:rsidRPr="00E01124" w:rsidRDefault="00E01124" w:rsidP="00E0112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01124">
        <w:rPr>
          <w:rFonts w:ascii="Times New Roman" w:hAnsi="Times New Roman" w:cs="Times New Roman"/>
        </w:rPr>
        <w:t>is_grilled</w:t>
      </w:r>
      <w:proofErr w:type="spellEnd"/>
      <w:r w:rsidRPr="00E01124">
        <w:rPr>
          <w:rFonts w:ascii="Times New Roman" w:hAnsi="Times New Roman" w:cs="Times New Roman"/>
        </w:rPr>
        <w:t xml:space="preserve"> (binary feature)</w:t>
      </w:r>
    </w:p>
    <w:p w14:paraId="1EE5F05D" w14:textId="77777777" w:rsidR="00E01124" w:rsidRPr="00E01124" w:rsidRDefault="00E01124" w:rsidP="00E01124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01124">
        <w:rPr>
          <w:rFonts w:ascii="Times New Roman" w:hAnsi="Times New Roman" w:cs="Times New Roman"/>
        </w:rPr>
        <w:t>is_steamed</w:t>
      </w:r>
      <w:proofErr w:type="spellEnd"/>
      <w:r w:rsidRPr="00E01124">
        <w:rPr>
          <w:rFonts w:ascii="Times New Roman" w:hAnsi="Times New Roman" w:cs="Times New Roman"/>
        </w:rPr>
        <w:t xml:space="preserve"> (binary feature)</w:t>
      </w:r>
    </w:p>
    <w:p w14:paraId="7E533020" w14:textId="6930DBCC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These features help health classification by providing cooking-method and complexity indicators.</w:t>
      </w:r>
    </w:p>
    <w:p w14:paraId="586A4784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2.10 Feature Concatenation</w:t>
      </w:r>
    </w:p>
    <w:p w14:paraId="00467197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What is done:</w:t>
      </w:r>
      <w:r w:rsidRPr="00E01124">
        <w:rPr>
          <w:rFonts w:ascii="Times New Roman" w:hAnsi="Times New Roman" w:cs="Times New Roman"/>
        </w:rPr>
        <w:br/>
        <w:t>Combine:</w:t>
      </w:r>
    </w:p>
    <w:p w14:paraId="29807125" w14:textId="77777777" w:rsidR="00E01124" w:rsidRPr="00E01124" w:rsidRDefault="00E01124" w:rsidP="00E0112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5000 TF-IDF features</w:t>
      </w:r>
    </w:p>
    <w:p w14:paraId="3F815044" w14:textId="77777777" w:rsidR="00E01124" w:rsidRPr="00E01124" w:rsidRDefault="00E01124" w:rsidP="00E0112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6 structured features</w:t>
      </w:r>
    </w:p>
    <w:p w14:paraId="5EF10EED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Total Features = 5006</w:t>
      </w:r>
    </w:p>
    <w:p w14:paraId="60D68C36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  <w:b/>
          <w:bCs/>
        </w:rPr>
        <w:t>Why it is used:</w:t>
      </w:r>
      <w:r w:rsidRPr="00E01124">
        <w:rPr>
          <w:rFonts w:ascii="Times New Roman" w:hAnsi="Times New Roman" w:cs="Times New Roman"/>
        </w:rPr>
        <w:br/>
        <w:t>To allow models to learn from both textual and numerical information.</w:t>
      </w:r>
    </w:p>
    <w:p w14:paraId="08F24E89" w14:textId="77777777" w:rsidR="00CE7F21" w:rsidRDefault="00CE7F21" w:rsidP="00D50235">
      <w:pPr>
        <w:rPr>
          <w:rFonts w:ascii="Times New Roman" w:hAnsi="Times New Roman" w:cs="Times New Roman"/>
          <w:b/>
          <w:bCs/>
        </w:rPr>
      </w:pPr>
    </w:p>
    <w:p w14:paraId="6B1EABB3" w14:textId="4B514C8B" w:rsidR="00E01124" w:rsidRDefault="00E01124" w:rsidP="00D50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Web Application:</w:t>
      </w:r>
    </w:p>
    <w:p w14:paraId="67E44621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 xml:space="preserve">The Smart Recipe Intelligence System is deployed as an interactive web application built using </w:t>
      </w:r>
      <w:proofErr w:type="spellStart"/>
      <w:r w:rsidRPr="00E01124">
        <w:rPr>
          <w:rFonts w:ascii="Times New Roman" w:hAnsi="Times New Roman" w:cs="Times New Roman"/>
          <w:b/>
          <w:bCs/>
        </w:rPr>
        <w:t>Streamlit</w:t>
      </w:r>
      <w:proofErr w:type="spellEnd"/>
      <w:r w:rsidRPr="00E01124">
        <w:rPr>
          <w:rFonts w:ascii="Times New Roman" w:hAnsi="Times New Roman" w:cs="Times New Roman"/>
        </w:rPr>
        <w:t>, a Python-based web framework for machine learning applications.</w:t>
      </w:r>
    </w:p>
    <w:p w14:paraId="3B6348D0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The web application allows users to:</w:t>
      </w:r>
    </w:p>
    <w:p w14:paraId="6AED31D2" w14:textId="77777777" w:rsidR="00E01124" w:rsidRPr="00E01124" w:rsidRDefault="00E01124" w:rsidP="00E011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Enter a recipe title</w:t>
      </w:r>
    </w:p>
    <w:p w14:paraId="289D3276" w14:textId="77777777" w:rsidR="00E01124" w:rsidRPr="00E01124" w:rsidRDefault="00E01124" w:rsidP="00E011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Enter ingredients</w:t>
      </w:r>
    </w:p>
    <w:p w14:paraId="31A5A55F" w14:textId="77777777" w:rsidR="00E01124" w:rsidRPr="00E01124" w:rsidRDefault="00E01124" w:rsidP="00E011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Enter cooking instructions</w:t>
      </w:r>
    </w:p>
    <w:p w14:paraId="3AC5F272" w14:textId="77777777" w:rsidR="00E01124" w:rsidRPr="00E01124" w:rsidRDefault="00E01124" w:rsidP="00E011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Select classification model (Random Forest / SVM)</w:t>
      </w:r>
    </w:p>
    <w:p w14:paraId="56F2DD73" w14:textId="77777777" w:rsidR="00E01124" w:rsidRPr="00E01124" w:rsidRDefault="00E01124" w:rsidP="00E011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View health prediction</w:t>
      </w:r>
    </w:p>
    <w:p w14:paraId="3E265D0B" w14:textId="77777777" w:rsidR="00E01124" w:rsidRPr="00E01124" w:rsidRDefault="00E01124" w:rsidP="00E011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View cuisine topic distribution</w:t>
      </w:r>
    </w:p>
    <w:p w14:paraId="60CC47C9" w14:textId="77777777" w:rsidR="00E01124" w:rsidRPr="00E01124" w:rsidRDefault="00E01124" w:rsidP="00E0112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View cluster similarity</w:t>
      </w:r>
    </w:p>
    <w:p w14:paraId="17EACD3A" w14:textId="77777777" w:rsidR="00E01124" w:rsidRPr="00E01124" w:rsidRDefault="00E01124" w:rsidP="00E01124">
      <w:p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The interface enables real-time machine learning predictions without requiring technical knowledge from the user.</w:t>
      </w:r>
    </w:p>
    <w:p w14:paraId="730269C2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Technology Stack</w:t>
      </w:r>
    </w:p>
    <w:p w14:paraId="3EA0397A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Frontend &amp; UI</w:t>
      </w:r>
    </w:p>
    <w:p w14:paraId="23C9DCDB" w14:textId="77777777" w:rsidR="00E01124" w:rsidRPr="00E01124" w:rsidRDefault="00E01124" w:rsidP="00E0112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01124">
        <w:rPr>
          <w:rFonts w:ascii="Times New Roman" w:hAnsi="Times New Roman" w:cs="Times New Roman"/>
        </w:rPr>
        <w:t>Streamlit</w:t>
      </w:r>
      <w:proofErr w:type="spellEnd"/>
      <w:r w:rsidRPr="00E01124">
        <w:rPr>
          <w:rFonts w:ascii="Times New Roman" w:hAnsi="Times New Roman" w:cs="Times New Roman"/>
        </w:rPr>
        <w:t xml:space="preserve"> (Web framework)</w:t>
      </w:r>
    </w:p>
    <w:p w14:paraId="122A87BE" w14:textId="77777777" w:rsidR="00E01124" w:rsidRPr="00E01124" w:rsidRDefault="00E01124" w:rsidP="00E01124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01124">
        <w:rPr>
          <w:rFonts w:ascii="Times New Roman" w:hAnsi="Times New Roman" w:cs="Times New Roman"/>
        </w:rPr>
        <w:t>Plotly</w:t>
      </w:r>
      <w:proofErr w:type="spellEnd"/>
      <w:r w:rsidRPr="00E01124">
        <w:rPr>
          <w:rFonts w:ascii="Times New Roman" w:hAnsi="Times New Roman" w:cs="Times New Roman"/>
        </w:rPr>
        <w:t xml:space="preserve"> (Interactive visualizations)</w:t>
      </w:r>
    </w:p>
    <w:p w14:paraId="04A630C2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Backend &amp; ML</w:t>
      </w:r>
    </w:p>
    <w:p w14:paraId="76A946CF" w14:textId="77777777" w:rsidR="00E01124" w:rsidRPr="00E01124" w:rsidRDefault="00E01124" w:rsidP="00E0112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Python</w:t>
      </w:r>
    </w:p>
    <w:p w14:paraId="570E6637" w14:textId="77777777" w:rsidR="00E01124" w:rsidRPr="00E01124" w:rsidRDefault="00E01124" w:rsidP="00E0112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Scikit-learn</w:t>
      </w:r>
    </w:p>
    <w:p w14:paraId="5E741EED" w14:textId="77777777" w:rsidR="00E01124" w:rsidRPr="00E01124" w:rsidRDefault="00E01124" w:rsidP="00E0112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NLTK</w:t>
      </w:r>
    </w:p>
    <w:p w14:paraId="27D346DC" w14:textId="77777777" w:rsidR="00E01124" w:rsidRPr="00E01124" w:rsidRDefault="00E01124" w:rsidP="00E0112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Pandas &amp; NumPy</w:t>
      </w:r>
    </w:p>
    <w:p w14:paraId="6F523AD0" w14:textId="77777777" w:rsidR="00E01124" w:rsidRPr="00E01124" w:rsidRDefault="00E01124" w:rsidP="00E01124">
      <w:pPr>
        <w:rPr>
          <w:rFonts w:ascii="Times New Roman" w:hAnsi="Times New Roman" w:cs="Times New Roman"/>
          <w:b/>
          <w:bCs/>
        </w:rPr>
      </w:pPr>
      <w:r w:rsidRPr="00E01124">
        <w:rPr>
          <w:rFonts w:ascii="Times New Roman" w:hAnsi="Times New Roman" w:cs="Times New Roman"/>
          <w:b/>
          <w:bCs/>
        </w:rPr>
        <w:t>Model Storage</w:t>
      </w:r>
    </w:p>
    <w:p w14:paraId="40A7360C" w14:textId="77777777" w:rsidR="00E01124" w:rsidRPr="00E01124" w:rsidRDefault="00E01124" w:rsidP="00E0112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01124">
        <w:rPr>
          <w:rFonts w:ascii="Times New Roman" w:hAnsi="Times New Roman" w:cs="Times New Roman"/>
        </w:rPr>
        <w:t>Pickle (.</w:t>
      </w:r>
      <w:proofErr w:type="spellStart"/>
      <w:r w:rsidRPr="00E01124">
        <w:rPr>
          <w:rFonts w:ascii="Times New Roman" w:hAnsi="Times New Roman" w:cs="Times New Roman"/>
        </w:rPr>
        <w:t>pkl</w:t>
      </w:r>
      <w:proofErr w:type="spellEnd"/>
      <w:r w:rsidRPr="00E01124">
        <w:rPr>
          <w:rFonts w:ascii="Times New Roman" w:hAnsi="Times New Roman" w:cs="Times New Roman"/>
        </w:rPr>
        <w:t xml:space="preserve"> files)</w:t>
      </w:r>
    </w:p>
    <w:p w14:paraId="5D307AE1" w14:textId="77777777" w:rsidR="00CE7F21" w:rsidRDefault="00CE7F21" w:rsidP="00D50235">
      <w:pPr>
        <w:rPr>
          <w:rFonts w:ascii="Times New Roman" w:hAnsi="Times New Roman" w:cs="Times New Roman"/>
          <w:noProof/>
        </w:rPr>
      </w:pPr>
    </w:p>
    <w:p w14:paraId="61730264" w14:textId="77777777" w:rsidR="00CE7F21" w:rsidRDefault="00CE7F21" w:rsidP="00D50235">
      <w:pPr>
        <w:rPr>
          <w:rFonts w:ascii="Times New Roman" w:hAnsi="Times New Roman" w:cs="Times New Roman"/>
          <w:noProof/>
        </w:rPr>
      </w:pPr>
    </w:p>
    <w:p w14:paraId="01ABDCEC" w14:textId="77777777" w:rsidR="00CE7F21" w:rsidRDefault="00CE7F21" w:rsidP="00D50235">
      <w:pPr>
        <w:rPr>
          <w:rFonts w:ascii="Times New Roman" w:hAnsi="Times New Roman" w:cs="Times New Roman"/>
          <w:noProof/>
        </w:rPr>
      </w:pPr>
    </w:p>
    <w:p w14:paraId="05801922" w14:textId="77777777" w:rsidR="00CE7F21" w:rsidRDefault="00CE7F21" w:rsidP="00D50235">
      <w:pPr>
        <w:rPr>
          <w:rFonts w:ascii="Times New Roman" w:hAnsi="Times New Roman" w:cs="Times New Roman"/>
          <w:noProof/>
        </w:rPr>
      </w:pPr>
    </w:p>
    <w:p w14:paraId="3583B7A6" w14:textId="08B7929C" w:rsidR="00CE7F21" w:rsidRDefault="00CE7F21" w:rsidP="00D50235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SYSTEM ARCHITECTURE:</w:t>
      </w:r>
    </w:p>
    <w:p w14:paraId="391E1FB7" w14:textId="69211732" w:rsidR="00E01124" w:rsidRDefault="00E01124" w:rsidP="00D50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A9831A" wp14:editId="4D9484C2">
            <wp:extent cx="5486400" cy="7196447"/>
            <wp:effectExtent l="0" t="0" r="0" b="5080"/>
            <wp:docPr id="124718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89330" name="Picture 124718933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54"/>
                    <a:stretch/>
                  </pic:blipFill>
                  <pic:spPr bwMode="auto">
                    <a:xfrm>
                      <a:off x="0" y="0"/>
                      <a:ext cx="5486400" cy="719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C4374" w14:textId="77777777" w:rsidR="00CE7F21" w:rsidRDefault="00CE7F21" w:rsidP="00D50235">
      <w:pPr>
        <w:rPr>
          <w:rFonts w:ascii="Times New Roman" w:hAnsi="Times New Roman" w:cs="Times New Roman"/>
        </w:rPr>
      </w:pPr>
    </w:p>
    <w:p w14:paraId="5AA61EAC" w14:textId="77777777" w:rsidR="00CE7F21" w:rsidRDefault="00CE7F21" w:rsidP="00D50235">
      <w:pPr>
        <w:rPr>
          <w:rFonts w:ascii="Times New Roman" w:hAnsi="Times New Roman" w:cs="Times New Roman"/>
        </w:rPr>
      </w:pPr>
    </w:p>
    <w:p w14:paraId="3BE0EEDA" w14:textId="09248F9D" w:rsidR="00CE7F21" w:rsidRDefault="00CE7F21" w:rsidP="00D50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1C383AA5" w14:textId="64E49CAD" w:rsidR="00A56B43" w:rsidRDefault="00CE7F21" w:rsidP="00D50235">
      <w:pPr>
        <w:rPr>
          <w:rFonts w:ascii="Times New Roman" w:hAnsi="Times New Roman" w:cs="Times New Roman"/>
        </w:rPr>
      </w:pPr>
      <w:r w:rsidRPr="00CE7F21">
        <w:rPr>
          <w:rFonts w:ascii="Times New Roman" w:hAnsi="Times New Roman" w:cs="Times New Roman"/>
        </w:rPr>
        <w:drawing>
          <wp:inline distT="0" distB="0" distL="0" distR="0" wp14:anchorId="315B772F" wp14:editId="52D61054">
            <wp:extent cx="5943600" cy="2590165"/>
            <wp:effectExtent l="0" t="0" r="0" b="635"/>
            <wp:docPr id="7417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0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2CF9" w14:textId="61F00967" w:rsidR="00CE7F21" w:rsidRDefault="00CE7F21" w:rsidP="00D50235">
      <w:pPr>
        <w:rPr>
          <w:rFonts w:ascii="Times New Roman" w:hAnsi="Times New Roman" w:cs="Times New Roman"/>
        </w:rPr>
      </w:pPr>
      <w:r w:rsidRPr="00CE7F21">
        <w:rPr>
          <w:rFonts w:ascii="Times New Roman" w:hAnsi="Times New Roman" w:cs="Times New Roman"/>
        </w:rPr>
        <w:drawing>
          <wp:inline distT="0" distB="0" distL="0" distR="0" wp14:anchorId="50A590CE" wp14:editId="54808B55">
            <wp:extent cx="5943600" cy="3115945"/>
            <wp:effectExtent l="0" t="0" r="0" b="8255"/>
            <wp:docPr id="1903706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628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55C7" w14:textId="640A42F1" w:rsidR="00CE7F21" w:rsidRDefault="00CE7F21" w:rsidP="00D50235">
      <w:pPr>
        <w:rPr>
          <w:rFonts w:ascii="Times New Roman" w:hAnsi="Times New Roman" w:cs="Times New Roman"/>
        </w:rPr>
      </w:pPr>
      <w:r w:rsidRPr="00CE7F21">
        <w:rPr>
          <w:rFonts w:ascii="Times New Roman" w:hAnsi="Times New Roman" w:cs="Times New Roman"/>
        </w:rPr>
        <w:lastRenderedPageBreak/>
        <w:drawing>
          <wp:inline distT="0" distB="0" distL="0" distR="0" wp14:anchorId="78B6FB94" wp14:editId="230D9EC2">
            <wp:extent cx="5943600" cy="3330575"/>
            <wp:effectExtent l="0" t="0" r="0" b="3175"/>
            <wp:docPr id="449051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19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ED6E" w14:textId="0BF8484A" w:rsidR="00CE7F21" w:rsidRDefault="00CE7F21" w:rsidP="00D50235">
      <w:pPr>
        <w:rPr>
          <w:rFonts w:ascii="Times New Roman" w:hAnsi="Times New Roman" w:cs="Times New Roman"/>
        </w:rPr>
      </w:pPr>
      <w:r w:rsidRPr="00CE7F21">
        <w:rPr>
          <w:rFonts w:ascii="Times New Roman" w:hAnsi="Times New Roman" w:cs="Times New Roman"/>
        </w:rPr>
        <w:drawing>
          <wp:inline distT="0" distB="0" distL="0" distR="0" wp14:anchorId="5045AC11" wp14:editId="51F40281">
            <wp:extent cx="5943600" cy="2774950"/>
            <wp:effectExtent l="0" t="0" r="0" b="6350"/>
            <wp:docPr id="5761046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0463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4907" w14:textId="77777777" w:rsidR="00CE7F21" w:rsidRDefault="00CE7F21" w:rsidP="00D50235">
      <w:pPr>
        <w:rPr>
          <w:rFonts w:ascii="Times New Roman" w:hAnsi="Times New Roman" w:cs="Times New Roman"/>
        </w:rPr>
      </w:pPr>
    </w:p>
    <w:p w14:paraId="03EAD367" w14:textId="4B9B89E4" w:rsidR="00CE7F21" w:rsidRDefault="00A65B0A" w:rsidP="00A65B0A">
      <w:pPr>
        <w:tabs>
          <w:tab w:val="left" w:pos="383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DF67ABE" w14:textId="77777777" w:rsidR="00CE7F21" w:rsidRDefault="00CE7F21" w:rsidP="00D50235">
      <w:pPr>
        <w:rPr>
          <w:rFonts w:ascii="Times New Roman" w:hAnsi="Times New Roman" w:cs="Times New Roman"/>
        </w:rPr>
      </w:pPr>
    </w:p>
    <w:p w14:paraId="61E4D7B0" w14:textId="77777777" w:rsidR="00CE7F21" w:rsidRPr="00CE7F21" w:rsidRDefault="00CE7F21" w:rsidP="00D50235">
      <w:pPr>
        <w:rPr>
          <w:rFonts w:ascii="Times New Roman" w:hAnsi="Times New Roman" w:cs="Times New Roman"/>
        </w:rPr>
      </w:pPr>
    </w:p>
    <w:sectPr w:rsidR="00CE7F21" w:rsidRPr="00CE7F21" w:rsidSect="00E0112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82180"/>
    <w:multiLevelType w:val="multilevel"/>
    <w:tmpl w:val="C9A4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4F74"/>
    <w:multiLevelType w:val="multilevel"/>
    <w:tmpl w:val="A93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644AF"/>
    <w:multiLevelType w:val="multilevel"/>
    <w:tmpl w:val="568E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82387"/>
    <w:multiLevelType w:val="multilevel"/>
    <w:tmpl w:val="76D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62AB"/>
    <w:multiLevelType w:val="multilevel"/>
    <w:tmpl w:val="F59A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95A79"/>
    <w:multiLevelType w:val="multilevel"/>
    <w:tmpl w:val="5AA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14096"/>
    <w:multiLevelType w:val="multilevel"/>
    <w:tmpl w:val="069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35046"/>
    <w:multiLevelType w:val="multilevel"/>
    <w:tmpl w:val="BAB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6289B"/>
    <w:multiLevelType w:val="multilevel"/>
    <w:tmpl w:val="F182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44F93"/>
    <w:multiLevelType w:val="multilevel"/>
    <w:tmpl w:val="E49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C76E6"/>
    <w:multiLevelType w:val="multilevel"/>
    <w:tmpl w:val="571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F3FE8"/>
    <w:multiLevelType w:val="multilevel"/>
    <w:tmpl w:val="EC2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E4970"/>
    <w:multiLevelType w:val="multilevel"/>
    <w:tmpl w:val="2BC8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30303"/>
    <w:multiLevelType w:val="multilevel"/>
    <w:tmpl w:val="5D88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4D4F46"/>
    <w:multiLevelType w:val="multilevel"/>
    <w:tmpl w:val="F7D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3E85"/>
    <w:multiLevelType w:val="multilevel"/>
    <w:tmpl w:val="85F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43077"/>
    <w:multiLevelType w:val="multilevel"/>
    <w:tmpl w:val="072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322"/>
    <w:multiLevelType w:val="multilevel"/>
    <w:tmpl w:val="BE26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D7061"/>
    <w:multiLevelType w:val="multilevel"/>
    <w:tmpl w:val="290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A7981"/>
    <w:multiLevelType w:val="multilevel"/>
    <w:tmpl w:val="322A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A0287"/>
    <w:multiLevelType w:val="multilevel"/>
    <w:tmpl w:val="38A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C25C2"/>
    <w:multiLevelType w:val="multilevel"/>
    <w:tmpl w:val="77B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BF256B"/>
    <w:multiLevelType w:val="multilevel"/>
    <w:tmpl w:val="6DDC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B251A"/>
    <w:multiLevelType w:val="multilevel"/>
    <w:tmpl w:val="307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807FC"/>
    <w:multiLevelType w:val="multilevel"/>
    <w:tmpl w:val="E28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C76E9"/>
    <w:multiLevelType w:val="multilevel"/>
    <w:tmpl w:val="4392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67F27"/>
    <w:multiLevelType w:val="multilevel"/>
    <w:tmpl w:val="B5B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9742C"/>
    <w:multiLevelType w:val="multilevel"/>
    <w:tmpl w:val="FDF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745CD"/>
    <w:multiLevelType w:val="multilevel"/>
    <w:tmpl w:val="FF5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7529F"/>
    <w:multiLevelType w:val="multilevel"/>
    <w:tmpl w:val="C73E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456DC"/>
    <w:multiLevelType w:val="multilevel"/>
    <w:tmpl w:val="17A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07714"/>
    <w:multiLevelType w:val="multilevel"/>
    <w:tmpl w:val="F3D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2114">
    <w:abstractNumId w:val="13"/>
  </w:num>
  <w:num w:numId="2" w16cid:durableId="575358249">
    <w:abstractNumId w:val="2"/>
  </w:num>
  <w:num w:numId="3" w16cid:durableId="2103527626">
    <w:abstractNumId w:val="3"/>
  </w:num>
  <w:num w:numId="4" w16cid:durableId="1326544671">
    <w:abstractNumId w:val="18"/>
  </w:num>
  <w:num w:numId="5" w16cid:durableId="1229875353">
    <w:abstractNumId w:val="28"/>
  </w:num>
  <w:num w:numId="6" w16cid:durableId="646786542">
    <w:abstractNumId w:val="12"/>
  </w:num>
  <w:num w:numId="7" w16cid:durableId="946155268">
    <w:abstractNumId w:val="10"/>
  </w:num>
  <w:num w:numId="8" w16cid:durableId="719982429">
    <w:abstractNumId w:val="14"/>
  </w:num>
  <w:num w:numId="9" w16cid:durableId="713425879">
    <w:abstractNumId w:val="21"/>
  </w:num>
  <w:num w:numId="10" w16cid:durableId="1544101544">
    <w:abstractNumId w:val="16"/>
  </w:num>
  <w:num w:numId="11" w16cid:durableId="1224875225">
    <w:abstractNumId w:val="8"/>
  </w:num>
  <w:num w:numId="12" w16cid:durableId="2092773207">
    <w:abstractNumId w:val="4"/>
  </w:num>
  <w:num w:numId="13" w16cid:durableId="1701471281">
    <w:abstractNumId w:val="20"/>
  </w:num>
  <w:num w:numId="14" w16cid:durableId="439767048">
    <w:abstractNumId w:val="19"/>
  </w:num>
  <w:num w:numId="15" w16cid:durableId="1910381484">
    <w:abstractNumId w:val="1"/>
  </w:num>
  <w:num w:numId="16" w16cid:durableId="1434470161">
    <w:abstractNumId w:val="15"/>
  </w:num>
  <w:num w:numId="17" w16cid:durableId="1538198602">
    <w:abstractNumId w:val="5"/>
  </w:num>
  <w:num w:numId="18" w16cid:durableId="1522475414">
    <w:abstractNumId w:val="22"/>
  </w:num>
  <w:num w:numId="19" w16cid:durableId="1632711357">
    <w:abstractNumId w:val="27"/>
  </w:num>
  <w:num w:numId="20" w16cid:durableId="1251624906">
    <w:abstractNumId w:val="11"/>
  </w:num>
  <w:num w:numId="21" w16cid:durableId="743724180">
    <w:abstractNumId w:val="26"/>
  </w:num>
  <w:num w:numId="22" w16cid:durableId="589698607">
    <w:abstractNumId w:val="29"/>
  </w:num>
  <w:num w:numId="23" w16cid:durableId="32924063">
    <w:abstractNumId w:val="17"/>
  </w:num>
  <w:num w:numId="24" w16cid:durableId="1714505033">
    <w:abstractNumId w:val="24"/>
  </w:num>
  <w:num w:numId="25" w16cid:durableId="1606183419">
    <w:abstractNumId w:val="23"/>
  </w:num>
  <w:num w:numId="26" w16cid:durableId="1047070302">
    <w:abstractNumId w:val="0"/>
  </w:num>
  <w:num w:numId="27" w16cid:durableId="1063986498">
    <w:abstractNumId w:val="30"/>
  </w:num>
  <w:num w:numId="28" w16cid:durableId="303848647">
    <w:abstractNumId w:val="25"/>
  </w:num>
  <w:num w:numId="29" w16cid:durableId="173308939">
    <w:abstractNumId w:val="6"/>
  </w:num>
  <w:num w:numId="30" w16cid:durableId="2070155321">
    <w:abstractNumId w:val="9"/>
  </w:num>
  <w:num w:numId="31" w16cid:durableId="1957634520">
    <w:abstractNumId w:val="31"/>
  </w:num>
  <w:num w:numId="32" w16cid:durableId="1238857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35"/>
    <w:rsid w:val="0001199B"/>
    <w:rsid w:val="002A1F39"/>
    <w:rsid w:val="0099314C"/>
    <w:rsid w:val="00A56B43"/>
    <w:rsid w:val="00A65B0A"/>
    <w:rsid w:val="00CE7F21"/>
    <w:rsid w:val="00D50235"/>
    <w:rsid w:val="00E0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9E802"/>
  <w15:chartTrackingRefBased/>
  <w15:docId w15:val="{FEDADB24-26C4-424A-865F-C14390BF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235"/>
  </w:style>
  <w:style w:type="paragraph" w:styleId="Heading1">
    <w:name w:val="heading 1"/>
    <w:basedOn w:val="Normal"/>
    <w:next w:val="Normal"/>
    <w:link w:val="Heading1Char"/>
    <w:uiPriority w:val="9"/>
    <w:qFormat/>
    <w:rsid w:val="00D5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23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02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7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6" w:space="0" w:color="auto"/>
          </w:divBdr>
          <w:divsChild>
            <w:div w:id="1090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95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66626">
                              <w:marLeft w:val="240"/>
                              <w:marRight w:val="240"/>
                              <w:marTop w:val="12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26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5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2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378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51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69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7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12892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87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12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5622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41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696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798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2008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03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32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15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2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837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893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5210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11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9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294249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65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3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0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378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2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1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2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87591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4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2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63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8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83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2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90292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5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0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9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617713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69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6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1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9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8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1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6" w:space="0" w:color="auto"/>
          </w:divBdr>
          <w:divsChild>
            <w:div w:id="2664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366737">
                              <w:marLeft w:val="240"/>
                              <w:marRight w:val="240"/>
                              <w:marTop w:val="12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7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66255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5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6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75394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34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75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90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70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616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821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750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8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8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140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88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589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577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765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76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671474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49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9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4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8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6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784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9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3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02220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8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1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6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40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17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64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06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5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37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5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72655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46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51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PRABHARAM</dc:creator>
  <cp:keywords/>
  <dc:description/>
  <cp:lastModifiedBy>DHANYA PRABHARAM</cp:lastModifiedBy>
  <cp:revision>4</cp:revision>
  <cp:lastPrinted>2026-03-02T14:09:00Z</cp:lastPrinted>
  <dcterms:created xsi:type="dcterms:W3CDTF">2026-03-02T13:13:00Z</dcterms:created>
  <dcterms:modified xsi:type="dcterms:W3CDTF">2026-03-02T14:10:00Z</dcterms:modified>
</cp:coreProperties>
</file>