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27CA" w14:textId="77777777" w:rsidR="002667C7" w:rsidRDefault="001F6AAD">
      <w:pPr>
        <w:spacing w:before="200" w:after="60"/>
      </w:pPr>
      <w:r>
        <w:rPr>
          <w:b/>
          <w:bCs/>
          <w:color w:val="1F7A8C"/>
          <w:spacing w:val="40"/>
        </w:rPr>
        <w:t>ECA13 – MICROWAVE ENGINEERING</w:t>
      </w:r>
    </w:p>
    <w:p w14:paraId="577F27CB" w14:textId="77777777" w:rsidR="002667C7" w:rsidRDefault="001F6AAD">
      <w:pPr>
        <w:spacing w:after="60"/>
      </w:pPr>
      <w:r>
        <w:rPr>
          <w:rFonts w:ascii="Cambria" w:hAnsi="Cambria" w:cs="Cambria"/>
          <w:b/>
          <w:bCs/>
          <w:color w:val="1F3864"/>
          <w:sz w:val="40"/>
          <w:szCs w:val="40"/>
        </w:rPr>
        <w:t>Assignment 2 – CO2 Case Study Report</w:t>
      </w:r>
    </w:p>
    <w:p w14:paraId="577F27CC" w14:textId="77777777" w:rsidR="002667C7" w:rsidRDefault="001F6AAD">
      <w:pPr>
        <w:pBdr>
          <w:bottom w:val="single" w:sz="12" w:space="6" w:color="1F7A8C"/>
        </w:pBdr>
        <w:spacing w:after="180"/>
      </w:pPr>
      <w:r>
        <w:rPr>
          <w:i/>
          <w:color w:val="2F5597"/>
          <w:sz w:val="28"/>
          <w:szCs w:val="28"/>
        </w:rPr>
        <w:t>Design and Performance Evaluation of a 10 GHz Microwave Point-to-Point Backhaul Link</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2600"/>
        <w:gridCol w:w="7038"/>
      </w:tblGrid>
      <w:tr w:rsidR="002667C7" w14:paraId="577F27CF" w14:textId="77777777">
        <w:trPr>
          <w:cantSplit/>
          <w:jc w:val="center"/>
        </w:trPr>
        <w:tc>
          <w:tcPr>
            <w:tcW w:w="26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CD" w14:textId="77777777" w:rsidR="002667C7" w:rsidRDefault="001F6AAD">
            <w:pPr>
              <w:spacing w:after="30" w:line="250" w:lineRule="auto"/>
            </w:pPr>
            <w:r>
              <w:rPr>
                <w:b/>
                <w:bCs/>
                <w:color w:val="222B38"/>
                <w:sz w:val="20"/>
                <w:szCs w:val="20"/>
              </w:rPr>
              <w:t>Student</w:t>
            </w:r>
          </w:p>
        </w:tc>
        <w:tc>
          <w:tcPr>
            <w:tcW w:w="70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CE" w14:textId="77777777" w:rsidR="002667C7" w:rsidRDefault="001F6AAD">
            <w:pPr>
              <w:spacing w:after="30" w:line="250" w:lineRule="auto"/>
              <w:rPr>
                <w:lang w:val="en-US"/>
              </w:rPr>
            </w:pPr>
            <w:proofErr w:type="spellStart"/>
            <w:r>
              <w:rPr>
                <w:lang w:val="en-US"/>
              </w:rPr>
              <w:t>Dharshan.V</w:t>
            </w:r>
            <w:proofErr w:type="spellEnd"/>
          </w:p>
        </w:tc>
      </w:tr>
      <w:tr w:rsidR="002667C7" w14:paraId="577F27D2" w14:textId="77777777">
        <w:trPr>
          <w:cantSplit/>
          <w:jc w:val="center"/>
        </w:trPr>
        <w:tc>
          <w:tcPr>
            <w:tcW w:w="26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D0" w14:textId="77777777" w:rsidR="002667C7" w:rsidRDefault="001F6AAD">
            <w:pPr>
              <w:spacing w:after="30" w:line="250" w:lineRule="auto"/>
            </w:pPr>
            <w:r>
              <w:rPr>
                <w:b/>
                <w:bCs/>
                <w:color w:val="222B38"/>
                <w:sz w:val="20"/>
                <w:szCs w:val="20"/>
              </w:rPr>
              <w:t>Register number</w:t>
            </w:r>
          </w:p>
        </w:tc>
        <w:tc>
          <w:tcPr>
            <w:tcW w:w="70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D1" w14:textId="77777777" w:rsidR="002667C7" w:rsidRDefault="001F6AAD">
            <w:pPr>
              <w:spacing w:after="30" w:line="250" w:lineRule="auto"/>
              <w:rPr>
                <w:lang w:val="en-US"/>
              </w:rPr>
            </w:pPr>
            <w:r>
              <w:rPr>
                <w:lang w:val="en-US"/>
              </w:rPr>
              <w:t>192512101</w:t>
            </w:r>
          </w:p>
        </w:tc>
      </w:tr>
      <w:tr w:rsidR="002667C7" w14:paraId="577F27D5" w14:textId="77777777">
        <w:trPr>
          <w:cantSplit/>
          <w:jc w:val="center"/>
        </w:trPr>
        <w:tc>
          <w:tcPr>
            <w:tcW w:w="26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D3" w14:textId="77777777" w:rsidR="002667C7" w:rsidRDefault="001F6AAD">
            <w:pPr>
              <w:spacing w:after="30" w:line="250" w:lineRule="auto"/>
            </w:pPr>
            <w:r>
              <w:rPr>
                <w:b/>
                <w:bCs/>
                <w:color w:val="222B38"/>
                <w:sz w:val="20"/>
                <w:szCs w:val="20"/>
              </w:rPr>
              <w:t>Course outcome</w:t>
            </w:r>
          </w:p>
        </w:tc>
        <w:tc>
          <w:tcPr>
            <w:tcW w:w="70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D4" w14:textId="77777777" w:rsidR="002667C7" w:rsidRDefault="001F6AAD">
            <w:pPr>
              <w:spacing w:after="30" w:line="250" w:lineRule="auto"/>
            </w:pPr>
            <w:r>
              <w:rPr>
                <w:color w:val="222B38"/>
                <w:sz w:val="20"/>
                <w:szCs w:val="20"/>
              </w:rPr>
              <w:t>CO2 – performance of microwave networks, active devices and passive components</w:t>
            </w:r>
          </w:p>
        </w:tc>
      </w:tr>
      <w:tr w:rsidR="002667C7" w14:paraId="577F27D8" w14:textId="77777777">
        <w:trPr>
          <w:cantSplit/>
          <w:jc w:val="center"/>
        </w:trPr>
        <w:tc>
          <w:tcPr>
            <w:tcW w:w="26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D6" w14:textId="77777777" w:rsidR="002667C7" w:rsidRDefault="001F6AAD">
            <w:pPr>
              <w:spacing w:after="30" w:line="250" w:lineRule="auto"/>
            </w:pPr>
            <w:r>
              <w:rPr>
                <w:b/>
                <w:bCs/>
                <w:color w:val="222B38"/>
                <w:sz w:val="20"/>
                <w:szCs w:val="20"/>
              </w:rPr>
              <w:t>Assessment</w:t>
            </w:r>
          </w:p>
        </w:tc>
        <w:tc>
          <w:tcPr>
            <w:tcW w:w="70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D7" w14:textId="77777777" w:rsidR="002667C7" w:rsidRDefault="001F6AAD">
            <w:pPr>
              <w:spacing w:after="30" w:line="250" w:lineRule="auto"/>
            </w:pPr>
            <w:r>
              <w:rPr>
                <w:color w:val="222B38"/>
                <w:sz w:val="20"/>
                <w:szCs w:val="20"/>
              </w:rPr>
              <w:t>Open-ended industry case study, 100 marks (K5 Evaluate; K6 Create/Design)</w:t>
            </w:r>
          </w:p>
        </w:tc>
      </w:tr>
    </w:tbl>
    <w:p w14:paraId="577F27D9" w14:textId="77777777" w:rsidR="002667C7" w:rsidRDefault="002667C7">
      <w:pPr>
        <w:spacing w:before="60" w:after="80"/>
      </w:pPr>
    </w:p>
    <w:p w14:paraId="577F27DA" w14:textId="77777777" w:rsidR="002667C7" w:rsidRDefault="002667C7">
      <w:pPr>
        <w:spacing w:before="60" w:after="80"/>
      </w:pP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3300"/>
        <w:gridCol w:w="4538"/>
        <w:gridCol w:w="1800"/>
      </w:tblGrid>
      <w:tr w:rsidR="002667C7" w14:paraId="577F27DE" w14:textId="77777777">
        <w:trPr>
          <w:cantSplit/>
          <w:tblHeader/>
          <w:jc w:val="center"/>
        </w:trPr>
        <w:tc>
          <w:tcPr>
            <w:tcW w:w="33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7DB" w14:textId="77777777" w:rsidR="002667C7" w:rsidRDefault="001F6AAD">
            <w:pPr>
              <w:spacing w:after="30" w:line="250" w:lineRule="auto"/>
            </w:pPr>
            <w:r>
              <w:rPr>
                <w:b/>
                <w:bCs/>
                <w:color w:val="FFFFFF"/>
                <w:sz w:val="18"/>
                <w:szCs w:val="18"/>
              </w:rPr>
              <w:t>Report section (required sequence)</w:t>
            </w:r>
          </w:p>
        </w:tc>
        <w:tc>
          <w:tcPr>
            <w:tcW w:w="4538"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7DC" w14:textId="77777777" w:rsidR="002667C7" w:rsidRDefault="001F6AAD">
            <w:pPr>
              <w:spacing w:after="30" w:line="250" w:lineRule="auto"/>
            </w:pPr>
            <w:r>
              <w:rPr>
                <w:b/>
                <w:bCs/>
                <w:color w:val="FFFFFF"/>
                <w:sz w:val="18"/>
                <w:szCs w:val="18"/>
              </w:rPr>
              <w:t>Assessment stage</w:t>
            </w:r>
          </w:p>
        </w:tc>
        <w:tc>
          <w:tcPr>
            <w:tcW w:w="18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7DD" w14:textId="77777777" w:rsidR="002667C7" w:rsidRDefault="001F6AAD">
            <w:pPr>
              <w:spacing w:after="30" w:line="250" w:lineRule="auto"/>
            </w:pPr>
            <w:r>
              <w:rPr>
                <w:b/>
                <w:bCs/>
                <w:color w:val="FFFFFF"/>
                <w:sz w:val="18"/>
                <w:szCs w:val="18"/>
              </w:rPr>
              <w:t>Marks</w:t>
            </w:r>
          </w:p>
        </w:tc>
      </w:tr>
      <w:tr w:rsidR="002667C7" w14:paraId="577F27E2" w14:textId="77777777">
        <w:trPr>
          <w:cantSplit/>
          <w:jc w:val="center"/>
        </w:trPr>
        <w:tc>
          <w:tcPr>
            <w:tcW w:w="33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DF" w14:textId="77777777" w:rsidR="002667C7" w:rsidRDefault="001F6AAD">
            <w:pPr>
              <w:spacing w:after="30" w:line="250" w:lineRule="auto"/>
            </w:pPr>
            <w:r>
              <w:rPr>
                <w:color w:val="222B38"/>
                <w:sz w:val="18"/>
                <w:szCs w:val="18"/>
              </w:rPr>
              <w:t>1. The Case</w:t>
            </w:r>
          </w:p>
        </w:tc>
        <w:tc>
          <w:tcPr>
            <w:tcW w:w="45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E0" w14:textId="77777777" w:rsidR="002667C7" w:rsidRDefault="001F6AAD">
            <w:pPr>
              <w:spacing w:after="30" w:line="250" w:lineRule="auto"/>
            </w:pPr>
            <w:r>
              <w:rPr>
                <w:color w:val="222B38"/>
                <w:sz w:val="18"/>
                <w:szCs w:val="18"/>
              </w:rPr>
              <w:t>System data, assumptions</w:t>
            </w:r>
          </w:p>
        </w:tc>
        <w:tc>
          <w:tcPr>
            <w:tcW w:w="18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E1" w14:textId="77777777" w:rsidR="002667C7" w:rsidRDefault="001F6AAD">
            <w:pPr>
              <w:spacing w:after="30" w:line="250" w:lineRule="auto"/>
            </w:pPr>
            <w:r>
              <w:rPr>
                <w:color w:val="222B38"/>
                <w:sz w:val="18"/>
                <w:szCs w:val="18"/>
              </w:rPr>
              <w:t>—</w:t>
            </w:r>
          </w:p>
        </w:tc>
      </w:tr>
      <w:tr w:rsidR="002667C7" w14:paraId="577F27E6" w14:textId="77777777">
        <w:trPr>
          <w:cantSplit/>
          <w:jc w:val="center"/>
        </w:trPr>
        <w:tc>
          <w:tcPr>
            <w:tcW w:w="33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7E3" w14:textId="77777777" w:rsidR="002667C7" w:rsidRDefault="001F6AAD">
            <w:pPr>
              <w:spacing w:after="30" w:line="250" w:lineRule="auto"/>
            </w:pPr>
            <w:r>
              <w:rPr>
                <w:color w:val="222B38"/>
                <w:sz w:val="18"/>
                <w:szCs w:val="18"/>
              </w:rPr>
              <w:t>2. Component Evaluation</w:t>
            </w:r>
          </w:p>
        </w:tc>
        <w:tc>
          <w:tcPr>
            <w:tcW w:w="45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7E4" w14:textId="77777777" w:rsidR="002667C7" w:rsidRDefault="001F6AAD">
            <w:pPr>
              <w:spacing w:after="30" w:line="250" w:lineRule="auto"/>
            </w:pPr>
            <w:r>
              <w:rPr>
                <w:color w:val="222B38"/>
                <w:sz w:val="18"/>
                <w:szCs w:val="18"/>
              </w:rPr>
              <w:t>Stage 1 – coupler, attenuator, Wilkinson divider</w:t>
            </w:r>
          </w:p>
        </w:tc>
        <w:tc>
          <w:tcPr>
            <w:tcW w:w="18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7E5" w14:textId="77777777" w:rsidR="002667C7" w:rsidRDefault="001F6AAD">
            <w:pPr>
              <w:spacing w:after="30" w:line="250" w:lineRule="auto"/>
            </w:pPr>
            <w:r>
              <w:rPr>
                <w:color w:val="222B38"/>
                <w:sz w:val="18"/>
                <w:szCs w:val="18"/>
              </w:rPr>
              <w:t>15</w:t>
            </w:r>
          </w:p>
        </w:tc>
      </w:tr>
      <w:tr w:rsidR="002667C7" w14:paraId="577F27EA" w14:textId="77777777">
        <w:trPr>
          <w:cantSplit/>
          <w:jc w:val="center"/>
        </w:trPr>
        <w:tc>
          <w:tcPr>
            <w:tcW w:w="33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E7" w14:textId="77777777" w:rsidR="002667C7" w:rsidRDefault="001F6AAD">
            <w:pPr>
              <w:spacing w:after="30" w:line="250" w:lineRule="auto"/>
            </w:pPr>
            <w:r>
              <w:rPr>
                <w:color w:val="222B38"/>
                <w:sz w:val="18"/>
                <w:szCs w:val="18"/>
              </w:rPr>
              <w:t>3. Device Principles and Source Selection</w:t>
            </w:r>
          </w:p>
        </w:tc>
        <w:tc>
          <w:tcPr>
            <w:tcW w:w="45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E8" w14:textId="77777777" w:rsidR="002667C7" w:rsidRDefault="001F6AAD">
            <w:pPr>
              <w:spacing w:after="30" w:line="250" w:lineRule="auto"/>
            </w:pPr>
            <w:r>
              <w:rPr>
                <w:color w:val="222B38"/>
                <w:sz w:val="18"/>
                <w:szCs w:val="18"/>
              </w:rPr>
              <w:t>Stage 3 – Gunn, IMPATT, tubes, LO selection</w:t>
            </w:r>
          </w:p>
        </w:tc>
        <w:tc>
          <w:tcPr>
            <w:tcW w:w="18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E9" w14:textId="77777777" w:rsidR="002667C7" w:rsidRDefault="001F6AAD">
            <w:pPr>
              <w:spacing w:after="30" w:line="250" w:lineRule="auto"/>
            </w:pPr>
            <w:r>
              <w:rPr>
                <w:color w:val="222B38"/>
                <w:sz w:val="18"/>
                <w:szCs w:val="18"/>
              </w:rPr>
              <w:t>20</w:t>
            </w:r>
          </w:p>
        </w:tc>
      </w:tr>
      <w:tr w:rsidR="002667C7" w14:paraId="577F27EE" w14:textId="77777777">
        <w:trPr>
          <w:cantSplit/>
          <w:jc w:val="center"/>
        </w:trPr>
        <w:tc>
          <w:tcPr>
            <w:tcW w:w="33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7EB" w14:textId="77777777" w:rsidR="002667C7" w:rsidRDefault="001F6AAD">
            <w:pPr>
              <w:spacing w:after="30" w:line="250" w:lineRule="auto"/>
            </w:pPr>
            <w:r>
              <w:rPr>
                <w:color w:val="222B38"/>
                <w:sz w:val="18"/>
                <w:szCs w:val="18"/>
              </w:rPr>
              <w:t>4. Design</w:t>
            </w:r>
          </w:p>
        </w:tc>
        <w:tc>
          <w:tcPr>
            <w:tcW w:w="45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7EC" w14:textId="77777777" w:rsidR="002667C7" w:rsidRDefault="001F6AAD">
            <w:pPr>
              <w:spacing w:after="30" w:line="250" w:lineRule="auto"/>
            </w:pPr>
            <w:r>
              <w:rPr>
                <w:color w:val="222B38"/>
                <w:sz w:val="18"/>
                <w:szCs w:val="18"/>
              </w:rPr>
              <w:t>Stage 2 – cavity resonator (15); Stage 4 – receiver, noise (20)</w:t>
            </w:r>
          </w:p>
        </w:tc>
        <w:tc>
          <w:tcPr>
            <w:tcW w:w="18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7ED" w14:textId="77777777" w:rsidR="002667C7" w:rsidRDefault="001F6AAD">
            <w:pPr>
              <w:spacing w:after="30" w:line="250" w:lineRule="auto"/>
            </w:pPr>
            <w:r>
              <w:rPr>
                <w:color w:val="222B38"/>
                <w:sz w:val="18"/>
                <w:szCs w:val="18"/>
              </w:rPr>
              <w:t>35</w:t>
            </w:r>
          </w:p>
        </w:tc>
      </w:tr>
      <w:tr w:rsidR="002667C7" w14:paraId="577F27F2" w14:textId="77777777">
        <w:trPr>
          <w:cantSplit/>
          <w:jc w:val="center"/>
        </w:trPr>
        <w:tc>
          <w:tcPr>
            <w:tcW w:w="33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EF" w14:textId="77777777" w:rsidR="002667C7" w:rsidRDefault="001F6AAD">
            <w:pPr>
              <w:spacing w:after="30" w:line="250" w:lineRule="auto"/>
            </w:pPr>
            <w:r>
              <w:rPr>
                <w:color w:val="222B38"/>
                <w:sz w:val="18"/>
                <w:szCs w:val="18"/>
              </w:rPr>
              <w:t>5. Diagnosis</w:t>
            </w:r>
          </w:p>
        </w:tc>
        <w:tc>
          <w:tcPr>
            <w:tcW w:w="45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F0" w14:textId="77777777" w:rsidR="002667C7" w:rsidRDefault="001F6AAD">
            <w:pPr>
              <w:spacing w:after="30" w:line="250" w:lineRule="auto"/>
            </w:pPr>
            <w:r>
              <w:rPr>
                <w:color w:val="222B38"/>
                <w:sz w:val="18"/>
                <w:szCs w:val="18"/>
              </w:rPr>
              <w:t>Stage 5 – field data and root-cause ranking</w:t>
            </w:r>
          </w:p>
        </w:tc>
        <w:tc>
          <w:tcPr>
            <w:tcW w:w="18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F1" w14:textId="77777777" w:rsidR="002667C7" w:rsidRDefault="001F6AAD">
            <w:pPr>
              <w:spacing w:after="30" w:line="250" w:lineRule="auto"/>
            </w:pPr>
            <w:r>
              <w:rPr>
                <w:color w:val="222B38"/>
                <w:sz w:val="18"/>
                <w:szCs w:val="18"/>
              </w:rPr>
              <w:t>20</w:t>
            </w:r>
          </w:p>
        </w:tc>
      </w:tr>
      <w:tr w:rsidR="002667C7" w14:paraId="577F27F6" w14:textId="77777777">
        <w:trPr>
          <w:cantSplit/>
          <w:jc w:val="center"/>
        </w:trPr>
        <w:tc>
          <w:tcPr>
            <w:tcW w:w="33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7F3" w14:textId="77777777" w:rsidR="002667C7" w:rsidRDefault="001F6AAD">
            <w:pPr>
              <w:spacing w:after="30" w:line="250" w:lineRule="auto"/>
            </w:pPr>
            <w:r>
              <w:rPr>
                <w:color w:val="222B38"/>
                <w:sz w:val="18"/>
                <w:szCs w:val="18"/>
              </w:rPr>
              <w:t>6. Engineering Recommendation</w:t>
            </w:r>
          </w:p>
        </w:tc>
        <w:tc>
          <w:tcPr>
            <w:tcW w:w="45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7F4" w14:textId="77777777" w:rsidR="002667C7" w:rsidRDefault="001F6AAD">
            <w:pPr>
              <w:spacing w:after="30" w:line="250" w:lineRule="auto"/>
            </w:pPr>
            <w:r>
              <w:rPr>
                <w:color w:val="222B38"/>
                <w:sz w:val="18"/>
                <w:szCs w:val="18"/>
              </w:rPr>
              <w:t>Final decision and upgrade plan</w:t>
            </w:r>
          </w:p>
        </w:tc>
        <w:tc>
          <w:tcPr>
            <w:tcW w:w="18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7F5" w14:textId="77777777" w:rsidR="002667C7" w:rsidRDefault="001F6AAD">
            <w:pPr>
              <w:spacing w:after="30" w:line="250" w:lineRule="auto"/>
            </w:pPr>
            <w:r>
              <w:rPr>
                <w:color w:val="222B38"/>
                <w:sz w:val="18"/>
                <w:szCs w:val="18"/>
              </w:rPr>
              <w:t>10</w:t>
            </w:r>
          </w:p>
        </w:tc>
      </w:tr>
      <w:tr w:rsidR="002667C7" w14:paraId="577F27FA" w14:textId="77777777">
        <w:trPr>
          <w:cantSplit/>
          <w:jc w:val="center"/>
        </w:trPr>
        <w:tc>
          <w:tcPr>
            <w:tcW w:w="33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F7" w14:textId="77777777" w:rsidR="002667C7" w:rsidRDefault="001F6AAD">
            <w:pPr>
              <w:spacing w:after="30" w:line="250" w:lineRule="auto"/>
            </w:pPr>
            <w:r>
              <w:rPr>
                <w:color w:val="222B38"/>
                <w:sz w:val="18"/>
                <w:szCs w:val="18"/>
              </w:rPr>
              <w:t>Total</w:t>
            </w:r>
          </w:p>
        </w:tc>
        <w:tc>
          <w:tcPr>
            <w:tcW w:w="45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F8" w14:textId="77777777" w:rsidR="002667C7" w:rsidRDefault="002667C7">
            <w:pPr>
              <w:spacing w:after="30" w:line="250" w:lineRule="auto"/>
            </w:pPr>
          </w:p>
        </w:tc>
        <w:tc>
          <w:tcPr>
            <w:tcW w:w="18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7F9" w14:textId="77777777" w:rsidR="002667C7" w:rsidRDefault="001F6AAD">
            <w:pPr>
              <w:spacing w:after="30" w:line="250" w:lineRule="auto"/>
            </w:pPr>
            <w:r>
              <w:rPr>
                <w:color w:val="222B38"/>
                <w:sz w:val="18"/>
                <w:szCs w:val="18"/>
              </w:rPr>
              <w:t>100</w:t>
            </w:r>
          </w:p>
        </w:tc>
      </w:tr>
    </w:tbl>
    <w:p w14:paraId="577F27FB" w14:textId="77777777" w:rsidR="002667C7" w:rsidRDefault="002667C7">
      <w:pPr>
        <w:spacing w:after="140"/>
      </w:pPr>
    </w:p>
    <w:p w14:paraId="18801472" w14:textId="77777777" w:rsidR="00D26001" w:rsidRDefault="00D26001">
      <w:pPr>
        <w:spacing w:after="140"/>
      </w:pPr>
    </w:p>
    <w:p w14:paraId="1BD5AC88" w14:textId="77777777" w:rsidR="00D26001" w:rsidRDefault="00D26001">
      <w:pPr>
        <w:spacing w:after="140"/>
      </w:pPr>
    </w:p>
    <w:p w14:paraId="509720FE" w14:textId="77777777" w:rsidR="00D26001" w:rsidRDefault="00D26001">
      <w:pPr>
        <w:spacing w:after="140"/>
      </w:pPr>
    </w:p>
    <w:p w14:paraId="47013046" w14:textId="77777777" w:rsidR="00D26001" w:rsidRDefault="00D26001">
      <w:pPr>
        <w:spacing w:after="140"/>
      </w:pPr>
    </w:p>
    <w:p w14:paraId="589E41F7" w14:textId="77777777" w:rsidR="00D26001" w:rsidRDefault="00D26001">
      <w:pPr>
        <w:spacing w:after="140"/>
      </w:pPr>
    </w:p>
    <w:p w14:paraId="4B2C91A5" w14:textId="77777777" w:rsidR="00D26001" w:rsidRDefault="00D26001">
      <w:pPr>
        <w:spacing w:after="140"/>
      </w:pPr>
    </w:p>
    <w:p w14:paraId="26215C2D" w14:textId="77777777" w:rsidR="00D26001" w:rsidRDefault="00D26001">
      <w:pPr>
        <w:spacing w:after="140"/>
      </w:pPr>
    </w:p>
    <w:p w14:paraId="0DCB8387" w14:textId="77777777" w:rsidR="00D26001" w:rsidRDefault="00D26001">
      <w:pPr>
        <w:spacing w:after="140"/>
      </w:pPr>
    </w:p>
    <w:p w14:paraId="2CA6BD13" w14:textId="77777777" w:rsidR="00D26001" w:rsidRDefault="00D26001">
      <w:pPr>
        <w:spacing w:after="140"/>
      </w:pPr>
    </w:p>
    <w:p w14:paraId="6C8BFE6C" w14:textId="77777777" w:rsidR="00D26001" w:rsidRDefault="00D26001">
      <w:pPr>
        <w:spacing w:after="140"/>
      </w:pPr>
    </w:p>
    <w:p w14:paraId="71F73711" w14:textId="77777777" w:rsidR="00D26001" w:rsidRDefault="00D26001">
      <w:pPr>
        <w:spacing w:after="140"/>
      </w:pPr>
    </w:p>
    <w:p w14:paraId="10DDF72B" w14:textId="77777777" w:rsidR="00E37832" w:rsidRDefault="00E37832">
      <w:pPr>
        <w:spacing w:after="140"/>
      </w:pPr>
    </w:p>
    <w:p w14:paraId="577F27FC" w14:textId="7A63DF9D" w:rsidR="002667C7" w:rsidRDefault="001F6AAD">
      <w:pPr>
        <w:pStyle w:val="Heading1"/>
        <w:keepNext/>
      </w:pPr>
      <w:r>
        <w:lastRenderedPageBreak/>
        <w:t xml:space="preserve">1. </w:t>
      </w:r>
      <w:r w:rsidR="00E37832">
        <w:t>T</w:t>
      </w:r>
      <w:r>
        <w:t>HE CASE</w:t>
      </w:r>
    </w:p>
    <w:p w14:paraId="577F27FD" w14:textId="77777777" w:rsidR="002667C7" w:rsidRDefault="001F6AAD">
      <w:pPr>
        <w:spacing w:after="110" w:line="276" w:lineRule="auto"/>
        <w:jc w:val="both"/>
      </w:pPr>
      <w:r>
        <w:rPr>
          <w:color w:val="222B38"/>
        </w:rPr>
        <w:t>A telecom operator is upgrading a 10 GHz point-to-point microwave backhaul link. The link shows reduced received signal level, intermittent throughput loss on hot afternoons and an unexplained rise in reflected power at the transmitter output. As the appointed microwave engineer, this report evaluates the passive components, designs a thermally stable resonator, selects the active devices, analyses receiver protection and noise, diagnoses the field data, and recommends a prioritised upgrade.</w:t>
      </w:r>
    </w:p>
    <w:p w14:paraId="577F27FE" w14:textId="77777777" w:rsidR="002667C7" w:rsidRDefault="001F6AAD">
      <w:pPr>
        <w:keepNext/>
        <w:spacing w:before="60" w:after="40"/>
        <w:jc w:val="center"/>
      </w:pPr>
      <w:r>
        <w:rPr>
          <w:noProof/>
        </w:rPr>
        <w:drawing>
          <wp:inline distT="0" distB="0" distL="0" distR="0" wp14:anchorId="577F2A13" wp14:editId="577F2A14">
            <wp:extent cx="5715000" cy="2562225"/>
            <wp:effectExtent l="0" t="0" r="0" b="0"/>
            <wp:docPr id="1" name="Figure 1. Proposed RF chain (transmit and receive) as given in the case" descr="Figure 1. Proposed RF chain (transmit and receive) as given in the case" title="Figure 1. Proposed RF chain (transmit and receive) as given in th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roposed RF chain (transmit and receive) as given in the case" descr="Figure 1. Proposed RF chain (transmit and receive) as given in the case" title="Figure 1. Proposed RF chain (transmit and receive) as given in the case"/>
                    <pic:cNvPicPr>
                      <a:picLocks noChangeAspect="1" noChangeArrowheads="1"/>
                    </pic:cNvPicPr>
                  </pic:nvPicPr>
                  <pic:blipFill>
                    <a:blip r:embed="rId5"/>
                    <a:srcRect/>
                    <a:stretch>
                      <a:fillRect/>
                    </a:stretch>
                  </pic:blipFill>
                  <pic:spPr>
                    <a:xfrm>
                      <a:off x="0" y="0"/>
                      <a:ext cx="5715000" cy="2562225"/>
                    </a:xfrm>
                    <a:prstGeom prst="rect">
                      <a:avLst/>
                    </a:prstGeom>
                  </pic:spPr>
                </pic:pic>
              </a:graphicData>
            </a:graphic>
          </wp:inline>
        </w:drawing>
      </w:r>
    </w:p>
    <w:p w14:paraId="577F27FF" w14:textId="77777777" w:rsidR="002667C7" w:rsidRDefault="001F6AAD">
      <w:pPr>
        <w:spacing w:after="160"/>
        <w:jc w:val="center"/>
      </w:pPr>
      <w:r>
        <w:rPr>
          <w:i/>
          <w:iCs/>
          <w:color w:val="222B38"/>
          <w:sz w:val="21"/>
          <w:szCs w:val="21"/>
        </w:rPr>
        <w:t>Figure 1. Proposed RF chain (transmit and receive) as given in the case</w:t>
      </w:r>
    </w:p>
    <w:p w14:paraId="577F2800" w14:textId="77777777" w:rsidR="002667C7" w:rsidRDefault="001F6AAD">
      <w:pPr>
        <w:pStyle w:val="Heading2"/>
        <w:keepNext/>
      </w:pPr>
      <w:r>
        <w:t>1.1 Common assumptions and constants</w:t>
      </w:r>
    </w:p>
    <w:p w14:paraId="577F2801" w14:textId="77777777" w:rsidR="002667C7" w:rsidRDefault="001F6AAD">
      <w:pPr>
        <w:pStyle w:val="ListParagraph"/>
        <w:numPr>
          <w:ilvl w:val="0"/>
          <w:numId w:val="1"/>
        </w:numPr>
        <w:spacing w:after="70" w:line="270" w:lineRule="auto"/>
        <w:jc w:val="both"/>
      </w:pPr>
      <w:r>
        <w:rPr>
          <w:color w:val="222B38"/>
        </w:rPr>
        <w:t>Reference impedance Z₀ = 50 Ω; RF frequency 10.0 GHz; speed of light c = 2.998 × 10⁸ m/s; Boltzmann constant k = 1.381 × 10⁻²³ J/K; room temperature T₀ = 290 K.</w:t>
      </w:r>
    </w:p>
    <w:p w14:paraId="577F2802" w14:textId="77777777" w:rsidR="002667C7" w:rsidRDefault="001F6AAD">
      <w:pPr>
        <w:pStyle w:val="ListParagraph"/>
        <w:numPr>
          <w:ilvl w:val="0"/>
          <w:numId w:val="1"/>
        </w:numPr>
        <w:spacing w:after="70" w:line="270" w:lineRule="auto"/>
        <w:jc w:val="both"/>
      </w:pPr>
      <w:r>
        <w:rPr>
          <w:color w:val="222B38"/>
        </w:rPr>
        <w:t>Powers are converted with P(dBm) = 10 log₁₀[P(</w:t>
      </w:r>
      <w:proofErr w:type="spellStart"/>
      <w:r>
        <w:rPr>
          <w:color w:val="222B38"/>
        </w:rPr>
        <w:t>mW</w:t>
      </w:r>
      <w:proofErr w:type="spellEnd"/>
      <w:r>
        <w:rPr>
          <w:color w:val="222B38"/>
        </w:rPr>
        <w:t xml:space="preserve">)/1 </w:t>
      </w:r>
      <w:proofErr w:type="spellStart"/>
      <w:r>
        <w:rPr>
          <w:color w:val="222B38"/>
        </w:rPr>
        <w:t>mW</w:t>
      </w:r>
      <w:proofErr w:type="spellEnd"/>
      <w:r>
        <w:rPr>
          <w:color w:val="222B38"/>
        </w:rPr>
        <w:t>]. The 2 W transmitter output is 33.01 dBm.</w:t>
      </w:r>
    </w:p>
    <w:p w14:paraId="577F2803" w14:textId="77777777" w:rsidR="002667C7" w:rsidRDefault="001F6AAD">
      <w:pPr>
        <w:pStyle w:val="ListParagraph"/>
        <w:numPr>
          <w:ilvl w:val="0"/>
          <w:numId w:val="1"/>
        </w:numPr>
        <w:spacing w:after="70" w:line="270" w:lineRule="auto"/>
        <w:jc w:val="both"/>
      </w:pPr>
      <w:r>
        <w:rPr>
          <w:color w:val="222B38"/>
        </w:rPr>
        <w:t>The coupler insertion loss of 0.4 dB is taken as the total input-to-through-port loss. The coupled-port power is referenced to the coupler input.</w:t>
      </w:r>
    </w:p>
    <w:p w14:paraId="577F2804" w14:textId="77777777" w:rsidR="002667C7" w:rsidRDefault="001F6AAD">
      <w:pPr>
        <w:pStyle w:val="ListParagraph"/>
        <w:numPr>
          <w:ilvl w:val="0"/>
          <w:numId w:val="1"/>
        </w:numPr>
        <w:spacing w:after="70" w:line="270" w:lineRule="auto"/>
        <w:jc w:val="both"/>
      </w:pPr>
      <w:r>
        <w:rPr>
          <w:color w:val="222B38"/>
        </w:rPr>
        <w:t>Where a value is not supplied (PIN-switch loss, circulator Tx–Rx isolation, LNA survival level, temperature rise during hot operation), the report states it as a missing parameter or as a labelled assumption rather than inventing a data-sheet value.</w:t>
      </w:r>
    </w:p>
    <w:p w14:paraId="32388D52" w14:textId="77777777" w:rsidR="00E37832" w:rsidRPr="00E37832" w:rsidRDefault="001F6AAD">
      <w:pPr>
        <w:pStyle w:val="ListParagraph"/>
        <w:numPr>
          <w:ilvl w:val="0"/>
          <w:numId w:val="1"/>
        </w:numPr>
        <w:spacing w:after="70" w:line="270" w:lineRule="auto"/>
        <w:jc w:val="both"/>
      </w:pPr>
      <w:r>
        <w:rPr>
          <w:color w:val="222B38"/>
        </w:rPr>
        <w:t>Typical device ranges in Section 3 are textbook-level values [1]</w:t>
      </w:r>
      <w:proofErr w:type="gramStart"/>
      <w:r>
        <w:rPr>
          <w:color w:val="222B38"/>
        </w:rPr>
        <w:t>–[</w:t>
      </w:r>
      <w:proofErr w:type="gramEnd"/>
      <w:r>
        <w:rPr>
          <w:color w:val="222B38"/>
        </w:rPr>
        <w:t xml:space="preserve">4]; they should be confirmed </w:t>
      </w:r>
    </w:p>
    <w:p w14:paraId="577F2805" w14:textId="2E76E502" w:rsidR="002667C7" w:rsidRDefault="001F6AAD" w:rsidP="00E37832">
      <w:pPr>
        <w:pStyle w:val="ListParagraph"/>
        <w:numPr>
          <w:ilvl w:val="0"/>
          <w:numId w:val="1"/>
        </w:numPr>
        <w:spacing w:after="70" w:line="270" w:lineRule="auto"/>
        <w:jc w:val="both"/>
      </w:pPr>
      <w:r w:rsidRPr="00E37832">
        <w:rPr>
          <w:color w:val="222B38"/>
        </w:rPr>
        <w:t>against manufacturer data sheets before procurement.</w:t>
      </w:r>
    </w:p>
    <w:p w14:paraId="73ADDD14" w14:textId="77777777" w:rsidR="00E37832" w:rsidRDefault="00E37832">
      <w:pPr>
        <w:pStyle w:val="Heading1"/>
        <w:keepNext/>
      </w:pPr>
    </w:p>
    <w:p w14:paraId="577F2806" w14:textId="64D8FEA5" w:rsidR="002667C7" w:rsidRDefault="001F6AAD">
      <w:pPr>
        <w:pStyle w:val="Heading1"/>
        <w:keepNext/>
      </w:pPr>
      <w:r>
        <w:t>2</w:t>
      </w:r>
      <w:r>
        <w:t>. COMPONENT EVALUATION (Stage 1 – Passive Components, 15 marks)</w:t>
      </w:r>
    </w:p>
    <w:p w14:paraId="577F2807" w14:textId="77777777" w:rsidR="002667C7" w:rsidRDefault="001F6AAD">
      <w:pPr>
        <w:pStyle w:val="Heading2"/>
        <w:keepNext/>
      </w:pPr>
      <w:r>
        <w:t>2.1 Directional coupler</w:t>
      </w:r>
    </w:p>
    <w:p w14:paraId="577F2808" w14:textId="77777777" w:rsidR="002667C7" w:rsidRDefault="001F6AAD">
      <w:pPr>
        <w:pStyle w:val="Heading3"/>
        <w:keepNext/>
      </w:pPr>
      <w:r>
        <w:t>(</w:t>
      </w:r>
      <w:proofErr w:type="spellStart"/>
      <w:r>
        <w:t>i</w:t>
      </w:r>
      <w:proofErr w:type="spellEnd"/>
      <w:r>
        <w:t>) Coupled and through-port power</w:t>
      </w:r>
    </w:p>
    <w:p w14:paraId="577F2809" w14:textId="77777777" w:rsidR="002667C7" w:rsidRDefault="001F6AAD">
      <w:pPr>
        <w:pBdr>
          <w:left w:val="single" w:sz="12" w:space="6" w:color="7F7F7F"/>
        </w:pBdr>
        <w:shd w:val="clear" w:color="auto" w:fill="F2F2F2"/>
        <w:spacing w:after="20" w:line="260" w:lineRule="auto"/>
        <w:ind w:left="360"/>
      </w:pPr>
      <w:proofErr w:type="spellStart"/>
      <w:r>
        <w:rPr>
          <w:color w:val="222B38"/>
          <w:sz w:val="23"/>
          <w:szCs w:val="23"/>
        </w:rPr>
        <w:t>P_in</w:t>
      </w:r>
      <w:proofErr w:type="spellEnd"/>
      <w:r>
        <w:rPr>
          <w:color w:val="222B38"/>
          <w:sz w:val="23"/>
          <w:szCs w:val="23"/>
        </w:rPr>
        <w:t xml:space="preserve"> = 2 W = 2000 </w:t>
      </w:r>
      <w:proofErr w:type="spellStart"/>
      <w:r>
        <w:rPr>
          <w:color w:val="222B38"/>
          <w:sz w:val="23"/>
          <w:szCs w:val="23"/>
        </w:rPr>
        <w:t>mW</w:t>
      </w:r>
      <w:proofErr w:type="spellEnd"/>
      <w:r>
        <w:rPr>
          <w:color w:val="222B38"/>
          <w:sz w:val="23"/>
          <w:szCs w:val="23"/>
        </w:rPr>
        <w:t xml:space="preserve"> → 10 log₁</w:t>
      </w:r>
      <w:proofErr w:type="gramStart"/>
      <w:r>
        <w:rPr>
          <w:color w:val="222B38"/>
          <w:sz w:val="23"/>
          <w:szCs w:val="23"/>
        </w:rPr>
        <w:t>₀(</w:t>
      </w:r>
      <w:proofErr w:type="gramEnd"/>
      <w:r>
        <w:rPr>
          <w:color w:val="222B38"/>
          <w:sz w:val="23"/>
          <w:szCs w:val="23"/>
        </w:rPr>
        <w:t>2000) = 33.01 dBm</w:t>
      </w:r>
    </w:p>
    <w:p w14:paraId="577F280A" w14:textId="77777777" w:rsidR="002667C7" w:rsidRDefault="001F6AAD">
      <w:pPr>
        <w:pBdr>
          <w:left w:val="single" w:sz="12" w:space="6" w:color="7F7F7F"/>
        </w:pBdr>
        <w:shd w:val="clear" w:color="auto" w:fill="F2F2F2"/>
        <w:spacing w:after="20" w:line="260" w:lineRule="auto"/>
        <w:ind w:left="360"/>
      </w:pPr>
      <w:proofErr w:type="spellStart"/>
      <w:r>
        <w:rPr>
          <w:color w:val="222B38"/>
          <w:sz w:val="23"/>
          <w:szCs w:val="23"/>
        </w:rPr>
        <w:t>P_c</w:t>
      </w:r>
      <w:proofErr w:type="spellEnd"/>
      <w:r>
        <w:rPr>
          <w:color w:val="222B38"/>
          <w:sz w:val="23"/>
          <w:szCs w:val="23"/>
        </w:rPr>
        <w:t xml:space="preserve"> = </w:t>
      </w:r>
      <w:proofErr w:type="spellStart"/>
      <w:r>
        <w:rPr>
          <w:color w:val="222B38"/>
          <w:sz w:val="23"/>
          <w:szCs w:val="23"/>
        </w:rPr>
        <w:t>P_in</w:t>
      </w:r>
      <w:proofErr w:type="spellEnd"/>
      <w:r>
        <w:rPr>
          <w:color w:val="222B38"/>
          <w:sz w:val="23"/>
          <w:szCs w:val="23"/>
        </w:rPr>
        <w:t xml:space="preserve"> · 10^(−C/10) = 2 W × 10</w:t>
      </w:r>
      <w:proofErr w:type="gramStart"/>
      <w:r>
        <w:rPr>
          <w:color w:val="222B38"/>
          <w:sz w:val="23"/>
          <w:szCs w:val="23"/>
        </w:rPr>
        <w:t>^(</w:t>
      </w:r>
      <w:proofErr w:type="gramEnd"/>
      <w:r>
        <w:rPr>
          <w:color w:val="222B38"/>
          <w:sz w:val="23"/>
          <w:szCs w:val="23"/>
        </w:rPr>
        <w:t xml:space="preserve">−20/10) = 2 W × 0.01 = 20 </w:t>
      </w:r>
      <w:proofErr w:type="spellStart"/>
      <w:proofErr w:type="gramStart"/>
      <w:r>
        <w:rPr>
          <w:color w:val="222B38"/>
          <w:sz w:val="23"/>
          <w:szCs w:val="23"/>
        </w:rPr>
        <w:t>mW</w:t>
      </w:r>
      <w:proofErr w:type="spellEnd"/>
      <w:r>
        <w:rPr>
          <w:color w:val="222B38"/>
          <w:sz w:val="23"/>
          <w:szCs w:val="23"/>
        </w:rPr>
        <w:t xml:space="preserve">  (</w:t>
      </w:r>
      <w:proofErr w:type="gramEnd"/>
      <w:r>
        <w:rPr>
          <w:color w:val="222B38"/>
          <w:sz w:val="23"/>
          <w:szCs w:val="23"/>
        </w:rPr>
        <w:t>13.01 dBm)</w:t>
      </w:r>
    </w:p>
    <w:p w14:paraId="577F280B" w14:textId="77777777" w:rsidR="002667C7" w:rsidRDefault="001F6AAD">
      <w:pPr>
        <w:pBdr>
          <w:left w:val="single" w:sz="12" w:space="6" w:color="7F7F7F"/>
        </w:pBdr>
        <w:shd w:val="clear" w:color="auto" w:fill="F2F2F2"/>
        <w:spacing w:after="130" w:line="260" w:lineRule="auto"/>
        <w:ind w:left="360"/>
      </w:pPr>
      <w:proofErr w:type="spellStart"/>
      <w:r>
        <w:rPr>
          <w:color w:val="222B38"/>
          <w:sz w:val="23"/>
          <w:szCs w:val="23"/>
        </w:rPr>
        <w:t>P_t</w:t>
      </w:r>
      <w:proofErr w:type="spellEnd"/>
      <w:r>
        <w:rPr>
          <w:color w:val="222B38"/>
          <w:sz w:val="23"/>
          <w:szCs w:val="23"/>
        </w:rPr>
        <w:t xml:space="preserve"> = </w:t>
      </w:r>
      <w:proofErr w:type="spellStart"/>
      <w:r>
        <w:rPr>
          <w:color w:val="222B38"/>
          <w:sz w:val="23"/>
          <w:szCs w:val="23"/>
        </w:rPr>
        <w:t>P_in</w:t>
      </w:r>
      <w:proofErr w:type="spellEnd"/>
      <w:r>
        <w:rPr>
          <w:color w:val="222B38"/>
          <w:sz w:val="23"/>
          <w:szCs w:val="23"/>
        </w:rPr>
        <w:t xml:space="preserve"> · 10^(−IL/10) = 2 W × 10</w:t>
      </w:r>
      <w:proofErr w:type="gramStart"/>
      <w:r>
        <w:rPr>
          <w:color w:val="222B38"/>
          <w:sz w:val="23"/>
          <w:szCs w:val="23"/>
        </w:rPr>
        <w:t>^(</w:t>
      </w:r>
      <w:proofErr w:type="gramEnd"/>
      <w:r>
        <w:rPr>
          <w:color w:val="222B38"/>
          <w:sz w:val="23"/>
          <w:szCs w:val="23"/>
        </w:rPr>
        <w:t xml:space="preserve">−0.4/10) = 2 × 0.9120 = 1.824 </w:t>
      </w:r>
      <w:proofErr w:type="gramStart"/>
      <w:r>
        <w:rPr>
          <w:color w:val="222B38"/>
          <w:sz w:val="23"/>
          <w:szCs w:val="23"/>
        </w:rPr>
        <w:t>W  (</w:t>
      </w:r>
      <w:proofErr w:type="gramEnd"/>
      <w:r>
        <w:rPr>
          <w:color w:val="222B38"/>
          <w:sz w:val="23"/>
          <w:szCs w:val="23"/>
        </w:rPr>
        <w:t>32.61 dBm)</w:t>
      </w:r>
    </w:p>
    <w:p w14:paraId="577F280C" w14:textId="77777777" w:rsidR="002667C7" w:rsidRDefault="001F6AAD">
      <w:pPr>
        <w:spacing w:after="110" w:line="276" w:lineRule="auto"/>
        <w:jc w:val="both"/>
      </w:pPr>
      <w:r>
        <w:rPr>
          <w:color w:val="222B38"/>
        </w:rPr>
        <w:t>The 20 dB coupling alone removes only 0.044 dB from the through line (10 log₁₀ 0.99), so most of the 0.4 dB insertion loss (≈ 0.36 dB, about 8 % of the power) is dissipative. This is a 0.18 W heat load and a first source of power loss before the antenna.</w:t>
      </w:r>
    </w:p>
    <w:p w14:paraId="577F280D" w14:textId="77777777" w:rsidR="002667C7" w:rsidRDefault="001F6AAD">
      <w:pPr>
        <w:pStyle w:val="Heading3"/>
        <w:keepNext/>
      </w:pPr>
      <w:r>
        <w:t>(ii) Reflection coefficient and reflected power at commissioning</w:t>
      </w:r>
    </w:p>
    <w:p w14:paraId="577F280E" w14:textId="77777777" w:rsidR="002667C7" w:rsidRDefault="001F6AAD">
      <w:pPr>
        <w:pBdr>
          <w:left w:val="single" w:sz="12" w:space="6" w:color="7F7F7F"/>
        </w:pBdr>
        <w:shd w:val="clear" w:color="auto" w:fill="F2F2F2"/>
        <w:spacing w:after="20" w:line="260" w:lineRule="auto"/>
        <w:ind w:left="360"/>
      </w:pPr>
      <w:r>
        <w:rPr>
          <w:color w:val="222B38"/>
          <w:sz w:val="23"/>
          <w:szCs w:val="23"/>
        </w:rPr>
        <w:t>|Γ| = (S − 1)</w:t>
      </w:r>
      <w:proofErr w:type="gramStart"/>
      <w:r>
        <w:rPr>
          <w:color w:val="222B38"/>
          <w:sz w:val="23"/>
          <w:szCs w:val="23"/>
        </w:rPr>
        <w:t>/(</w:t>
      </w:r>
      <w:proofErr w:type="gramEnd"/>
      <w:r>
        <w:rPr>
          <w:color w:val="222B38"/>
          <w:sz w:val="23"/>
          <w:szCs w:val="23"/>
        </w:rPr>
        <w:t>S + 1) = (1.25 − 1)</w:t>
      </w:r>
      <w:proofErr w:type="gramStart"/>
      <w:r>
        <w:rPr>
          <w:color w:val="222B38"/>
          <w:sz w:val="23"/>
          <w:szCs w:val="23"/>
        </w:rPr>
        <w:t>/(</w:t>
      </w:r>
      <w:proofErr w:type="gramEnd"/>
      <w:r>
        <w:rPr>
          <w:color w:val="222B38"/>
          <w:sz w:val="23"/>
          <w:szCs w:val="23"/>
        </w:rPr>
        <w:t>1.25 + 1) = 0.25/2.25 = 0.1111</w:t>
      </w:r>
    </w:p>
    <w:p w14:paraId="577F280F"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Return loss RL = −20 log₁₀|Γ| = 19.08 </w:t>
      </w:r>
      <w:proofErr w:type="gramStart"/>
      <w:r>
        <w:rPr>
          <w:color w:val="222B38"/>
          <w:sz w:val="23"/>
          <w:szCs w:val="23"/>
        </w:rPr>
        <w:t>dB;  reflected</w:t>
      </w:r>
      <w:proofErr w:type="gramEnd"/>
      <w:r>
        <w:rPr>
          <w:color w:val="222B38"/>
          <w:sz w:val="23"/>
          <w:szCs w:val="23"/>
        </w:rPr>
        <w:t>-power fraction |Γ|² = 0.01235 (1.23 %)</w:t>
      </w:r>
    </w:p>
    <w:p w14:paraId="577F2810"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Antenna-feed plane (through-port power 1.824 W, then 3 dB pad): </w:t>
      </w:r>
      <w:proofErr w:type="spellStart"/>
      <w:r>
        <w:rPr>
          <w:color w:val="222B38"/>
          <w:sz w:val="23"/>
          <w:szCs w:val="23"/>
        </w:rPr>
        <w:t>P_inc</w:t>
      </w:r>
      <w:proofErr w:type="spellEnd"/>
      <w:r>
        <w:rPr>
          <w:color w:val="222B38"/>
          <w:sz w:val="23"/>
          <w:szCs w:val="23"/>
        </w:rPr>
        <w:t xml:space="preserve"> = 1.824 × 0.5012 = 0.914 W</w:t>
      </w:r>
    </w:p>
    <w:p w14:paraId="577F2811" w14:textId="77777777" w:rsidR="002667C7" w:rsidRDefault="001F6AAD">
      <w:pPr>
        <w:pBdr>
          <w:left w:val="single" w:sz="12" w:space="6" w:color="7F7F7F"/>
        </w:pBdr>
        <w:shd w:val="clear" w:color="auto" w:fill="F2F2F2"/>
        <w:spacing w:after="20" w:line="260" w:lineRule="auto"/>
        <w:ind w:left="360"/>
      </w:pPr>
      <w:proofErr w:type="spellStart"/>
      <w:r>
        <w:rPr>
          <w:color w:val="222B38"/>
          <w:sz w:val="23"/>
          <w:szCs w:val="23"/>
        </w:rPr>
        <w:t>P_</w:t>
      </w:r>
      <w:proofErr w:type="gramStart"/>
      <w:r>
        <w:rPr>
          <w:color w:val="222B38"/>
          <w:sz w:val="23"/>
          <w:szCs w:val="23"/>
        </w:rPr>
        <w:t>refl</w:t>
      </w:r>
      <w:proofErr w:type="spellEnd"/>
      <w:r>
        <w:rPr>
          <w:color w:val="222B38"/>
          <w:sz w:val="23"/>
          <w:szCs w:val="23"/>
        </w:rPr>
        <w:t>(</w:t>
      </w:r>
      <w:proofErr w:type="gramEnd"/>
      <w:r>
        <w:rPr>
          <w:color w:val="222B38"/>
          <w:sz w:val="23"/>
          <w:szCs w:val="23"/>
        </w:rPr>
        <w:t xml:space="preserve">antenna plane) = 0.914 W × 0.01235 = 11.3 </w:t>
      </w:r>
      <w:proofErr w:type="spellStart"/>
      <w:proofErr w:type="gramStart"/>
      <w:r>
        <w:rPr>
          <w:color w:val="222B38"/>
          <w:sz w:val="23"/>
          <w:szCs w:val="23"/>
        </w:rPr>
        <w:t>mW</w:t>
      </w:r>
      <w:proofErr w:type="spellEnd"/>
      <w:r>
        <w:rPr>
          <w:color w:val="222B38"/>
          <w:sz w:val="23"/>
          <w:szCs w:val="23"/>
        </w:rPr>
        <w:t xml:space="preserve">  (</w:t>
      </w:r>
      <w:proofErr w:type="gramEnd"/>
      <w:r>
        <w:rPr>
          <w:color w:val="222B38"/>
          <w:sz w:val="23"/>
          <w:szCs w:val="23"/>
        </w:rPr>
        <w:t>10.5 dBm)</w:t>
      </w:r>
    </w:p>
    <w:p w14:paraId="577F2812"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Seen at the coupler plane (pad crossed again, −3 dB): </w:t>
      </w:r>
      <w:proofErr w:type="spellStart"/>
      <w:r>
        <w:rPr>
          <w:color w:val="222B38"/>
          <w:sz w:val="23"/>
          <w:szCs w:val="23"/>
        </w:rPr>
        <w:t>P_refl</w:t>
      </w:r>
      <w:proofErr w:type="spellEnd"/>
      <w:r>
        <w:rPr>
          <w:color w:val="222B38"/>
          <w:sz w:val="23"/>
          <w:szCs w:val="23"/>
        </w:rPr>
        <w:t xml:space="preserve"> = 11.3 </w:t>
      </w:r>
      <w:proofErr w:type="spellStart"/>
      <w:r>
        <w:rPr>
          <w:color w:val="222B38"/>
          <w:sz w:val="23"/>
          <w:szCs w:val="23"/>
        </w:rPr>
        <w:t>mW</w:t>
      </w:r>
      <w:proofErr w:type="spellEnd"/>
      <w:r>
        <w:rPr>
          <w:color w:val="222B38"/>
          <w:sz w:val="23"/>
          <w:szCs w:val="23"/>
        </w:rPr>
        <w:t xml:space="preserve"> × 0.5012 = 5.65 </w:t>
      </w:r>
      <w:proofErr w:type="spellStart"/>
      <w:proofErr w:type="gramStart"/>
      <w:r>
        <w:rPr>
          <w:color w:val="222B38"/>
          <w:sz w:val="23"/>
          <w:szCs w:val="23"/>
        </w:rPr>
        <w:t>mW</w:t>
      </w:r>
      <w:proofErr w:type="spellEnd"/>
      <w:r>
        <w:rPr>
          <w:color w:val="222B38"/>
          <w:sz w:val="23"/>
          <w:szCs w:val="23"/>
        </w:rPr>
        <w:t xml:space="preserve">  (</w:t>
      </w:r>
      <w:proofErr w:type="gramEnd"/>
      <w:r>
        <w:rPr>
          <w:color w:val="222B38"/>
          <w:sz w:val="23"/>
          <w:szCs w:val="23"/>
        </w:rPr>
        <w:t>7.5 dBm)</w:t>
      </w:r>
    </w:p>
    <w:p w14:paraId="577F2813" w14:textId="77777777" w:rsidR="002667C7" w:rsidRDefault="001F6AAD">
      <w:pPr>
        <w:pBdr>
          <w:left w:val="single" w:sz="12" w:space="6" w:color="7F7F7F"/>
        </w:pBdr>
        <w:shd w:val="clear" w:color="auto" w:fill="F2F2F2"/>
        <w:spacing w:after="130" w:line="260" w:lineRule="auto"/>
        <w:ind w:left="360"/>
      </w:pPr>
      <w:r>
        <w:rPr>
          <w:color w:val="222B38"/>
          <w:sz w:val="23"/>
          <w:szCs w:val="23"/>
        </w:rPr>
        <w:t>Equivalent |Γ| at the coupler plane = 0.1111 × 10</w:t>
      </w:r>
      <w:proofErr w:type="gramStart"/>
      <w:r>
        <w:rPr>
          <w:color w:val="222B38"/>
          <w:sz w:val="23"/>
          <w:szCs w:val="23"/>
        </w:rPr>
        <w:t>^(</w:t>
      </w:r>
      <w:proofErr w:type="gramEnd"/>
      <w:r>
        <w:rPr>
          <w:color w:val="222B38"/>
          <w:sz w:val="23"/>
          <w:szCs w:val="23"/>
        </w:rPr>
        <w:t>−6/20) = 0.0557</w:t>
      </w:r>
      <w:proofErr w:type="gramStart"/>
      <w:r>
        <w:rPr>
          <w:color w:val="222B38"/>
          <w:sz w:val="23"/>
          <w:szCs w:val="23"/>
        </w:rPr>
        <w:t>;  RL</w:t>
      </w:r>
      <w:proofErr w:type="gramEnd"/>
      <w:r>
        <w:rPr>
          <w:color w:val="222B38"/>
          <w:sz w:val="23"/>
          <w:szCs w:val="23"/>
        </w:rPr>
        <w:t xml:space="preserve"> = 19.08 + 6.02 = 25.1 dB</w:t>
      </w:r>
    </w:p>
    <w:p w14:paraId="577F2814" w14:textId="77777777" w:rsidR="002667C7" w:rsidRDefault="001F6AAD">
      <w:pPr>
        <w:spacing w:after="110" w:line="276" w:lineRule="auto"/>
        <w:jc w:val="both"/>
      </w:pPr>
      <w:r>
        <w:rPr>
          <w:b/>
          <w:bCs/>
          <w:color w:val="222B38"/>
        </w:rPr>
        <w:t>Interpretation.</w:t>
      </w:r>
      <w:r>
        <w:rPr>
          <w:color w:val="222B38"/>
        </w:rPr>
        <w:t xml:space="preserve"> At VSWR 1.25 only 1.2 % of the incident power is reflected, so the antenna was well matched at commissioning. In the stated chain, however, the pad lies between the coupler and the antenna. It hides the mismatch from the coupler by 6 dB (two-way), and this matters for the directivity analysis below. If the pad were absent, the reflected power at the coupler would be 1.824 W × 0.01235 = 22.5 </w:t>
      </w:r>
      <w:proofErr w:type="spellStart"/>
      <w:r>
        <w:rPr>
          <w:color w:val="222B38"/>
        </w:rPr>
        <w:t>mW</w:t>
      </w:r>
      <w:proofErr w:type="spellEnd"/>
      <w:r>
        <w:rPr>
          <w:color w:val="222B38"/>
        </w:rPr>
        <w:t>.</w:t>
      </w:r>
    </w:p>
    <w:p w14:paraId="577F2815" w14:textId="77777777" w:rsidR="002667C7" w:rsidRDefault="001F6AAD">
      <w:pPr>
        <w:pStyle w:val="Heading3"/>
        <w:keepNext/>
      </w:pPr>
      <w:r>
        <w:t>(iii) Directivity leakage and measurement reliability</w:t>
      </w:r>
    </w:p>
    <w:p w14:paraId="577F2816"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Leakage into reverse-coupled port = </w:t>
      </w:r>
      <w:proofErr w:type="spellStart"/>
      <w:r>
        <w:rPr>
          <w:color w:val="222B38"/>
          <w:sz w:val="23"/>
          <w:szCs w:val="23"/>
        </w:rPr>
        <w:t>P_c</w:t>
      </w:r>
      <w:proofErr w:type="spellEnd"/>
      <w:r>
        <w:rPr>
          <w:color w:val="222B38"/>
          <w:sz w:val="23"/>
          <w:szCs w:val="23"/>
        </w:rPr>
        <w:t xml:space="preserve"> · 10^(−D/10) = 20 </w:t>
      </w:r>
      <w:proofErr w:type="spellStart"/>
      <w:r>
        <w:rPr>
          <w:color w:val="222B38"/>
          <w:sz w:val="23"/>
          <w:szCs w:val="23"/>
        </w:rPr>
        <w:t>mW</w:t>
      </w:r>
      <w:proofErr w:type="spellEnd"/>
      <w:r>
        <w:rPr>
          <w:color w:val="222B38"/>
          <w:sz w:val="23"/>
          <w:szCs w:val="23"/>
        </w:rPr>
        <w:t xml:space="preserve"> × 10</w:t>
      </w:r>
      <w:proofErr w:type="gramStart"/>
      <w:r>
        <w:rPr>
          <w:color w:val="222B38"/>
          <w:sz w:val="23"/>
          <w:szCs w:val="23"/>
        </w:rPr>
        <w:t>^(</w:t>
      </w:r>
      <w:proofErr w:type="gramEnd"/>
      <w:r>
        <w:rPr>
          <w:color w:val="222B38"/>
          <w:sz w:val="23"/>
          <w:szCs w:val="23"/>
        </w:rPr>
        <w:t xml:space="preserve">−25/10) = 0.0632 </w:t>
      </w:r>
      <w:proofErr w:type="spellStart"/>
      <w:proofErr w:type="gramStart"/>
      <w:r>
        <w:rPr>
          <w:color w:val="222B38"/>
          <w:sz w:val="23"/>
          <w:szCs w:val="23"/>
        </w:rPr>
        <w:t>mW</w:t>
      </w:r>
      <w:proofErr w:type="spellEnd"/>
      <w:r>
        <w:rPr>
          <w:color w:val="222B38"/>
          <w:sz w:val="23"/>
          <w:szCs w:val="23"/>
        </w:rPr>
        <w:t xml:space="preserve">  (</w:t>
      </w:r>
      <w:proofErr w:type="gramEnd"/>
      <w:r>
        <w:rPr>
          <w:color w:val="222B38"/>
          <w:sz w:val="23"/>
          <w:szCs w:val="23"/>
        </w:rPr>
        <w:t>−11.99 dBm)</w:t>
      </w:r>
    </w:p>
    <w:p w14:paraId="577F2817"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Expected reverse-coupled signal (pad in line) = 5.65 </w:t>
      </w:r>
      <w:proofErr w:type="spellStart"/>
      <w:r>
        <w:rPr>
          <w:color w:val="222B38"/>
          <w:sz w:val="23"/>
          <w:szCs w:val="23"/>
        </w:rPr>
        <w:t>mW</w:t>
      </w:r>
      <w:proofErr w:type="spellEnd"/>
      <w:r>
        <w:rPr>
          <w:color w:val="222B38"/>
          <w:sz w:val="23"/>
          <w:szCs w:val="23"/>
        </w:rPr>
        <w:t xml:space="preserve"> × 0.01 = 0.0565 </w:t>
      </w:r>
      <w:proofErr w:type="spellStart"/>
      <w:proofErr w:type="gramStart"/>
      <w:r>
        <w:rPr>
          <w:color w:val="222B38"/>
          <w:sz w:val="23"/>
          <w:szCs w:val="23"/>
        </w:rPr>
        <w:t>mW</w:t>
      </w:r>
      <w:proofErr w:type="spellEnd"/>
      <w:r>
        <w:rPr>
          <w:color w:val="222B38"/>
          <w:sz w:val="23"/>
          <w:szCs w:val="23"/>
        </w:rPr>
        <w:t xml:space="preserve">  (</w:t>
      </w:r>
      <w:proofErr w:type="gramEnd"/>
      <w:r>
        <w:rPr>
          <w:color w:val="222B38"/>
          <w:sz w:val="23"/>
          <w:szCs w:val="23"/>
        </w:rPr>
        <w:t>−12.48 dBm)</w:t>
      </w:r>
    </w:p>
    <w:p w14:paraId="577F2818"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Expected reverse-coupled signal (no pad) = 22.5 </w:t>
      </w:r>
      <w:proofErr w:type="spellStart"/>
      <w:r>
        <w:rPr>
          <w:color w:val="222B38"/>
          <w:sz w:val="23"/>
          <w:szCs w:val="23"/>
        </w:rPr>
        <w:t>mW</w:t>
      </w:r>
      <w:proofErr w:type="spellEnd"/>
      <w:r>
        <w:rPr>
          <w:color w:val="222B38"/>
          <w:sz w:val="23"/>
          <w:szCs w:val="23"/>
        </w:rPr>
        <w:t xml:space="preserve"> × 0.01 = 0.225 </w:t>
      </w:r>
      <w:proofErr w:type="spellStart"/>
      <w:proofErr w:type="gramStart"/>
      <w:r>
        <w:rPr>
          <w:color w:val="222B38"/>
          <w:sz w:val="23"/>
          <w:szCs w:val="23"/>
        </w:rPr>
        <w:t>mW</w:t>
      </w:r>
      <w:proofErr w:type="spellEnd"/>
      <w:r>
        <w:rPr>
          <w:color w:val="222B38"/>
          <w:sz w:val="23"/>
          <w:szCs w:val="23"/>
        </w:rPr>
        <w:t xml:space="preserve">  (</w:t>
      </w:r>
      <w:proofErr w:type="gramEnd"/>
      <w:r>
        <w:rPr>
          <w:color w:val="222B38"/>
          <w:sz w:val="23"/>
          <w:szCs w:val="23"/>
        </w:rPr>
        <w:t>−6.48 dBm)</w:t>
      </w:r>
    </w:p>
    <w:p w14:paraId="577F2819"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Leakage / signal (pad in line) = 0.0632/0.0565 = </w:t>
      </w:r>
      <w:proofErr w:type="gramStart"/>
      <w:r>
        <w:rPr>
          <w:color w:val="222B38"/>
          <w:sz w:val="23"/>
          <w:szCs w:val="23"/>
        </w:rPr>
        <w:t>1.12  (</w:t>
      </w:r>
      <w:proofErr w:type="gramEnd"/>
      <w:r>
        <w:rPr>
          <w:color w:val="222B38"/>
          <w:sz w:val="23"/>
          <w:szCs w:val="23"/>
        </w:rPr>
        <w:t>leakage is 12 % LARGER than the wanted signal)</w:t>
      </w:r>
    </w:p>
    <w:p w14:paraId="577F281A" w14:textId="77777777" w:rsidR="002667C7" w:rsidRDefault="001F6AAD">
      <w:pPr>
        <w:pBdr>
          <w:left w:val="single" w:sz="12" w:space="6" w:color="7F7F7F"/>
        </w:pBdr>
        <w:shd w:val="clear" w:color="auto" w:fill="F2F2F2"/>
        <w:spacing w:after="130" w:line="260" w:lineRule="auto"/>
        <w:ind w:left="360"/>
      </w:pPr>
      <w:r>
        <w:rPr>
          <w:color w:val="222B38"/>
          <w:sz w:val="23"/>
          <w:szCs w:val="23"/>
        </w:rPr>
        <w:t xml:space="preserve">Leakage / signal (no pad) = 0.0632/0.225 = </w:t>
      </w:r>
      <w:proofErr w:type="gramStart"/>
      <w:r>
        <w:rPr>
          <w:color w:val="222B38"/>
          <w:sz w:val="23"/>
          <w:szCs w:val="23"/>
        </w:rPr>
        <w:t>0.28  (</w:t>
      </w:r>
      <w:proofErr w:type="gramEnd"/>
      <w:r>
        <w:rPr>
          <w:color w:val="222B38"/>
          <w:sz w:val="23"/>
          <w:szCs w:val="23"/>
        </w:rPr>
        <w:t>−11.0 dB</w:t>
      </w:r>
      <w:proofErr w:type="gramStart"/>
      <w:r>
        <w:rPr>
          <w:color w:val="222B38"/>
          <w:sz w:val="23"/>
          <w:szCs w:val="23"/>
        </w:rPr>
        <w:t>);  amplitude</w:t>
      </w:r>
      <w:proofErr w:type="gramEnd"/>
      <w:r>
        <w:rPr>
          <w:color w:val="222B38"/>
          <w:sz w:val="23"/>
          <w:szCs w:val="23"/>
        </w:rPr>
        <w:t xml:space="preserve"> ratio D/|Γ| = 0.0562/0.1111 = 0.506</w:t>
      </w:r>
    </w:p>
    <w:p w14:paraId="577F281B" w14:textId="77777777" w:rsidR="002667C7" w:rsidRDefault="001F6AAD">
      <w:pPr>
        <w:spacing w:after="110" w:line="276" w:lineRule="auto"/>
        <w:jc w:val="both"/>
      </w:pPr>
      <w:r>
        <w:rPr>
          <w:color w:val="222B38"/>
        </w:rPr>
        <w:t xml:space="preserve">The reverse port actually reads the vector sum of the true reflection and the leakage wave. With no pad, the measured |Γ| can lie anywhere between 0.1111 × (1 − 0.506) = 0.055 and 0.1111 × (1 + 0.506) = 0.167, i.e. VSWR 1.12 to 1.40, and the reverse reading can be wrong by −6.1 dB to +3.6 </w:t>
      </w:r>
      <w:proofErr w:type="spellStart"/>
      <w:r>
        <w:rPr>
          <w:color w:val="222B38"/>
        </w:rPr>
        <w:t>dB.</w:t>
      </w:r>
      <w:proofErr w:type="spellEnd"/>
      <w:r>
        <w:rPr>
          <w:color w:val="222B38"/>
        </w:rPr>
        <w:t xml:space="preserve"> With the pad in line, the leakage is about equal to the signal and the reading is essentially unusable for a VSWR 1.25 antenna.</w:t>
      </w:r>
    </w:p>
    <w:tbl>
      <w:tblPr>
        <w:tblW w:w="9638" w:type="dxa"/>
        <w:tblInd w:w="1" w:type="dxa"/>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9638"/>
      </w:tblGrid>
      <w:tr w:rsidR="002667C7" w14:paraId="577F281E" w14:textId="77777777">
        <w:trPr>
          <w:cantSplit/>
        </w:trPr>
        <w:tc>
          <w:tcPr>
            <w:tcW w:w="9638" w:type="dxa"/>
            <w:tcBorders>
              <w:top w:val="nil"/>
              <w:left w:val="single" w:sz="24" w:space="0" w:color="C55A11"/>
              <w:bottom w:val="nil"/>
              <w:right w:val="nil"/>
            </w:tcBorders>
            <w:shd w:val="clear" w:color="auto" w:fill="FDF1E2"/>
            <w:tcMar>
              <w:top w:w="90" w:type="dxa"/>
              <w:left w:w="170" w:type="dxa"/>
              <w:bottom w:w="90" w:type="dxa"/>
              <w:right w:w="140" w:type="dxa"/>
            </w:tcMar>
          </w:tcPr>
          <w:p w14:paraId="577F281C" w14:textId="77777777" w:rsidR="002667C7" w:rsidRDefault="001F6AAD">
            <w:pPr>
              <w:spacing w:after="50"/>
            </w:pPr>
            <w:r>
              <w:rPr>
                <w:b/>
                <w:bCs/>
                <w:color w:val="9C4A0C"/>
                <w:sz w:val="23"/>
                <w:szCs w:val="23"/>
              </w:rPr>
              <w:lastRenderedPageBreak/>
              <w:t>Design Decision 1</w:t>
            </w:r>
          </w:p>
          <w:p w14:paraId="577F281D" w14:textId="77777777" w:rsidR="002667C7" w:rsidRDefault="001F6AAD">
            <w:pPr>
              <w:spacing w:after="40" w:line="260" w:lineRule="auto"/>
            </w:pPr>
            <w:r>
              <w:rPr>
                <w:color w:val="222B38"/>
                <w:sz w:val="23"/>
                <w:szCs w:val="23"/>
              </w:rPr>
              <w:t xml:space="preserve">The existing coupler is </w:t>
            </w:r>
            <w:r>
              <w:rPr>
                <w:b/>
                <w:bCs/>
                <w:color w:val="222B38"/>
                <w:sz w:val="23"/>
                <w:szCs w:val="23"/>
              </w:rPr>
              <w:t>inadequate</w:t>
            </w:r>
            <w:r>
              <w:rPr>
                <w:color w:val="222B38"/>
                <w:sz w:val="23"/>
                <w:szCs w:val="23"/>
              </w:rPr>
              <w:t xml:space="preserve"> for monitoring the antenna match at this level of mismatch, because its 25 dB directivity is only 5.9 dB better than the 19.1 dB return loss being measured (and slightly worse than the 25.1 dB return loss seen through the pad). Directivity leakage (0.063 </w:t>
            </w:r>
            <w:proofErr w:type="spellStart"/>
            <w:r>
              <w:rPr>
                <w:color w:val="222B38"/>
                <w:sz w:val="23"/>
                <w:szCs w:val="23"/>
              </w:rPr>
              <w:t>mW</w:t>
            </w:r>
            <w:proofErr w:type="spellEnd"/>
            <w:r>
              <w:rPr>
                <w:color w:val="222B38"/>
                <w:sz w:val="23"/>
                <w:szCs w:val="23"/>
              </w:rPr>
              <w:t xml:space="preserve">) is comparable to, or larger than, the wanted reverse signal (0.057 – 0.225 </w:t>
            </w:r>
            <w:proofErr w:type="spellStart"/>
            <w:r>
              <w:rPr>
                <w:color w:val="222B38"/>
                <w:sz w:val="23"/>
                <w:szCs w:val="23"/>
              </w:rPr>
              <w:t>mW</w:t>
            </w:r>
            <w:proofErr w:type="spellEnd"/>
            <w:r>
              <w:rPr>
                <w:color w:val="222B38"/>
                <w:sz w:val="23"/>
                <w:szCs w:val="23"/>
              </w:rPr>
              <w:t xml:space="preserve">). A rule of thumb is that directivity should exceed the return loss being measured by 15–20 dB, which for VSWR 1.25 means ≥ 35–40 </w:t>
            </w:r>
            <w:proofErr w:type="spellStart"/>
            <w:r>
              <w:rPr>
                <w:color w:val="222B38"/>
                <w:sz w:val="23"/>
                <w:szCs w:val="23"/>
              </w:rPr>
              <w:t>dB.</w:t>
            </w:r>
            <w:proofErr w:type="spellEnd"/>
            <w:r>
              <w:rPr>
                <w:color w:val="222B38"/>
                <w:sz w:val="23"/>
                <w:szCs w:val="23"/>
              </w:rPr>
              <w:t xml:space="preserve"> The coupler is adequate only for detecti</w:t>
            </w:r>
            <w:r>
              <w:rPr>
                <w:color w:val="222B38"/>
                <w:sz w:val="23"/>
                <w:szCs w:val="23"/>
              </w:rPr>
              <w:t>ng gross faults (VSWR above about 1.5). The practical fix is a ≥ 40 dB directivity coupler, or a calibrated reflectometer, with the pad moved ahead of the coupler.</w:t>
            </w:r>
          </w:p>
        </w:tc>
      </w:tr>
    </w:tbl>
    <w:p w14:paraId="577F281F" w14:textId="77777777" w:rsidR="002667C7" w:rsidRDefault="002667C7">
      <w:pPr>
        <w:spacing w:after="140"/>
      </w:pPr>
    </w:p>
    <w:p w14:paraId="577F2820" w14:textId="77777777" w:rsidR="002667C7" w:rsidRDefault="001F6AAD">
      <w:pPr>
        <w:pStyle w:val="Heading2"/>
        <w:keepNext/>
      </w:pPr>
      <w:r>
        <w:t>2.2 Attenuator and matching</w:t>
      </w:r>
    </w:p>
    <w:p w14:paraId="577F2821"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Input to pad (coupler through-port) </w:t>
      </w:r>
      <w:proofErr w:type="spellStart"/>
      <w:r>
        <w:rPr>
          <w:color w:val="222B38"/>
          <w:sz w:val="23"/>
          <w:szCs w:val="23"/>
        </w:rPr>
        <w:t>P_in</w:t>
      </w:r>
      <w:proofErr w:type="spellEnd"/>
      <w:r>
        <w:rPr>
          <w:color w:val="222B38"/>
          <w:sz w:val="23"/>
          <w:szCs w:val="23"/>
        </w:rPr>
        <w:t xml:space="preserve"> = 1.824 </w:t>
      </w:r>
      <w:proofErr w:type="gramStart"/>
      <w:r>
        <w:rPr>
          <w:color w:val="222B38"/>
          <w:sz w:val="23"/>
          <w:szCs w:val="23"/>
        </w:rPr>
        <w:t xml:space="preserve">W;  </w:t>
      </w:r>
      <w:proofErr w:type="spellStart"/>
      <w:r>
        <w:rPr>
          <w:color w:val="222B38"/>
          <w:sz w:val="23"/>
          <w:szCs w:val="23"/>
        </w:rPr>
        <w:t>P</w:t>
      </w:r>
      <w:proofErr w:type="gramEnd"/>
      <w:r>
        <w:rPr>
          <w:color w:val="222B38"/>
          <w:sz w:val="23"/>
          <w:szCs w:val="23"/>
        </w:rPr>
        <w:t>_out</w:t>
      </w:r>
      <w:proofErr w:type="spellEnd"/>
      <w:r>
        <w:rPr>
          <w:color w:val="222B38"/>
          <w:sz w:val="23"/>
          <w:szCs w:val="23"/>
        </w:rPr>
        <w:t xml:space="preserve"> = </w:t>
      </w:r>
      <w:proofErr w:type="spellStart"/>
      <w:r>
        <w:rPr>
          <w:color w:val="222B38"/>
          <w:sz w:val="23"/>
          <w:szCs w:val="23"/>
        </w:rPr>
        <w:t>P_in</w:t>
      </w:r>
      <w:proofErr w:type="spellEnd"/>
      <w:r>
        <w:rPr>
          <w:color w:val="222B38"/>
          <w:sz w:val="23"/>
          <w:szCs w:val="23"/>
        </w:rPr>
        <w:t xml:space="preserve"> · 10</w:t>
      </w:r>
      <w:proofErr w:type="gramStart"/>
      <w:r>
        <w:rPr>
          <w:color w:val="222B38"/>
          <w:sz w:val="23"/>
          <w:szCs w:val="23"/>
        </w:rPr>
        <w:t>^(</w:t>
      </w:r>
      <w:proofErr w:type="gramEnd"/>
      <w:r>
        <w:rPr>
          <w:color w:val="222B38"/>
          <w:sz w:val="23"/>
          <w:szCs w:val="23"/>
        </w:rPr>
        <w:t xml:space="preserve">−3/10) = 1.824 × 0.5012 = 0.914 </w:t>
      </w:r>
      <w:proofErr w:type="gramStart"/>
      <w:r>
        <w:rPr>
          <w:color w:val="222B38"/>
          <w:sz w:val="23"/>
          <w:szCs w:val="23"/>
        </w:rPr>
        <w:t>W  (</w:t>
      </w:r>
      <w:proofErr w:type="gramEnd"/>
      <w:r>
        <w:rPr>
          <w:color w:val="222B38"/>
          <w:sz w:val="23"/>
          <w:szCs w:val="23"/>
        </w:rPr>
        <w:t>29.61 dBm)</w:t>
      </w:r>
    </w:p>
    <w:p w14:paraId="577F2822"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Dissipated </w:t>
      </w:r>
      <w:proofErr w:type="spellStart"/>
      <w:r>
        <w:rPr>
          <w:color w:val="222B38"/>
          <w:sz w:val="23"/>
          <w:szCs w:val="23"/>
        </w:rPr>
        <w:t>P_d</w:t>
      </w:r>
      <w:proofErr w:type="spellEnd"/>
      <w:r>
        <w:rPr>
          <w:color w:val="222B38"/>
          <w:sz w:val="23"/>
          <w:szCs w:val="23"/>
        </w:rPr>
        <w:t xml:space="preserve"> = </w:t>
      </w:r>
      <w:proofErr w:type="spellStart"/>
      <w:r>
        <w:rPr>
          <w:color w:val="222B38"/>
          <w:sz w:val="23"/>
          <w:szCs w:val="23"/>
        </w:rPr>
        <w:t>P_in</w:t>
      </w:r>
      <w:proofErr w:type="spellEnd"/>
      <w:r>
        <w:rPr>
          <w:color w:val="222B38"/>
          <w:sz w:val="23"/>
          <w:szCs w:val="23"/>
        </w:rPr>
        <w:t xml:space="preserve"> − </w:t>
      </w:r>
      <w:proofErr w:type="spellStart"/>
      <w:r>
        <w:rPr>
          <w:color w:val="222B38"/>
          <w:sz w:val="23"/>
          <w:szCs w:val="23"/>
        </w:rPr>
        <w:t>P_out</w:t>
      </w:r>
      <w:proofErr w:type="spellEnd"/>
      <w:r>
        <w:rPr>
          <w:color w:val="222B38"/>
          <w:sz w:val="23"/>
          <w:szCs w:val="23"/>
        </w:rPr>
        <w:t xml:space="preserve"> = 1.824 − 0.914 = 0.910 W</w:t>
      </w:r>
    </w:p>
    <w:p w14:paraId="577F2823" w14:textId="77777777" w:rsidR="002667C7" w:rsidRDefault="001F6AAD">
      <w:pPr>
        <w:pBdr>
          <w:left w:val="single" w:sz="12" w:space="6" w:color="7F7F7F"/>
        </w:pBdr>
        <w:shd w:val="clear" w:color="auto" w:fill="F2F2F2"/>
        <w:spacing w:after="130" w:line="260" w:lineRule="auto"/>
        <w:ind w:left="360"/>
      </w:pPr>
      <w:r>
        <w:rPr>
          <w:color w:val="222B38"/>
          <w:sz w:val="23"/>
          <w:szCs w:val="23"/>
        </w:rPr>
        <w:t xml:space="preserve">(For the full 2 W nominal input: </w:t>
      </w:r>
      <w:proofErr w:type="spellStart"/>
      <w:r>
        <w:rPr>
          <w:color w:val="222B38"/>
          <w:sz w:val="23"/>
          <w:szCs w:val="23"/>
        </w:rPr>
        <w:t>P_out</w:t>
      </w:r>
      <w:proofErr w:type="spellEnd"/>
      <w:r>
        <w:rPr>
          <w:color w:val="222B38"/>
          <w:sz w:val="23"/>
          <w:szCs w:val="23"/>
        </w:rPr>
        <w:t xml:space="preserve"> = 1.002 W and </w:t>
      </w:r>
      <w:proofErr w:type="spellStart"/>
      <w:r>
        <w:rPr>
          <w:color w:val="222B38"/>
          <w:sz w:val="23"/>
          <w:szCs w:val="23"/>
        </w:rPr>
        <w:t>P_d</w:t>
      </w:r>
      <w:proofErr w:type="spellEnd"/>
      <w:r>
        <w:rPr>
          <w:color w:val="222B38"/>
          <w:sz w:val="23"/>
          <w:szCs w:val="23"/>
        </w:rPr>
        <w:t xml:space="preserve"> = 0.998 W ≈ 1 W.)</w:t>
      </w:r>
    </w:p>
    <w:p w14:paraId="577F2824" w14:textId="77777777" w:rsidR="002667C7" w:rsidRDefault="001F6AAD">
      <w:pPr>
        <w:spacing w:after="110" w:line="276" w:lineRule="auto"/>
        <w:jc w:val="both"/>
      </w:pPr>
      <w:r>
        <w:rPr>
          <w:color w:val="222B38"/>
        </w:rPr>
        <w:t>The pad turns about half of its input power into heat, so it needs a power rating of at least 2 W (a 2× derating margin) and a heat path.</w:t>
      </w:r>
    </w:p>
    <w:p w14:paraId="577F2825" w14:textId="77777777" w:rsidR="002667C7" w:rsidRDefault="001F6AAD">
      <w:pPr>
        <w:spacing w:after="110" w:line="276" w:lineRule="auto"/>
        <w:jc w:val="both"/>
      </w:pPr>
      <w:r>
        <w:rPr>
          <w:b/>
          <w:bCs/>
          <w:color w:val="222B38"/>
        </w:rPr>
        <w:t>Why a pad improves matching stability.</w:t>
      </w:r>
      <w:r>
        <w:rPr>
          <w:color w:val="222B38"/>
        </w:rPr>
        <w:t xml:space="preserve"> A load reflection Γ_L seen through an A dB matched attenuator becomes </w:t>
      </w:r>
      <w:proofErr w:type="spellStart"/>
      <w:r>
        <w:rPr>
          <w:color w:val="222B38"/>
        </w:rPr>
        <w:t>Γ_in</w:t>
      </w:r>
      <w:proofErr w:type="spellEnd"/>
      <w:r>
        <w:rPr>
          <w:color w:val="222B38"/>
        </w:rPr>
        <w:t xml:space="preserve"> = Γ_L · 10^(−A/10) (amplitude), i.e. the return loss improves by 2A </w:t>
      </w:r>
      <w:proofErr w:type="spellStart"/>
      <w:r>
        <w:rPr>
          <w:color w:val="222B38"/>
        </w:rPr>
        <w:t>dB.</w:t>
      </w:r>
      <w:proofErr w:type="spellEnd"/>
      <w:r>
        <w:rPr>
          <w:color w:val="222B38"/>
        </w:rPr>
        <w:t xml:space="preserve"> A 3 dB pad improves the return loss by 6 </w:t>
      </w:r>
      <w:proofErr w:type="spellStart"/>
      <w:r>
        <w:rPr>
          <w:color w:val="222B38"/>
        </w:rPr>
        <w:t>dB.</w:t>
      </w:r>
      <w:proofErr w:type="spellEnd"/>
      <w:r>
        <w:rPr>
          <w:color w:val="222B38"/>
        </w:rPr>
        <w:t xml:space="preserve"> This reduces frequency pulling of the source, limits power reflected into the transmitter, and makes the source see a more constant load. </w:t>
      </w:r>
      <w:r>
        <w:rPr>
          <w:b/>
          <w:bCs/>
          <w:color w:val="222B38"/>
        </w:rPr>
        <w:t>The price</w:t>
      </w:r>
      <w:r>
        <w:rPr>
          <w:color w:val="222B38"/>
        </w:rPr>
        <w:t xml:space="preserve"> is a 3 dB reduction of the available signal power. That is a direct 3 dB loss in EIRP or, in a receive path, a direct +3 dB on the noise figure.</w:t>
      </w:r>
    </w:p>
    <w:p w14:paraId="577F2826" w14:textId="77777777" w:rsidR="002667C7" w:rsidRDefault="001F6AAD">
      <w:pPr>
        <w:spacing w:after="110" w:line="276" w:lineRule="auto"/>
        <w:jc w:val="both"/>
      </w:pPr>
      <w:r>
        <w:rPr>
          <w:b/>
          <w:bCs/>
          <w:color w:val="222B38"/>
        </w:rPr>
        <w:t>Recommended placement.</w:t>
      </w:r>
    </w:p>
    <w:p w14:paraId="577F2827" w14:textId="77777777" w:rsidR="002667C7" w:rsidRDefault="001F6AAD">
      <w:pPr>
        <w:pStyle w:val="ListParagraph"/>
        <w:numPr>
          <w:ilvl w:val="0"/>
          <w:numId w:val="1"/>
        </w:numPr>
        <w:spacing w:after="70" w:line="270" w:lineRule="auto"/>
        <w:jc w:val="both"/>
      </w:pPr>
      <w:r>
        <w:rPr>
          <w:color w:val="222B38"/>
        </w:rPr>
        <w:t xml:space="preserve">Transmit path: </w:t>
      </w:r>
      <w:r>
        <w:rPr>
          <w:b/>
          <w:bCs/>
          <w:color w:val="222B38"/>
        </w:rPr>
        <w:t>do not</w:t>
      </w:r>
      <w:r>
        <w:rPr>
          <w:color w:val="222B38"/>
        </w:rPr>
        <w:t xml:space="preserve"> use a 3 dB pad as the main isolator in the 2 W path. It wastes half the power, so use a low-loss ferrite isolator (≈ 0.5 dB) for source protection. If a pad is retained, place it </w:t>
      </w:r>
      <w:r>
        <w:rPr>
          <w:b/>
          <w:bCs/>
          <w:color w:val="222B38"/>
        </w:rPr>
        <w:t>ahead of</w:t>
      </w:r>
      <w:r>
        <w:rPr>
          <w:color w:val="222B38"/>
        </w:rPr>
        <w:t xml:space="preserve"> the coupler so that the coupler still sees the full antenna reflection.</w:t>
      </w:r>
    </w:p>
    <w:p w14:paraId="577F2828" w14:textId="77777777" w:rsidR="002667C7" w:rsidRDefault="001F6AAD">
      <w:pPr>
        <w:pStyle w:val="ListParagraph"/>
        <w:numPr>
          <w:ilvl w:val="0"/>
          <w:numId w:val="1"/>
        </w:numPr>
        <w:spacing w:after="70" w:line="270" w:lineRule="auto"/>
        <w:jc w:val="both"/>
      </w:pPr>
      <w:r>
        <w:rPr>
          <w:color w:val="222B38"/>
        </w:rPr>
        <w:t>Low-power uses where a pad is appropriate: the LO line to the mixer (to set drive and improve LO-port match), the source-to-oscillator buffer, and test or monitor ports.</w:t>
      </w:r>
    </w:p>
    <w:p w14:paraId="577F2829" w14:textId="77777777" w:rsidR="002667C7" w:rsidRDefault="001F6AAD">
      <w:pPr>
        <w:pStyle w:val="ListParagraph"/>
        <w:numPr>
          <w:ilvl w:val="0"/>
          <w:numId w:val="1"/>
        </w:numPr>
        <w:spacing w:after="70" w:line="270" w:lineRule="auto"/>
        <w:jc w:val="both"/>
      </w:pPr>
      <w:r>
        <w:rPr>
          <w:color w:val="222B38"/>
        </w:rPr>
        <w:t xml:space="preserve">Receive path: </w:t>
      </w:r>
      <w:r>
        <w:rPr>
          <w:b/>
          <w:bCs/>
          <w:color w:val="222B38"/>
        </w:rPr>
        <w:t>never</w:t>
      </w:r>
      <w:r>
        <w:rPr>
          <w:color w:val="222B38"/>
        </w:rPr>
        <w:t xml:space="preserve"> place a pad between the antenna and the first low-noise stage, because its loss adds directly to system noise figure. It is acceptable after the LNA, where the noise penalty is divided by the LNA gain.</w:t>
      </w:r>
    </w:p>
    <w:p w14:paraId="577F282A" w14:textId="77777777" w:rsidR="002667C7" w:rsidRDefault="001F6AAD">
      <w:pPr>
        <w:pStyle w:val="Heading2"/>
        <w:keepNext/>
      </w:pPr>
      <w:r>
        <w:t>2.3 Wilkinson power divider</w:t>
      </w:r>
    </w:p>
    <w:p w14:paraId="577F282B"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Quarter-wave section impedance: </w:t>
      </w:r>
      <w:proofErr w:type="spellStart"/>
      <w:r>
        <w:rPr>
          <w:color w:val="222B38"/>
          <w:sz w:val="23"/>
          <w:szCs w:val="23"/>
        </w:rPr>
        <w:t>Z_q</w:t>
      </w:r>
      <w:proofErr w:type="spellEnd"/>
      <w:r>
        <w:rPr>
          <w:color w:val="222B38"/>
          <w:sz w:val="23"/>
          <w:szCs w:val="23"/>
        </w:rPr>
        <w:t xml:space="preserve"> = √2 · Z₀ = 1.4142 × 50 = 70.71 Ω</w:t>
      </w:r>
    </w:p>
    <w:p w14:paraId="577F282C"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Guided wavelength: </w:t>
      </w:r>
      <w:proofErr w:type="spellStart"/>
      <w:r>
        <w:rPr>
          <w:color w:val="222B38"/>
          <w:sz w:val="23"/>
          <w:szCs w:val="23"/>
        </w:rPr>
        <w:t>λg</w:t>
      </w:r>
      <w:proofErr w:type="spellEnd"/>
      <w:r>
        <w:rPr>
          <w:color w:val="222B38"/>
          <w:sz w:val="23"/>
          <w:szCs w:val="23"/>
        </w:rPr>
        <w:t xml:space="preserve"> = c </w:t>
      </w:r>
      <w:proofErr w:type="gramStart"/>
      <w:r>
        <w:rPr>
          <w:color w:val="222B38"/>
          <w:sz w:val="23"/>
          <w:szCs w:val="23"/>
        </w:rPr>
        <w:t>/(</w:t>
      </w:r>
      <w:proofErr w:type="gramEnd"/>
      <w:r>
        <w:rPr>
          <w:color w:val="222B38"/>
          <w:sz w:val="23"/>
          <w:szCs w:val="23"/>
        </w:rPr>
        <w:t>f · √</w:t>
      </w:r>
      <w:proofErr w:type="spellStart"/>
      <w:r>
        <w:rPr>
          <w:color w:val="222B38"/>
          <w:sz w:val="23"/>
          <w:szCs w:val="23"/>
        </w:rPr>
        <w:t>εeff</w:t>
      </w:r>
      <w:proofErr w:type="spellEnd"/>
      <w:r>
        <w:rPr>
          <w:color w:val="222B38"/>
          <w:sz w:val="23"/>
          <w:szCs w:val="23"/>
        </w:rPr>
        <w:t xml:space="preserve">) = 2.998 × 10⁸ </w:t>
      </w:r>
      <w:proofErr w:type="gramStart"/>
      <w:r>
        <w:rPr>
          <w:color w:val="222B38"/>
          <w:sz w:val="23"/>
          <w:szCs w:val="23"/>
        </w:rPr>
        <w:t>/(</w:t>
      </w:r>
      <w:proofErr w:type="gramEnd"/>
      <w:r>
        <w:rPr>
          <w:color w:val="222B38"/>
          <w:sz w:val="23"/>
          <w:szCs w:val="23"/>
        </w:rPr>
        <w:t>10 × 10⁹ × √2.2) = 0.02998 / 1.4832 = 20.21 mm</w:t>
      </w:r>
    </w:p>
    <w:p w14:paraId="577F282D"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Quarter-wave length: ℓ = </w:t>
      </w:r>
      <w:proofErr w:type="spellStart"/>
      <w:r>
        <w:rPr>
          <w:color w:val="222B38"/>
          <w:sz w:val="23"/>
          <w:szCs w:val="23"/>
        </w:rPr>
        <w:t>λg</w:t>
      </w:r>
      <w:proofErr w:type="spellEnd"/>
      <w:r>
        <w:rPr>
          <w:color w:val="222B38"/>
          <w:sz w:val="23"/>
          <w:szCs w:val="23"/>
        </w:rPr>
        <w:t>/4 = 20.21 / 4 = 5.05 mm</w:t>
      </w:r>
    </w:p>
    <w:p w14:paraId="577F282E" w14:textId="77777777" w:rsidR="002667C7" w:rsidRDefault="001F6AAD">
      <w:pPr>
        <w:pBdr>
          <w:left w:val="single" w:sz="12" w:space="6" w:color="7F7F7F"/>
        </w:pBdr>
        <w:shd w:val="clear" w:color="auto" w:fill="F2F2F2"/>
        <w:spacing w:after="130" w:line="260" w:lineRule="auto"/>
        <w:ind w:left="360"/>
      </w:pPr>
      <w:r>
        <w:rPr>
          <w:color w:val="222B38"/>
          <w:sz w:val="23"/>
          <w:szCs w:val="23"/>
        </w:rPr>
        <w:t>Isolation resistor (equal split): R = 2 · Z₀ = 100 Ω</w:t>
      </w:r>
    </w:p>
    <w:p w14:paraId="577F282F" w14:textId="77777777" w:rsidR="002667C7" w:rsidRDefault="001F6AAD">
      <w:pPr>
        <w:keepNext/>
        <w:spacing w:before="60" w:after="40"/>
        <w:jc w:val="center"/>
      </w:pPr>
      <w:r>
        <w:rPr>
          <w:noProof/>
        </w:rPr>
        <w:lastRenderedPageBreak/>
        <w:drawing>
          <wp:inline distT="0" distB="0" distL="0" distR="0" wp14:anchorId="577F2A15" wp14:editId="577F2A16">
            <wp:extent cx="4953000" cy="2524125"/>
            <wp:effectExtent l="0" t="0" r="0" b="0"/>
            <wp:docPr id="27360211" name="Figure 2. Wilkinson equal-split divider sketch (Z₀ = 50 Ω, 10 GHz, εeff = 2.2)" descr="Figure 2. Wilkinson equal-split divider sketch (Z₀ = 50 Ω, 10 GHz, εeff = 2.2)" title="Figure 2. Wilkinson equal-split divider sketch (Z₀ = 50 Ω, 10 GHz, εeff =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0211" name="Figure 2. Wilkinson equal-split divider sketch (Z₀ = 50 Ω, 10 GHz, εeff = 2.2)" descr="Figure 2. Wilkinson equal-split divider sketch (Z₀ = 50 Ω, 10 GHz, εeff = 2.2)" title="Figure 2. Wilkinson equal-split divider sketch (Z₀ = 50 Ω, 10 GHz, εeff = 2.2)"/>
                    <pic:cNvPicPr>
                      <a:picLocks noChangeAspect="1" noChangeArrowheads="1"/>
                    </pic:cNvPicPr>
                  </pic:nvPicPr>
                  <pic:blipFill>
                    <a:blip r:embed="rId6"/>
                    <a:srcRect/>
                    <a:stretch>
                      <a:fillRect/>
                    </a:stretch>
                  </pic:blipFill>
                  <pic:spPr>
                    <a:xfrm>
                      <a:off x="0" y="0"/>
                      <a:ext cx="4953000" cy="2524125"/>
                    </a:xfrm>
                    <a:prstGeom prst="rect">
                      <a:avLst/>
                    </a:prstGeom>
                  </pic:spPr>
                </pic:pic>
              </a:graphicData>
            </a:graphic>
          </wp:inline>
        </w:drawing>
      </w:r>
    </w:p>
    <w:p w14:paraId="577F2830" w14:textId="77777777" w:rsidR="002667C7" w:rsidRDefault="001F6AAD">
      <w:pPr>
        <w:spacing w:after="160"/>
        <w:jc w:val="center"/>
      </w:pPr>
      <w:r>
        <w:rPr>
          <w:i/>
          <w:iCs/>
          <w:color w:val="222B38"/>
          <w:sz w:val="21"/>
          <w:szCs w:val="21"/>
        </w:rPr>
        <w:t xml:space="preserve">Figure 2. Wilkinson equal-split divider sketch (Z₀ = 50 Ω, 10 GHz, </w:t>
      </w:r>
      <w:proofErr w:type="spellStart"/>
      <w:r>
        <w:rPr>
          <w:i/>
          <w:iCs/>
          <w:color w:val="222B38"/>
          <w:sz w:val="21"/>
          <w:szCs w:val="21"/>
        </w:rPr>
        <w:t>εeff</w:t>
      </w:r>
      <w:proofErr w:type="spellEnd"/>
      <w:r>
        <w:rPr>
          <w:i/>
          <w:iCs/>
          <w:color w:val="222B38"/>
          <w:sz w:val="21"/>
          <w:szCs w:val="21"/>
        </w:rPr>
        <w:t xml:space="preserve"> = 2.2)</w:t>
      </w:r>
    </w:p>
    <w:p w14:paraId="577F2831" w14:textId="77777777" w:rsidR="002667C7" w:rsidRDefault="001F6AAD">
      <w:pPr>
        <w:spacing w:after="110" w:line="276" w:lineRule="auto"/>
        <w:jc w:val="both"/>
      </w:pPr>
      <w:r>
        <w:rPr>
          <w:b/>
          <w:bCs/>
          <w:color w:val="222B38"/>
        </w:rPr>
        <w:t>Comparison with a simple T-junction</w:t>
      </w:r>
      <w:r>
        <w:rPr>
          <w:color w:val="222B38"/>
        </w:rPr>
        <w:t xml:space="preserve"> (all ports 50 Ω; Pozar [1]):</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2000"/>
        <w:gridCol w:w="3819"/>
        <w:gridCol w:w="3819"/>
      </w:tblGrid>
      <w:tr w:rsidR="002667C7" w14:paraId="577F2835" w14:textId="77777777">
        <w:trPr>
          <w:cantSplit/>
          <w:tblHeader/>
          <w:jc w:val="center"/>
        </w:trPr>
        <w:tc>
          <w:tcPr>
            <w:tcW w:w="20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32" w14:textId="77777777" w:rsidR="002667C7" w:rsidRDefault="001F6AAD">
            <w:pPr>
              <w:spacing w:after="30" w:line="250" w:lineRule="auto"/>
            </w:pPr>
            <w:r>
              <w:rPr>
                <w:b/>
                <w:bCs/>
                <w:color w:val="FFFFFF"/>
                <w:sz w:val="18"/>
                <w:szCs w:val="18"/>
              </w:rPr>
              <w:t>Property</w:t>
            </w:r>
          </w:p>
        </w:tc>
        <w:tc>
          <w:tcPr>
            <w:tcW w:w="3819"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33" w14:textId="77777777" w:rsidR="002667C7" w:rsidRDefault="001F6AAD">
            <w:pPr>
              <w:spacing w:after="30" w:line="250" w:lineRule="auto"/>
            </w:pPr>
            <w:r>
              <w:rPr>
                <w:b/>
                <w:bCs/>
                <w:color w:val="FFFFFF"/>
                <w:sz w:val="18"/>
                <w:szCs w:val="18"/>
              </w:rPr>
              <w:t>Wilkinson divider</w:t>
            </w:r>
          </w:p>
        </w:tc>
        <w:tc>
          <w:tcPr>
            <w:tcW w:w="3819"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34" w14:textId="77777777" w:rsidR="002667C7" w:rsidRDefault="001F6AAD">
            <w:pPr>
              <w:spacing w:after="30" w:line="250" w:lineRule="auto"/>
            </w:pPr>
            <w:proofErr w:type="spellStart"/>
            <w:r>
              <w:rPr>
                <w:b/>
                <w:bCs/>
                <w:color w:val="FFFFFF"/>
                <w:sz w:val="18"/>
                <w:szCs w:val="18"/>
              </w:rPr>
              <w:t>Resistorless</w:t>
            </w:r>
            <w:proofErr w:type="spellEnd"/>
            <w:r>
              <w:rPr>
                <w:b/>
                <w:bCs/>
                <w:color w:val="FFFFFF"/>
                <w:sz w:val="18"/>
                <w:szCs w:val="18"/>
              </w:rPr>
              <w:t xml:space="preserve"> T-junction</w:t>
            </w:r>
          </w:p>
        </w:tc>
      </w:tr>
      <w:tr w:rsidR="002667C7" w14:paraId="577F2839" w14:textId="77777777">
        <w:trPr>
          <w:cantSplit/>
          <w:jc w:val="center"/>
        </w:trPr>
        <w:tc>
          <w:tcPr>
            <w:tcW w:w="20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36" w14:textId="77777777" w:rsidR="002667C7" w:rsidRDefault="001F6AAD">
            <w:pPr>
              <w:spacing w:after="30" w:line="250" w:lineRule="auto"/>
            </w:pPr>
            <w:r>
              <w:rPr>
                <w:b/>
                <w:bCs/>
                <w:color w:val="222B38"/>
                <w:sz w:val="18"/>
                <w:szCs w:val="18"/>
              </w:rPr>
              <w:t>Matching</w:t>
            </w:r>
          </w:p>
        </w:tc>
        <w:tc>
          <w:tcPr>
            <w:tcW w:w="381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37" w14:textId="77777777" w:rsidR="002667C7" w:rsidRDefault="001F6AAD">
            <w:pPr>
              <w:spacing w:after="30" w:line="250" w:lineRule="auto"/>
            </w:pPr>
            <w:r>
              <w:rPr>
                <w:color w:val="222B38"/>
                <w:sz w:val="18"/>
                <w:szCs w:val="18"/>
              </w:rPr>
              <w:t>All three ports matched at f₀ (S₁₁ = S₂₂ = S₃₃ = 0).</w:t>
            </w:r>
          </w:p>
        </w:tc>
        <w:tc>
          <w:tcPr>
            <w:tcW w:w="381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38" w14:textId="77777777" w:rsidR="002667C7" w:rsidRDefault="001F6AAD">
            <w:pPr>
              <w:spacing w:after="30" w:line="250" w:lineRule="auto"/>
            </w:pPr>
            <w:r>
              <w:rPr>
                <w:color w:val="222B38"/>
                <w:sz w:val="18"/>
                <w:szCs w:val="18"/>
              </w:rPr>
              <w:t>Cannot match all ports. Input sees 25 Ω (VSWR 2.0): |S₁₁| = 1/3, so 11 % of the power is reflected (RL 9.5 dB).</w:t>
            </w:r>
          </w:p>
        </w:tc>
      </w:tr>
      <w:tr w:rsidR="002667C7" w14:paraId="577F283D" w14:textId="77777777">
        <w:trPr>
          <w:cantSplit/>
          <w:jc w:val="center"/>
        </w:trPr>
        <w:tc>
          <w:tcPr>
            <w:tcW w:w="20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3A" w14:textId="77777777" w:rsidR="002667C7" w:rsidRDefault="001F6AAD">
            <w:pPr>
              <w:spacing w:after="30" w:line="250" w:lineRule="auto"/>
            </w:pPr>
            <w:r>
              <w:rPr>
                <w:b/>
                <w:bCs/>
                <w:color w:val="222B38"/>
                <w:sz w:val="18"/>
                <w:szCs w:val="18"/>
              </w:rPr>
              <w:t>Insertion loss</w:t>
            </w:r>
          </w:p>
        </w:tc>
        <w:tc>
          <w:tcPr>
            <w:tcW w:w="3819"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3B" w14:textId="77777777" w:rsidR="002667C7" w:rsidRDefault="001F6AAD">
            <w:pPr>
              <w:spacing w:after="30" w:line="250" w:lineRule="auto"/>
            </w:pPr>
            <w:r>
              <w:rPr>
                <w:color w:val="222B38"/>
                <w:sz w:val="18"/>
                <w:szCs w:val="18"/>
              </w:rPr>
              <w:t>S₂₁ = S₃₁ = −3.01 dB (ideal split), plus about 0.1–0.3 dB of line and dielectric loss.</w:t>
            </w:r>
          </w:p>
        </w:tc>
        <w:tc>
          <w:tcPr>
            <w:tcW w:w="3819"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3C" w14:textId="77777777" w:rsidR="002667C7" w:rsidRDefault="001F6AAD">
            <w:pPr>
              <w:spacing w:after="30" w:line="250" w:lineRule="auto"/>
            </w:pPr>
            <w:r>
              <w:rPr>
                <w:color w:val="222B38"/>
                <w:sz w:val="18"/>
                <w:szCs w:val="18"/>
              </w:rPr>
              <w:t>S₂₁ = S₃₁ = −3.52 dB (2/3 in voltage) and the remaining power is reflected.</w:t>
            </w:r>
          </w:p>
        </w:tc>
      </w:tr>
      <w:tr w:rsidR="002667C7" w14:paraId="577F2841" w14:textId="77777777">
        <w:trPr>
          <w:cantSplit/>
          <w:jc w:val="center"/>
        </w:trPr>
        <w:tc>
          <w:tcPr>
            <w:tcW w:w="20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3E" w14:textId="77777777" w:rsidR="002667C7" w:rsidRDefault="001F6AAD">
            <w:pPr>
              <w:spacing w:after="30" w:line="250" w:lineRule="auto"/>
            </w:pPr>
            <w:r>
              <w:rPr>
                <w:b/>
                <w:bCs/>
                <w:color w:val="222B38"/>
                <w:sz w:val="18"/>
                <w:szCs w:val="18"/>
              </w:rPr>
              <w:t>Output isolation</w:t>
            </w:r>
          </w:p>
        </w:tc>
        <w:tc>
          <w:tcPr>
            <w:tcW w:w="381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3F" w14:textId="77777777" w:rsidR="002667C7" w:rsidRDefault="001F6AAD">
            <w:pPr>
              <w:spacing w:after="30" w:line="250" w:lineRule="auto"/>
            </w:pPr>
            <w:r>
              <w:rPr>
                <w:color w:val="222B38"/>
                <w:sz w:val="18"/>
                <w:szCs w:val="18"/>
              </w:rPr>
              <w:t>S₂₃ = 0 at f₀ (practically 20–30 dB). Reflections from one branch do not reach the other.</w:t>
            </w:r>
          </w:p>
        </w:tc>
        <w:tc>
          <w:tcPr>
            <w:tcW w:w="381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40" w14:textId="77777777" w:rsidR="002667C7" w:rsidRDefault="001F6AAD">
            <w:pPr>
              <w:spacing w:after="30" w:line="250" w:lineRule="auto"/>
            </w:pPr>
            <w:r>
              <w:rPr>
                <w:color w:val="222B38"/>
                <w:sz w:val="18"/>
                <w:szCs w:val="18"/>
              </w:rPr>
              <w:t>S₂₃ = −3.52 dB, i.e. practically no isolation. A fault or mismatch in one branch strongly disturbs the other.</w:t>
            </w:r>
          </w:p>
        </w:tc>
      </w:tr>
      <w:tr w:rsidR="002667C7" w14:paraId="577F2845" w14:textId="77777777">
        <w:trPr>
          <w:cantSplit/>
          <w:jc w:val="center"/>
        </w:trPr>
        <w:tc>
          <w:tcPr>
            <w:tcW w:w="20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42" w14:textId="77777777" w:rsidR="002667C7" w:rsidRDefault="001F6AAD">
            <w:pPr>
              <w:spacing w:after="30" w:line="250" w:lineRule="auto"/>
            </w:pPr>
            <w:r>
              <w:rPr>
                <w:b/>
                <w:bCs/>
                <w:color w:val="222B38"/>
                <w:sz w:val="18"/>
                <w:szCs w:val="18"/>
              </w:rPr>
              <w:t>Bandwidth / size</w:t>
            </w:r>
          </w:p>
        </w:tc>
        <w:tc>
          <w:tcPr>
            <w:tcW w:w="3819"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43" w14:textId="77777777" w:rsidR="002667C7" w:rsidRDefault="001F6AAD">
            <w:pPr>
              <w:spacing w:after="30" w:line="250" w:lineRule="auto"/>
            </w:pPr>
            <w:r>
              <w:rPr>
                <w:color w:val="222B38"/>
                <w:sz w:val="18"/>
                <w:szCs w:val="18"/>
              </w:rPr>
              <w:t>Narrowband (approx. 10–20 % fractional); needs a 100 Ω film resistor.</w:t>
            </w:r>
          </w:p>
        </w:tc>
        <w:tc>
          <w:tcPr>
            <w:tcW w:w="3819"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44" w14:textId="77777777" w:rsidR="002667C7" w:rsidRDefault="001F6AAD">
            <w:pPr>
              <w:spacing w:after="30" w:line="250" w:lineRule="auto"/>
            </w:pPr>
            <w:r>
              <w:rPr>
                <w:color w:val="222B38"/>
                <w:sz w:val="18"/>
                <w:szCs w:val="18"/>
              </w:rPr>
              <w:t>Very broadband and simplest, but poor performance.</w:t>
            </w:r>
          </w:p>
        </w:tc>
      </w:tr>
    </w:tbl>
    <w:p w14:paraId="577F2846" w14:textId="77777777" w:rsidR="002667C7" w:rsidRDefault="002667C7">
      <w:pPr>
        <w:spacing w:after="140"/>
      </w:pPr>
    </w:p>
    <w:p w14:paraId="577F2847" w14:textId="77777777" w:rsidR="002667C7" w:rsidRDefault="001F6AAD">
      <w:pPr>
        <w:spacing w:after="110" w:line="276" w:lineRule="auto"/>
        <w:jc w:val="both"/>
        <w:rPr>
          <w:color w:val="222B38"/>
        </w:rPr>
      </w:pPr>
      <w:r>
        <w:rPr>
          <w:b/>
          <w:bCs/>
          <w:color w:val="222B38"/>
        </w:rPr>
        <w:t>Suitability for the two-branch antenna feed.</w:t>
      </w:r>
      <w:r>
        <w:rPr>
          <w:color w:val="222B38"/>
        </w:rPr>
        <w:t xml:space="preserve"> Yes. The Wilkinson divider is suitable. It presents a matched input to the transmitter, isolates the two branches from each other (so one damaged antenna feed does not detune the other), and the 5.05 mm quarter-wave line is easy to realise in microstrip at 10 GHz. Three cautions apply. (1) Each branch receives only half of the power (−3 dB), so the benefit must come from the second antenna and not from more power. (2) The 100 Ω resistor dissipates up to about P/4 (≈ 0.46 W for 1.82 W input) if one output i</w:t>
      </w:r>
      <w:r>
        <w:rPr>
          <w:color w:val="222B38"/>
        </w:rPr>
        <w:t>s fully reflecting, so a rating of at least 1 W is advisable. (3) Equal branch loads are assumed. The measured port-to-port isolation should be verified on a VNA.</w:t>
      </w:r>
    </w:p>
    <w:p w14:paraId="44285DF7" w14:textId="77777777" w:rsidR="00566E30" w:rsidRDefault="00566E30">
      <w:pPr>
        <w:spacing w:after="110" w:line="276" w:lineRule="auto"/>
        <w:jc w:val="both"/>
        <w:rPr>
          <w:color w:val="222B38"/>
        </w:rPr>
      </w:pPr>
    </w:p>
    <w:p w14:paraId="151D6F96" w14:textId="77777777" w:rsidR="00566E30" w:rsidRDefault="00566E30">
      <w:pPr>
        <w:spacing w:after="110" w:line="276" w:lineRule="auto"/>
        <w:jc w:val="both"/>
        <w:rPr>
          <w:color w:val="222B38"/>
        </w:rPr>
      </w:pPr>
    </w:p>
    <w:p w14:paraId="51AD8522" w14:textId="77777777" w:rsidR="00566E30" w:rsidRDefault="00566E30">
      <w:pPr>
        <w:spacing w:after="110" w:line="276" w:lineRule="auto"/>
        <w:jc w:val="both"/>
      </w:pPr>
    </w:p>
    <w:p w14:paraId="577F2848" w14:textId="700730A3" w:rsidR="002667C7" w:rsidRDefault="001F6AAD">
      <w:pPr>
        <w:pStyle w:val="Heading1"/>
        <w:keepNext/>
      </w:pPr>
      <w:r>
        <w:lastRenderedPageBreak/>
        <w:t>3. DEVICE PRINCIPLES AND SOURCE SELECTION (Stage 3 – 20 marks)</w:t>
      </w:r>
    </w:p>
    <w:p w14:paraId="577F2849" w14:textId="77777777" w:rsidR="002667C7" w:rsidRDefault="001F6AAD">
      <w:pPr>
        <w:pStyle w:val="Heading2"/>
        <w:keepNext/>
      </w:pPr>
      <w:r>
        <w:t>3.1 Device principles</w:t>
      </w:r>
    </w:p>
    <w:p w14:paraId="577F284A" w14:textId="77777777" w:rsidR="002667C7" w:rsidRDefault="001F6AAD">
      <w:pPr>
        <w:pStyle w:val="Heading3"/>
        <w:keepNext/>
      </w:pPr>
      <w:r>
        <w:t>Gunn diode – transferred-electron effect</w:t>
      </w:r>
    </w:p>
    <w:p w14:paraId="577F284B" w14:textId="77777777" w:rsidR="002667C7" w:rsidRDefault="001F6AAD">
      <w:pPr>
        <w:spacing w:after="110" w:line="276" w:lineRule="auto"/>
        <w:jc w:val="both"/>
      </w:pPr>
      <w:r>
        <w:rPr>
          <w:color w:val="222B38"/>
        </w:rPr>
        <w:t xml:space="preserve">In n-type GaAs (or </w:t>
      </w:r>
      <w:proofErr w:type="spellStart"/>
      <w:r>
        <w:rPr>
          <w:color w:val="222B38"/>
        </w:rPr>
        <w:t>InP</w:t>
      </w:r>
      <w:proofErr w:type="spellEnd"/>
      <w:r>
        <w:rPr>
          <w:color w:val="222B38"/>
        </w:rPr>
        <w:t xml:space="preserve">) the conduction band has a central valley with low effective mass and high mobility, and satellite valleys about 0.3 eV higher with high effective mass and low mobility [2][5]. Above a threshold field (about 3 kV/cm in GaAs) electrons are transferred to the satellite valley, so their average drift velocity </w:t>
      </w:r>
      <w:r>
        <w:rPr>
          <w:b/>
          <w:bCs/>
          <w:color w:val="222B38"/>
        </w:rPr>
        <w:t>falls</w:t>
      </w:r>
      <w:r>
        <w:rPr>
          <w:color w:val="222B38"/>
        </w:rPr>
        <w:t xml:space="preserve"> as field rises. This is negative differential mobility, and it gives a negative differential resistance at the terminals. When the doping–length product </w:t>
      </w:r>
      <w:proofErr w:type="spellStart"/>
      <w:r>
        <w:rPr>
          <w:color w:val="222B38"/>
        </w:rPr>
        <w:t>n₀L</w:t>
      </w:r>
      <w:proofErr w:type="spellEnd"/>
      <w:r>
        <w:rPr>
          <w:color w:val="222B38"/>
        </w:rPr>
        <w:t xml:space="preserve"> exceeds about 10¹² cm⁻², the uniform field is unstable. A high-field domain forms near the cathode, drifts to the anode at about 10⁵ m/s, and each arrival produces a current pulse. The transit-mode frequency is f ≈ v/L, so L ≈ 10⁵/10¹⁰ = 10 µm for 10 GHz. Placed in a resonator, the negative resistance cancels circuit loss and sustains oscillation at th</w:t>
      </w:r>
      <w:r>
        <w:rPr>
          <w:color w:val="222B38"/>
        </w:rPr>
        <w:t>e resonator frequency.</w:t>
      </w:r>
    </w:p>
    <w:p w14:paraId="577F284C" w14:textId="77777777" w:rsidR="002667C7" w:rsidRDefault="001F6AAD">
      <w:pPr>
        <w:pStyle w:val="Heading3"/>
        <w:keepNext/>
      </w:pPr>
      <w:r>
        <w:t>IMPATT diode – avalanche and transit-time effects</w:t>
      </w:r>
    </w:p>
    <w:p w14:paraId="577F284D" w14:textId="77777777" w:rsidR="002667C7" w:rsidRDefault="001F6AAD">
      <w:pPr>
        <w:spacing w:after="110" w:line="276" w:lineRule="auto"/>
        <w:jc w:val="both"/>
      </w:pPr>
      <w:r>
        <w:rPr>
          <w:color w:val="222B38"/>
        </w:rPr>
        <w:t xml:space="preserve">A reverse-biased p–n diode is driven into avalanche breakdown. Impact ionisation makes the avalanche current lag the RF voltage by about 90° (injection delay). The generated carriers then drift through the drift region at saturated velocity, giving a further transit-time delay of roughly 90°. The terminal current is thus about 180° out of phase with the RF voltage, which is a negative resistance, at f ≈ </w:t>
      </w:r>
      <w:proofErr w:type="spellStart"/>
      <w:r>
        <w:rPr>
          <w:color w:val="222B38"/>
        </w:rPr>
        <w:t>v_s</w:t>
      </w:r>
      <w:proofErr w:type="spellEnd"/>
      <w:r>
        <w:rPr>
          <w:color w:val="222B38"/>
        </w:rPr>
        <w:t xml:space="preserve">/(2W). For </w:t>
      </w:r>
      <w:proofErr w:type="spellStart"/>
      <w:r>
        <w:rPr>
          <w:color w:val="222B38"/>
        </w:rPr>
        <w:t>v_s</w:t>
      </w:r>
      <w:proofErr w:type="spellEnd"/>
      <w:r>
        <w:rPr>
          <w:color w:val="222B38"/>
        </w:rPr>
        <w:t xml:space="preserve"> ≈ 10⁵ m/s and W ≈ 5 µm this is 10 GHz [2][6].</w:t>
      </w:r>
    </w:p>
    <w:p w14:paraId="577F284E" w14:textId="77777777" w:rsidR="002667C7" w:rsidRDefault="001F6AAD">
      <w:pPr>
        <w:spacing w:after="110" w:line="276" w:lineRule="auto"/>
        <w:jc w:val="both"/>
      </w:pPr>
      <w:r>
        <w:rPr>
          <w:b/>
          <w:bCs/>
          <w:color w:val="222B38"/>
        </w:rPr>
        <w:t>Evaluation as a communications LO.</w:t>
      </w:r>
      <w:r>
        <w:rPr>
          <w:color w:val="222B38"/>
        </w:rPr>
        <w:t xml:space="preserve"> The IMPATT delivers the highest power of the three solid-state devices (typically watts at X-band, efficiency 5–20 %). However, avalanche is a noisy process, so AM and FM noise are high (noise measure of the order of 30 dB or more) and the diode needs a stiff, low-ripple constant-current bias with good heat sinking. It is attractive as a power source (especially injection-locked) but a poor choice for a low-phase-noise LO.</w:t>
      </w:r>
    </w:p>
    <w:p w14:paraId="577F284F" w14:textId="77777777" w:rsidR="002667C7" w:rsidRDefault="001F6AAD">
      <w:pPr>
        <w:pStyle w:val="Heading3"/>
        <w:keepNext/>
      </w:pPr>
      <w:r>
        <w:t>Reflex klystron, TWT and magnetron</w:t>
      </w:r>
    </w:p>
    <w:p w14:paraId="577F2850" w14:textId="77777777" w:rsidR="002667C7" w:rsidRDefault="001F6AAD">
      <w:pPr>
        <w:pStyle w:val="ListParagraph"/>
        <w:numPr>
          <w:ilvl w:val="0"/>
          <w:numId w:val="1"/>
        </w:numPr>
        <w:spacing w:after="70" w:line="270" w:lineRule="auto"/>
        <w:jc w:val="both"/>
      </w:pPr>
      <w:r>
        <w:rPr>
          <w:b/>
          <w:bCs/>
          <w:color w:val="222B38"/>
        </w:rPr>
        <w:t>Reflex klystron (oscillator):</w:t>
      </w:r>
      <w:r>
        <w:rPr>
          <w:color w:val="222B38"/>
        </w:rPr>
        <w:t xml:space="preserve"> a beam accelerated through a single cavity gap is velocity-modulated by the cavity field, then repelled by a negative </w:t>
      </w:r>
      <w:proofErr w:type="spellStart"/>
      <w:r>
        <w:rPr>
          <w:color w:val="222B38"/>
        </w:rPr>
        <w:t>repeller</w:t>
      </w:r>
      <w:proofErr w:type="spellEnd"/>
      <w:r>
        <w:rPr>
          <w:color w:val="222B38"/>
        </w:rPr>
        <w:t xml:space="preserve"> electrode and returns. The returning electrons bunch and re-cross the gap in the decelerating phase when the transit time is (n + ¾) RF cycles, giving up energy to the cavity and sustaining oscillation. Power is tens to a few hundred </w:t>
      </w:r>
      <w:proofErr w:type="spellStart"/>
      <w:r>
        <w:rPr>
          <w:color w:val="222B38"/>
        </w:rPr>
        <w:t>mW</w:t>
      </w:r>
      <w:proofErr w:type="spellEnd"/>
      <w:r>
        <w:rPr>
          <w:color w:val="222B38"/>
        </w:rPr>
        <w:t xml:space="preserve">, and tuning is by the cavity (mechanical) and </w:t>
      </w:r>
      <w:proofErr w:type="spellStart"/>
      <w:r>
        <w:rPr>
          <w:color w:val="222B38"/>
        </w:rPr>
        <w:t>repeller</w:t>
      </w:r>
      <w:proofErr w:type="spellEnd"/>
      <w:r>
        <w:rPr>
          <w:color w:val="222B38"/>
        </w:rPr>
        <w:t xml:space="preserve"> voltage (electronic, tens of MHz).</w:t>
      </w:r>
    </w:p>
    <w:p w14:paraId="577F2851" w14:textId="77777777" w:rsidR="002667C7" w:rsidRDefault="001F6AAD">
      <w:pPr>
        <w:pStyle w:val="ListParagraph"/>
        <w:numPr>
          <w:ilvl w:val="0"/>
          <w:numId w:val="1"/>
        </w:numPr>
        <w:spacing w:after="70" w:line="270" w:lineRule="auto"/>
        <w:jc w:val="both"/>
      </w:pPr>
      <w:r>
        <w:rPr>
          <w:b/>
          <w:bCs/>
          <w:color w:val="222B38"/>
        </w:rPr>
        <w:t>Travelling-wave tube (amplifier):</w:t>
      </w:r>
      <w:r>
        <w:rPr>
          <w:color w:val="222B38"/>
        </w:rPr>
        <w:t xml:space="preserve"> an electron beam travels along a slow-wave structure (helix) where the RF wave is slowed to about the beam velocity. Continuous synchronous interaction bunches the beam and transfers its kinetic energy to the wave, giving 20–50 dB gain over a wide bandwidth and watts to kilowatts of output.</w:t>
      </w:r>
    </w:p>
    <w:p w14:paraId="577F2852" w14:textId="77777777" w:rsidR="002667C7" w:rsidRDefault="001F6AAD">
      <w:pPr>
        <w:pStyle w:val="ListParagraph"/>
        <w:numPr>
          <w:ilvl w:val="0"/>
          <w:numId w:val="1"/>
        </w:numPr>
        <w:spacing w:after="70" w:line="270" w:lineRule="auto"/>
        <w:jc w:val="both"/>
      </w:pPr>
      <w:r>
        <w:rPr>
          <w:b/>
          <w:bCs/>
          <w:color w:val="222B38"/>
        </w:rPr>
        <w:t>Magnetron (crossed-field oscillator):</w:t>
      </w:r>
      <w:r>
        <w:rPr>
          <w:color w:val="222B38"/>
        </w:rPr>
        <w:t xml:space="preserve"> electrons spiral between a central cathode and a multi-cavity anode under crossed E and B fields. Rotating electron spokes synchronise with the cavity π-mode field and give up energy to it. It gives very high power (kW to MW pulsed) at high efficiency, but with a non-coherent spectrum and poor frequency stability.</w:t>
      </w:r>
    </w:p>
    <w:p w14:paraId="577F2853" w14:textId="77777777" w:rsidR="002667C7" w:rsidRDefault="001F6AAD">
      <w:pPr>
        <w:spacing w:after="110" w:line="276" w:lineRule="auto"/>
        <w:jc w:val="both"/>
      </w:pPr>
      <w:r>
        <w:rPr>
          <w:b/>
          <w:bCs/>
          <w:color w:val="222B38"/>
        </w:rPr>
        <w:t>Oscillator versus amplifier.</w:t>
      </w:r>
      <w:r>
        <w:rPr>
          <w:color w:val="222B38"/>
        </w:rPr>
        <w:t xml:space="preserve"> An oscillator converts DC to RF with no RF input. Its frequency is set by its own resonator and positive feedback (a negative-resistance device in a resonator). An amplifier </w:t>
      </w:r>
      <w:r>
        <w:rPr>
          <w:color w:val="222B38"/>
        </w:rPr>
        <w:lastRenderedPageBreak/>
        <w:t xml:space="preserve">needs an input signal and increases its power while preserving its modulation, so it can be used in a coherent chain. </w:t>
      </w:r>
      <w:r>
        <w:rPr>
          <w:b/>
          <w:bCs/>
          <w:color w:val="222B38"/>
        </w:rPr>
        <w:t>Low-power LO generation:</w:t>
      </w:r>
      <w:r>
        <w:rPr>
          <w:color w:val="222B38"/>
        </w:rPr>
        <w:t xml:space="preserve"> Gunn diode (preferred) or reflex klystron (legacy). </w:t>
      </w:r>
      <w:r>
        <w:rPr>
          <w:b/>
          <w:bCs/>
          <w:color w:val="222B38"/>
        </w:rPr>
        <w:t>High-power transmission:</w:t>
      </w:r>
      <w:r>
        <w:rPr>
          <w:color w:val="222B38"/>
        </w:rPr>
        <w:t xml:space="preserve"> TWT (amplifier, coherent), magnetron (oscillator, radar and heating, non-coherent), IMPATT or a solid-state power amplifier for the watt level.</w:t>
      </w:r>
    </w:p>
    <w:p w14:paraId="577F2854" w14:textId="77777777" w:rsidR="002667C7" w:rsidRDefault="001F6AAD">
      <w:pPr>
        <w:pStyle w:val="Heading2"/>
        <w:keepNext/>
      </w:pPr>
      <w:r>
        <w:t>3.2 Quantitative comparison and selection of the 10 GHz LO</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1750"/>
        <w:gridCol w:w="2630"/>
        <w:gridCol w:w="2630"/>
        <w:gridCol w:w="2628"/>
      </w:tblGrid>
      <w:tr w:rsidR="002667C7" w14:paraId="577F2859" w14:textId="77777777">
        <w:trPr>
          <w:cantSplit/>
          <w:tblHeader/>
          <w:jc w:val="center"/>
        </w:trPr>
        <w:tc>
          <w:tcPr>
            <w:tcW w:w="175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55" w14:textId="77777777" w:rsidR="002667C7" w:rsidRDefault="001F6AAD">
            <w:pPr>
              <w:spacing w:after="30" w:line="250" w:lineRule="auto"/>
            </w:pPr>
            <w:r>
              <w:rPr>
                <w:b/>
                <w:bCs/>
                <w:color w:val="FFFFFF"/>
                <w:sz w:val="18"/>
                <w:szCs w:val="18"/>
              </w:rPr>
              <w:t>Criterion</w:t>
            </w:r>
          </w:p>
        </w:tc>
        <w:tc>
          <w:tcPr>
            <w:tcW w:w="263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56" w14:textId="77777777" w:rsidR="002667C7" w:rsidRDefault="001F6AAD">
            <w:pPr>
              <w:spacing w:after="30" w:line="250" w:lineRule="auto"/>
            </w:pPr>
            <w:r>
              <w:rPr>
                <w:b/>
                <w:bCs/>
                <w:color w:val="FFFFFF"/>
                <w:sz w:val="18"/>
                <w:szCs w:val="18"/>
              </w:rPr>
              <w:t>Gunn</w:t>
            </w:r>
          </w:p>
        </w:tc>
        <w:tc>
          <w:tcPr>
            <w:tcW w:w="263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57" w14:textId="77777777" w:rsidR="002667C7" w:rsidRDefault="001F6AAD">
            <w:pPr>
              <w:spacing w:after="30" w:line="250" w:lineRule="auto"/>
            </w:pPr>
            <w:r>
              <w:rPr>
                <w:b/>
                <w:bCs/>
                <w:color w:val="FFFFFF"/>
                <w:sz w:val="18"/>
                <w:szCs w:val="18"/>
              </w:rPr>
              <w:t>IMPATT</w:t>
            </w:r>
          </w:p>
        </w:tc>
        <w:tc>
          <w:tcPr>
            <w:tcW w:w="2628"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58" w14:textId="77777777" w:rsidR="002667C7" w:rsidRDefault="001F6AAD">
            <w:pPr>
              <w:spacing w:after="30" w:line="250" w:lineRule="auto"/>
            </w:pPr>
            <w:r>
              <w:rPr>
                <w:b/>
                <w:bCs/>
                <w:color w:val="FFFFFF"/>
                <w:sz w:val="18"/>
                <w:szCs w:val="18"/>
              </w:rPr>
              <w:t>Reflex klystron</w:t>
            </w:r>
          </w:p>
        </w:tc>
      </w:tr>
      <w:tr w:rsidR="002667C7" w14:paraId="577F285E" w14:textId="77777777">
        <w:trPr>
          <w:cantSplit/>
          <w:jc w:val="center"/>
        </w:trPr>
        <w:tc>
          <w:tcPr>
            <w:tcW w:w="175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5A" w14:textId="77777777" w:rsidR="002667C7" w:rsidRDefault="001F6AAD">
            <w:pPr>
              <w:spacing w:after="30" w:line="250" w:lineRule="auto"/>
            </w:pPr>
            <w:r>
              <w:rPr>
                <w:b/>
                <w:bCs/>
                <w:color w:val="222B38"/>
                <w:sz w:val="18"/>
                <w:szCs w:val="18"/>
              </w:rPr>
              <w:t>Output power at 10 GHz (typical)</w:t>
            </w:r>
          </w:p>
        </w:tc>
        <w:tc>
          <w:tcPr>
            <w:tcW w:w="263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5B" w14:textId="77777777" w:rsidR="002667C7" w:rsidRDefault="001F6AAD">
            <w:pPr>
              <w:spacing w:after="30" w:line="250" w:lineRule="auto"/>
            </w:pPr>
            <w:r>
              <w:rPr>
                <w:color w:val="222B38"/>
                <w:sz w:val="18"/>
                <w:szCs w:val="18"/>
              </w:rPr>
              <w:t xml:space="preserve">≈ 10–200 </w:t>
            </w:r>
            <w:proofErr w:type="spellStart"/>
            <w:r>
              <w:rPr>
                <w:color w:val="222B38"/>
                <w:sz w:val="18"/>
                <w:szCs w:val="18"/>
              </w:rPr>
              <w:t>mW</w:t>
            </w:r>
            <w:proofErr w:type="spellEnd"/>
            <w:r>
              <w:rPr>
                <w:color w:val="222B38"/>
                <w:sz w:val="18"/>
                <w:szCs w:val="18"/>
              </w:rPr>
              <w:t xml:space="preserve"> (up to ≈ 1 W special)</w:t>
            </w:r>
          </w:p>
        </w:tc>
        <w:tc>
          <w:tcPr>
            <w:tcW w:w="263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5C" w14:textId="77777777" w:rsidR="002667C7" w:rsidRDefault="001F6AAD">
            <w:pPr>
              <w:spacing w:after="30" w:line="250" w:lineRule="auto"/>
            </w:pPr>
            <w:r>
              <w:rPr>
                <w:color w:val="222B38"/>
                <w:sz w:val="18"/>
                <w:szCs w:val="18"/>
              </w:rPr>
              <w:t>≈ 0.5–5 W CW</w:t>
            </w:r>
          </w:p>
        </w:tc>
        <w:tc>
          <w:tcPr>
            <w:tcW w:w="262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5D" w14:textId="77777777" w:rsidR="002667C7" w:rsidRDefault="001F6AAD">
            <w:pPr>
              <w:spacing w:after="30" w:line="250" w:lineRule="auto"/>
            </w:pPr>
            <w:r>
              <w:rPr>
                <w:color w:val="222B38"/>
                <w:sz w:val="18"/>
                <w:szCs w:val="18"/>
              </w:rPr>
              <w:t xml:space="preserve">≈ 10–500 </w:t>
            </w:r>
            <w:proofErr w:type="spellStart"/>
            <w:r>
              <w:rPr>
                <w:color w:val="222B38"/>
                <w:sz w:val="18"/>
                <w:szCs w:val="18"/>
              </w:rPr>
              <w:t>mW</w:t>
            </w:r>
            <w:proofErr w:type="spellEnd"/>
          </w:p>
        </w:tc>
      </w:tr>
      <w:tr w:rsidR="002667C7" w14:paraId="577F2863" w14:textId="77777777">
        <w:trPr>
          <w:cantSplit/>
          <w:jc w:val="center"/>
        </w:trPr>
        <w:tc>
          <w:tcPr>
            <w:tcW w:w="175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5F" w14:textId="77777777" w:rsidR="002667C7" w:rsidRDefault="001F6AAD">
            <w:pPr>
              <w:spacing w:after="30" w:line="250" w:lineRule="auto"/>
            </w:pPr>
            <w:r>
              <w:rPr>
                <w:b/>
                <w:bCs/>
                <w:color w:val="222B38"/>
                <w:sz w:val="18"/>
                <w:szCs w:val="18"/>
              </w:rPr>
              <w:t>Phase / FM noise</w:t>
            </w:r>
          </w:p>
        </w:tc>
        <w:tc>
          <w:tcPr>
            <w:tcW w:w="263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60" w14:textId="77777777" w:rsidR="002667C7" w:rsidRDefault="001F6AAD">
            <w:pPr>
              <w:spacing w:after="30" w:line="250" w:lineRule="auto"/>
            </w:pPr>
            <w:r>
              <w:rPr>
                <w:color w:val="222B38"/>
                <w:sz w:val="18"/>
                <w:szCs w:val="18"/>
              </w:rPr>
              <w:t>Low–moderate; much improved by a high-Q cavity or DR</w:t>
            </w:r>
          </w:p>
        </w:tc>
        <w:tc>
          <w:tcPr>
            <w:tcW w:w="263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61" w14:textId="77777777" w:rsidR="002667C7" w:rsidRDefault="001F6AAD">
            <w:pPr>
              <w:spacing w:after="30" w:line="250" w:lineRule="auto"/>
            </w:pPr>
            <w:r>
              <w:rPr>
                <w:color w:val="222B38"/>
                <w:sz w:val="18"/>
                <w:szCs w:val="18"/>
              </w:rPr>
              <w:t>High (avalanche noise); worst of the three</w:t>
            </w:r>
          </w:p>
        </w:tc>
        <w:tc>
          <w:tcPr>
            <w:tcW w:w="262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62" w14:textId="77777777" w:rsidR="002667C7" w:rsidRDefault="001F6AAD">
            <w:pPr>
              <w:spacing w:after="30" w:line="250" w:lineRule="auto"/>
            </w:pPr>
            <w:r>
              <w:rPr>
                <w:color w:val="222B38"/>
                <w:sz w:val="18"/>
                <w:szCs w:val="18"/>
              </w:rPr>
              <w:t>Lowest (very clean spectrum), but sensitive to supply ripple and microphonics</w:t>
            </w:r>
          </w:p>
        </w:tc>
      </w:tr>
      <w:tr w:rsidR="002667C7" w14:paraId="577F2868" w14:textId="77777777">
        <w:trPr>
          <w:cantSplit/>
          <w:jc w:val="center"/>
        </w:trPr>
        <w:tc>
          <w:tcPr>
            <w:tcW w:w="175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64" w14:textId="77777777" w:rsidR="002667C7" w:rsidRDefault="001F6AAD">
            <w:pPr>
              <w:spacing w:after="30" w:line="250" w:lineRule="auto"/>
            </w:pPr>
            <w:r>
              <w:rPr>
                <w:b/>
                <w:bCs/>
                <w:color w:val="222B38"/>
                <w:sz w:val="18"/>
                <w:szCs w:val="18"/>
              </w:rPr>
              <w:t>Bias / supply</w:t>
            </w:r>
          </w:p>
        </w:tc>
        <w:tc>
          <w:tcPr>
            <w:tcW w:w="263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65" w14:textId="77777777" w:rsidR="002667C7" w:rsidRDefault="001F6AAD">
            <w:pPr>
              <w:spacing w:after="30" w:line="250" w:lineRule="auto"/>
            </w:pPr>
            <w:r>
              <w:rPr>
                <w:color w:val="222B38"/>
                <w:sz w:val="18"/>
                <w:szCs w:val="18"/>
              </w:rPr>
              <w:t>Single low voltage, ≈ 7–12 V, 0.1–0.5 A</w:t>
            </w:r>
          </w:p>
        </w:tc>
        <w:tc>
          <w:tcPr>
            <w:tcW w:w="263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66" w14:textId="77777777" w:rsidR="002667C7" w:rsidRDefault="001F6AAD">
            <w:pPr>
              <w:spacing w:after="30" w:line="250" w:lineRule="auto"/>
            </w:pPr>
            <w:r>
              <w:rPr>
                <w:color w:val="222B38"/>
                <w:sz w:val="18"/>
                <w:szCs w:val="18"/>
              </w:rPr>
              <w:t>60–100+ V constant current; needs a low-noise regulated supply</w:t>
            </w:r>
          </w:p>
        </w:tc>
        <w:tc>
          <w:tcPr>
            <w:tcW w:w="262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67" w14:textId="77777777" w:rsidR="002667C7" w:rsidRDefault="001F6AAD">
            <w:pPr>
              <w:spacing w:after="30" w:line="250" w:lineRule="auto"/>
            </w:pPr>
            <w:r>
              <w:rPr>
                <w:color w:val="222B38"/>
                <w:sz w:val="18"/>
                <w:szCs w:val="18"/>
              </w:rPr>
              <w:t xml:space="preserve">Beam ≈ 300 V, </w:t>
            </w:r>
            <w:proofErr w:type="spellStart"/>
            <w:r>
              <w:rPr>
                <w:color w:val="222B38"/>
                <w:sz w:val="18"/>
                <w:szCs w:val="18"/>
              </w:rPr>
              <w:t>repeller</w:t>
            </w:r>
            <w:proofErr w:type="spellEnd"/>
            <w:r>
              <w:rPr>
                <w:color w:val="222B38"/>
                <w:sz w:val="18"/>
                <w:szCs w:val="18"/>
              </w:rPr>
              <w:t xml:space="preserve"> −(50–300) V and heater; warm-up needed</w:t>
            </w:r>
          </w:p>
        </w:tc>
      </w:tr>
      <w:tr w:rsidR="002667C7" w14:paraId="577F286D" w14:textId="77777777">
        <w:trPr>
          <w:cantSplit/>
          <w:jc w:val="center"/>
        </w:trPr>
        <w:tc>
          <w:tcPr>
            <w:tcW w:w="175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69" w14:textId="77777777" w:rsidR="002667C7" w:rsidRDefault="001F6AAD">
            <w:pPr>
              <w:spacing w:after="30" w:line="250" w:lineRule="auto"/>
            </w:pPr>
            <w:r>
              <w:rPr>
                <w:b/>
                <w:bCs/>
                <w:color w:val="222B38"/>
                <w:sz w:val="18"/>
                <w:szCs w:val="18"/>
              </w:rPr>
              <w:t>Temperature sensitivity</w:t>
            </w:r>
          </w:p>
        </w:tc>
        <w:tc>
          <w:tcPr>
            <w:tcW w:w="263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6A" w14:textId="77777777" w:rsidR="002667C7" w:rsidRDefault="001F6AAD">
            <w:pPr>
              <w:spacing w:after="30" w:line="250" w:lineRule="auto"/>
            </w:pPr>
            <w:r>
              <w:rPr>
                <w:color w:val="222B38"/>
                <w:sz w:val="18"/>
                <w:szCs w:val="18"/>
              </w:rPr>
              <w:t>Moderate; frequency and power drift with case temperature (reduced with Invar cavity and AFC)</w:t>
            </w:r>
          </w:p>
        </w:tc>
        <w:tc>
          <w:tcPr>
            <w:tcW w:w="263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6B" w14:textId="77777777" w:rsidR="002667C7" w:rsidRDefault="001F6AAD">
            <w:pPr>
              <w:spacing w:after="30" w:line="250" w:lineRule="auto"/>
            </w:pPr>
            <w:r>
              <w:rPr>
                <w:color w:val="222B38"/>
                <w:sz w:val="18"/>
                <w:szCs w:val="18"/>
              </w:rPr>
              <w:t>High; thermal runaway risk, strong heat-sinking needed</w:t>
            </w:r>
          </w:p>
        </w:tc>
        <w:tc>
          <w:tcPr>
            <w:tcW w:w="262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6C" w14:textId="77777777" w:rsidR="002667C7" w:rsidRDefault="001F6AAD">
            <w:pPr>
              <w:spacing w:after="30" w:line="250" w:lineRule="auto"/>
            </w:pPr>
            <w:r>
              <w:rPr>
                <w:color w:val="222B38"/>
                <w:sz w:val="18"/>
                <w:szCs w:val="18"/>
              </w:rPr>
              <w:t>Moderate; cavity expansion and supply drift</w:t>
            </w:r>
          </w:p>
        </w:tc>
      </w:tr>
      <w:tr w:rsidR="002667C7" w14:paraId="577F2872" w14:textId="77777777">
        <w:trPr>
          <w:cantSplit/>
          <w:jc w:val="center"/>
        </w:trPr>
        <w:tc>
          <w:tcPr>
            <w:tcW w:w="175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6E" w14:textId="77777777" w:rsidR="002667C7" w:rsidRDefault="001F6AAD">
            <w:pPr>
              <w:spacing w:after="30" w:line="250" w:lineRule="auto"/>
            </w:pPr>
            <w:r>
              <w:rPr>
                <w:b/>
                <w:bCs/>
                <w:color w:val="222B38"/>
                <w:sz w:val="18"/>
                <w:szCs w:val="18"/>
              </w:rPr>
              <w:t>Size</w:t>
            </w:r>
          </w:p>
        </w:tc>
        <w:tc>
          <w:tcPr>
            <w:tcW w:w="263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6F" w14:textId="77777777" w:rsidR="002667C7" w:rsidRDefault="001F6AAD">
            <w:pPr>
              <w:spacing w:after="30" w:line="250" w:lineRule="auto"/>
            </w:pPr>
            <w:r>
              <w:rPr>
                <w:color w:val="222B38"/>
                <w:sz w:val="18"/>
                <w:szCs w:val="18"/>
              </w:rPr>
              <w:t>Small (waveguide or microstrip)</w:t>
            </w:r>
          </w:p>
        </w:tc>
        <w:tc>
          <w:tcPr>
            <w:tcW w:w="263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70" w14:textId="77777777" w:rsidR="002667C7" w:rsidRDefault="001F6AAD">
            <w:pPr>
              <w:spacing w:after="30" w:line="250" w:lineRule="auto"/>
            </w:pPr>
            <w:r>
              <w:rPr>
                <w:color w:val="222B38"/>
                <w:sz w:val="18"/>
                <w:szCs w:val="18"/>
              </w:rPr>
              <w:t>Small, but heat sink adds bulk</w:t>
            </w:r>
          </w:p>
        </w:tc>
        <w:tc>
          <w:tcPr>
            <w:tcW w:w="262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71" w14:textId="77777777" w:rsidR="002667C7" w:rsidRDefault="001F6AAD">
            <w:pPr>
              <w:spacing w:after="30" w:line="250" w:lineRule="auto"/>
            </w:pPr>
            <w:r>
              <w:rPr>
                <w:color w:val="222B38"/>
                <w:sz w:val="18"/>
                <w:szCs w:val="18"/>
              </w:rPr>
              <w:t>Large, tube with several supplies</w:t>
            </w:r>
          </w:p>
        </w:tc>
      </w:tr>
      <w:tr w:rsidR="002667C7" w14:paraId="577F2877" w14:textId="77777777">
        <w:trPr>
          <w:cantSplit/>
          <w:jc w:val="center"/>
        </w:trPr>
        <w:tc>
          <w:tcPr>
            <w:tcW w:w="175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73" w14:textId="77777777" w:rsidR="002667C7" w:rsidRDefault="001F6AAD">
            <w:pPr>
              <w:spacing w:after="30" w:line="250" w:lineRule="auto"/>
            </w:pPr>
            <w:r>
              <w:rPr>
                <w:b/>
                <w:bCs/>
                <w:color w:val="222B38"/>
                <w:sz w:val="18"/>
                <w:szCs w:val="18"/>
              </w:rPr>
              <w:t>Maintenance / life</w:t>
            </w:r>
          </w:p>
        </w:tc>
        <w:tc>
          <w:tcPr>
            <w:tcW w:w="263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74" w14:textId="77777777" w:rsidR="002667C7" w:rsidRDefault="001F6AAD">
            <w:pPr>
              <w:spacing w:after="30" w:line="250" w:lineRule="auto"/>
            </w:pPr>
            <w:r>
              <w:rPr>
                <w:color w:val="222B38"/>
                <w:sz w:val="18"/>
                <w:szCs w:val="18"/>
              </w:rPr>
              <w:t>Long, solid state, no warm-up</w:t>
            </w:r>
          </w:p>
        </w:tc>
        <w:tc>
          <w:tcPr>
            <w:tcW w:w="263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75" w14:textId="77777777" w:rsidR="002667C7" w:rsidRDefault="001F6AAD">
            <w:pPr>
              <w:spacing w:after="30" w:line="250" w:lineRule="auto"/>
            </w:pPr>
            <w:r>
              <w:rPr>
                <w:color w:val="222B38"/>
                <w:sz w:val="18"/>
                <w:szCs w:val="18"/>
              </w:rPr>
              <w:t>Medium; ageing under high junction temperature</w:t>
            </w:r>
          </w:p>
        </w:tc>
        <w:tc>
          <w:tcPr>
            <w:tcW w:w="262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76" w14:textId="77777777" w:rsidR="002667C7" w:rsidRDefault="001F6AAD">
            <w:pPr>
              <w:spacing w:after="30" w:line="250" w:lineRule="auto"/>
            </w:pPr>
            <w:r>
              <w:rPr>
                <w:color w:val="222B38"/>
                <w:sz w:val="18"/>
                <w:szCs w:val="18"/>
              </w:rPr>
              <w:t>Limited tube life (cathode and heater), obsolete</w:t>
            </w:r>
          </w:p>
        </w:tc>
      </w:tr>
    </w:tbl>
    <w:p w14:paraId="577F2878" w14:textId="77777777" w:rsidR="002667C7" w:rsidRDefault="002667C7">
      <w:pPr>
        <w:spacing w:after="140"/>
      </w:pPr>
    </w:p>
    <w:p w14:paraId="577F2879" w14:textId="77777777" w:rsidR="002667C7" w:rsidRDefault="001F6AAD">
      <w:pPr>
        <w:spacing w:after="110" w:line="276" w:lineRule="auto"/>
        <w:jc w:val="both"/>
      </w:pPr>
      <w:r>
        <w:rPr>
          <w:color w:val="222B38"/>
        </w:rPr>
        <w:t>The ranges above are typical textbook-level values [2][3][4]. The weighted decision matrix below uses the author's engineering scores (1 = poor, 5 = excellent) for this 10 GHz backhaul LO application.</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3200"/>
        <w:gridCol w:w="1100"/>
        <w:gridCol w:w="1700"/>
        <w:gridCol w:w="1700"/>
        <w:gridCol w:w="1938"/>
      </w:tblGrid>
      <w:tr w:rsidR="002667C7" w14:paraId="577F287F" w14:textId="77777777">
        <w:trPr>
          <w:cantSplit/>
          <w:tblHeader/>
          <w:jc w:val="center"/>
        </w:trPr>
        <w:tc>
          <w:tcPr>
            <w:tcW w:w="32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7A" w14:textId="77777777" w:rsidR="002667C7" w:rsidRDefault="001F6AAD">
            <w:pPr>
              <w:spacing w:after="30" w:line="250" w:lineRule="auto"/>
            </w:pPr>
            <w:r>
              <w:rPr>
                <w:b/>
                <w:bCs/>
                <w:color w:val="FFFFFF"/>
                <w:sz w:val="18"/>
                <w:szCs w:val="18"/>
              </w:rPr>
              <w:t>Criterion (weight)</w:t>
            </w:r>
          </w:p>
        </w:tc>
        <w:tc>
          <w:tcPr>
            <w:tcW w:w="11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7B" w14:textId="77777777" w:rsidR="002667C7" w:rsidRDefault="001F6AAD">
            <w:pPr>
              <w:spacing w:after="30" w:line="250" w:lineRule="auto"/>
            </w:pPr>
            <w:r>
              <w:rPr>
                <w:b/>
                <w:bCs/>
                <w:color w:val="FFFFFF"/>
                <w:sz w:val="18"/>
                <w:szCs w:val="18"/>
              </w:rPr>
              <w:t>Weight</w:t>
            </w:r>
          </w:p>
        </w:tc>
        <w:tc>
          <w:tcPr>
            <w:tcW w:w="17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7C" w14:textId="77777777" w:rsidR="002667C7" w:rsidRDefault="001F6AAD">
            <w:pPr>
              <w:spacing w:after="30" w:line="250" w:lineRule="auto"/>
            </w:pPr>
            <w:r>
              <w:rPr>
                <w:b/>
                <w:bCs/>
                <w:color w:val="FFFFFF"/>
                <w:sz w:val="18"/>
                <w:szCs w:val="18"/>
              </w:rPr>
              <w:t>Gunn</w:t>
            </w:r>
          </w:p>
        </w:tc>
        <w:tc>
          <w:tcPr>
            <w:tcW w:w="17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7D" w14:textId="77777777" w:rsidR="002667C7" w:rsidRDefault="001F6AAD">
            <w:pPr>
              <w:spacing w:after="30" w:line="250" w:lineRule="auto"/>
            </w:pPr>
            <w:r>
              <w:rPr>
                <w:b/>
                <w:bCs/>
                <w:color w:val="FFFFFF"/>
                <w:sz w:val="18"/>
                <w:szCs w:val="18"/>
              </w:rPr>
              <w:t>IMPATT</w:t>
            </w:r>
          </w:p>
        </w:tc>
        <w:tc>
          <w:tcPr>
            <w:tcW w:w="1938"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7E" w14:textId="77777777" w:rsidR="002667C7" w:rsidRDefault="001F6AAD">
            <w:pPr>
              <w:spacing w:after="30" w:line="250" w:lineRule="auto"/>
            </w:pPr>
            <w:r>
              <w:rPr>
                <w:b/>
                <w:bCs/>
                <w:color w:val="FFFFFF"/>
                <w:sz w:val="18"/>
                <w:szCs w:val="18"/>
              </w:rPr>
              <w:t>Reflex klystron</w:t>
            </w:r>
          </w:p>
        </w:tc>
      </w:tr>
      <w:tr w:rsidR="002667C7" w14:paraId="577F2885" w14:textId="77777777">
        <w:trPr>
          <w:cantSplit/>
          <w:jc w:val="center"/>
        </w:trPr>
        <w:tc>
          <w:tcPr>
            <w:tcW w:w="3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80" w14:textId="77777777" w:rsidR="002667C7" w:rsidRDefault="001F6AAD">
            <w:pPr>
              <w:spacing w:after="30" w:line="250" w:lineRule="auto"/>
            </w:pPr>
            <w:r>
              <w:rPr>
                <w:color w:val="222B38"/>
                <w:sz w:val="18"/>
                <w:szCs w:val="18"/>
              </w:rPr>
              <w:t xml:space="preserve">Output power adequacy for 50 </w:t>
            </w:r>
            <w:proofErr w:type="spellStart"/>
            <w:r>
              <w:rPr>
                <w:color w:val="222B38"/>
                <w:sz w:val="18"/>
                <w:szCs w:val="18"/>
              </w:rPr>
              <w:t>mW</w:t>
            </w:r>
            <w:proofErr w:type="spellEnd"/>
            <w:r>
              <w:rPr>
                <w:color w:val="222B38"/>
                <w:sz w:val="18"/>
                <w:szCs w:val="18"/>
              </w:rPr>
              <w:t xml:space="preserve"> need</w:t>
            </w:r>
          </w:p>
        </w:tc>
        <w:tc>
          <w:tcPr>
            <w:tcW w:w="11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81" w14:textId="77777777" w:rsidR="002667C7" w:rsidRDefault="001F6AAD">
            <w:pPr>
              <w:spacing w:after="30" w:line="250" w:lineRule="auto"/>
            </w:pPr>
            <w:r>
              <w:rPr>
                <w:color w:val="222B38"/>
                <w:sz w:val="18"/>
                <w:szCs w:val="18"/>
              </w:rPr>
              <w:t>15</w:t>
            </w:r>
          </w:p>
        </w:tc>
        <w:tc>
          <w:tcPr>
            <w:tcW w:w="1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82" w14:textId="77777777" w:rsidR="002667C7" w:rsidRDefault="001F6AAD">
            <w:pPr>
              <w:spacing w:after="30" w:line="250" w:lineRule="auto"/>
            </w:pPr>
            <w:r>
              <w:rPr>
                <w:color w:val="222B38"/>
                <w:sz w:val="18"/>
                <w:szCs w:val="18"/>
              </w:rPr>
              <w:t>4</w:t>
            </w:r>
          </w:p>
        </w:tc>
        <w:tc>
          <w:tcPr>
            <w:tcW w:w="1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83" w14:textId="77777777" w:rsidR="002667C7" w:rsidRDefault="001F6AAD">
            <w:pPr>
              <w:spacing w:after="30" w:line="250" w:lineRule="auto"/>
            </w:pPr>
            <w:r>
              <w:rPr>
                <w:color w:val="222B38"/>
                <w:sz w:val="18"/>
                <w:szCs w:val="18"/>
              </w:rPr>
              <w:t>5</w:t>
            </w:r>
          </w:p>
        </w:tc>
        <w:tc>
          <w:tcPr>
            <w:tcW w:w="19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84" w14:textId="77777777" w:rsidR="002667C7" w:rsidRDefault="001F6AAD">
            <w:pPr>
              <w:spacing w:after="30" w:line="250" w:lineRule="auto"/>
            </w:pPr>
            <w:r>
              <w:rPr>
                <w:color w:val="222B38"/>
                <w:sz w:val="18"/>
                <w:szCs w:val="18"/>
              </w:rPr>
              <w:t>4</w:t>
            </w:r>
          </w:p>
        </w:tc>
      </w:tr>
      <w:tr w:rsidR="002667C7" w14:paraId="577F288B" w14:textId="77777777">
        <w:trPr>
          <w:cantSplit/>
          <w:jc w:val="center"/>
        </w:trPr>
        <w:tc>
          <w:tcPr>
            <w:tcW w:w="32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86" w14:textId="77777777" w:rsidR="002667C7" w:rsidRDefault="001F6AAD">
            <w:pPr>
              <w:spacing w:after="30" w:line="250" w:lineRule="auto"/>
            </w:pPr>
            <w:r>
              <w:rPr>
                <w:color w:val="222B38"/>
                <w:sz w:val="18"/>
                <w:szCs w:val="18"/>
              </w:rPr>
              <w:t>Phase / frequency noise</w:t>
            </w:r>
          </w:p>
        </w:tc>
        <w:tc>
          <w:tcPr>
            <w:tcW w:w="11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87" w14:textId="77777777" w:rsidR="002667C7" w:rsidRDefault="001F6AAD">
            <w:pPr>
              <w:spacing w:after="30" w:line="250" w:lineRule="auto"/>
            </w:pPr>
            <w:r>
              <w:rPr>
                <w:color w:val="222B38"/>
                <w:sz w:val="18"/>
                <w:szCs w:val="18"/>
              </w:rPr>
              <w:t>25</w:t>
            </w:r>
          </w:p>
        </w:tc>
        <w:tc>
          <w:tcPr>
            <w:tcW w:w="17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88" w14:textId="77777777" w:rsidR="002667C7" w:rsidRDefault="001F6AAD">
            <w:pPr>
              <w:spacing w:after="30" w:line="250" w:lineRule="auto"/>
            </w:pPr>
            <w:r>
              <w:rPr>
                <w:color w:val="222B38"/>
                <w:sz w:val="18"/>
                <w:szCs w:val="18"/>
              </w:rPr>
              <w:t>4</w:t>
            </w:r>
          </w:p>
        </w:tc>
        <w:tc>
          <w:tcPr>
            <w:tcW w:w="17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89" w14:textId="77777777" w:rsidR="002667C7" w:rsidRDefault="001F6AAD">
            <w:pPr>
              <w:spacing w:after="30" w:line="250" w:lineRule="auto"/>
            </w:pPr>
            <w:r>
              <w:rPr>
                <w:color w:val="222B38"/>
                <w:sz w:val="18"/>
                <w:szCs w:val="18"/>
              </w:rPr>
              <w:t>1</w:t>
            </w:r>
          </w:p>
        </w:tc>
        <w:tc>
          <w:tcPr>
            <w:tcW w:w="19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8A" w14:textId="77777777" w:rsidR="002667C7" w:rsidRDefault="001F6AAD">
            <w:pPr>
              <w:spacing w:after="30" w:line="250" w:lineRule="auto"/>
            </w:pPr>
            <w:r>
              <w:rPr>
                <w:color w:val="222B38"/>
                <w:sz w:val="18"/>
                <w:szCs w:val="18"/>
              </w:rPr>
              <w:t>5</w:t>
            </w:r>
          </w:p>
        </w:tc>
      </w:tr>
      <w:tr w:rsidR="002667C7" w14:paraId="577F2891" w14:textId="77777777">
        <w:trPr>
          <w:cantSplit/>
          <w:jc w:val="center"/>
        </w:trPr>
        <w:tc>
          <w:tcPr>
            <w:tcW w:w="3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8C" w14:textId="77777777" w:rsidR="002667C7" w:rsidRDefault="001F6AAD">
            <w:pPr>
              <w:spacing w:after="30" w:line="250" w:lineRule="auto"/>
            </w:pPr>
            <w:r>
              <w:rPr>
                <w:color w:val="222B38"/>
                <w:sz w:val="18"/>
                <w:szCs w:val="18"/>
              </w:rPr>
              <w:t>Bias and supply simplicity</w:t>
            </w:r>
          </w:p>
        </w:tc>
        <w:tc>
          <w:tcPr>
            <w:tcW w:w="11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8D" w14:textId="77777777" w:rsidR="002667C7" w:rsidRDefault="001F6AAD">
            <w:pPr>
              <w:spacing w:after="30" w:line="250" w:lineRule="auto"/>
            </w:pPr>
            <w:r>
              <w:rPr>
                <w:color w:val="222B38"/>
                <w:sz w:val="18"/>
                <w:szCs w:val="18"/>
              </w:rPr>
              <w:t>15</w:t>
            </w:r>
          </w:p>
        </w:tc>
        <w:tc>
          <w:tcPr>
            <w:tcW w:w="1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8E" w14:textId="77777777" w:rsidR="002667C7" w:rsidRDefault="001F6AAD">
            <w:pPr>
              <w:spacing w:after="30" w:line="250" w:lineRule="auto"/>
            </w:pPr>
            <w:r>
              <w:rPr>
                <w:color w:val="222B38"/>
                <w:sz w:val="18"/>
                <w:szCs w:val="18"/>
              </w:rPr>
              <w:t>5</w:t>
            </w:r>
          </w:p>
        </w:tc>
        <w:tc>
          <w:tcPr>
            <w:tcW w:w="1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8F" w14:textId="77777777" w:rsidR="002667C7" w:rsidRDefault="001F6AAD">
            <w:pPr>
              <w:spacing w:after="30" w:line="250" w:lineRule="auto"/>
            </w:pPr>
            <w:r>
              <w:rPr>
                <w:color w:val="222B38"/>
                <w:sz w:val="18"/>
                <w:szCs w:val="18"/>
              </w:rPr>
              <w:t>2</w:t>
            </w:r>
          </w:p>
        </w:tc>
        <w:tc>
          <w:tcPr>
            <w:tcW w:w="19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90" w14:textId="77777777" w:rsidR="002667C7" w:rsidRDefault="001F6AAD">
            <w:pPr>
              <w:spacing w:after="30" w:line="250" w:lineRule="auto"/>
            </w:pPr>
            <w:r>
              <w:rPr>
                <w:color w:val="222B38"/>
                <w:sz w:val="18"/>
                <w:szCs w:val="18"/>
              </w:rPr>
              <w:t>1</w:t>
            </w:r>
          </w:p>
        </w:tc>
      </w:tr>
      <w:tr w:rsidR="002667C7" w14:paraId="577F2897" w14:textId="77777777">
        <w:trPr>
          <w:cantSplit/>
          <w:jc w:val="center"/>
        </w:trPr>
        <w:tc>
          <w:tcPr>
            <w:tcW w:w="32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92" w14:textId="77777777" w:rsidR="002667C7" w:rsidRDefault="001F6AAD">
            <w:pPr>
              <w:spacing w:after="30" w:line="250" w:lineRule="auto"/>
            </w:pPr>
            <w:r>
              <w:rPr>
                <w:color w:val="222B38"/>
                <w:sz w:val="18"/>
                <w:szCs w:val="18"/>
              </w:rPr>
              <w:t>Temperature sensitivity (after stabilisation)</w:t>
            </w:r>
          </w:p>
        </w:tc>
        <w:tc>
          <w:tcPr>
            <w:tcW w:w="11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93" w14:textId="77777777" w:rsidR="002667C7" w:rsidRDefault="001F6AAD">
            <w:pPr>
              <w:spacing w:after="30" w:line="250" w:lineRule="auto"/>
            </w:pPr>
            <w:r>
              <w:rPr>
                <w:color w:val="222B38"/>
                <w:sz w:val="18"/>
                <w:szCs w:val="18"/>
              </w:rPr>
              <w:t>15</w:t>
            </w:r>
          </w:p>
        </w:tc>
        <w:tc>
          <w:tcPr>
            <w:tcW w:w="17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94" w14:textId="77777777" w:rsidR="002667C7" w:rsidRDefault="001F6AAD">
            <w:pPr>
              <w:spacing w:after="30" w:line="250" w:lineRule="auto"/>
            </w:pPr>
            <w:r>
              <w:rPr>
                <w:color w:val="222B38"/>
                <w:sz w:val="18"/>
                <w:szCs w:val="18"/>
              </w:rPr>
              <w:t>3</w:t>
            </w:r>
          </w:p>
        </w:tc>
        <w:tc>
          <w:tcPr>
            <w:tcW w:w="17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95" w14:textId="77777777" w:rsidR="002667C7" w:rsidRDefault="001F6AAD">
            <w:pPr>
              <w:spacing w:after="30" w:line="250" w:lineRule="auto"/>
            </w:pPr>
            <w:r>
              <w:rPr>
                <w:color w:val="222B38"/>
                <w:sz w:val="18"/>
                <w:szCs w:val="18"/>
              </w:rPr>
              <w:t>2</w:t>
            </w:r>
          </w:p>
        </w:tc>
        <w:tc>
          <w:tcPr>
            <w:tcW w:w="19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96" w14:textId="77777777" w:rsidR="002667C7" w:rsidRDefault="001F6AAD">
            <w:pPr>
              <w:spacing w:after="30" w:line="250" w:lineRule="auto"/>
            </w:pPr>
            <w:r>
              <w:rPr>
                <w:color w:val="222B38"/>
                <w:sz w:val="18"/>
                <w:szCs w:val="18"/>
              </w:rPr>
              <w:t>3</w:t>
            </w:r>
          </w:p>
        </w:tc>
      </w:tr>
      <w:tr w:rsidR="002667C7" w14:paraId="577F289D" w14:textId="77777777">
        <w:trPr>
          <w:cantSplit/>
          <w:jc w:val="center"/>
        </w:trPr>
        <w:tc>
          <w:tcPr>
            <w:tcW w:w="3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98" w14:textId="77777777" w:rsidR="002667C7" w:rsidRDefault="001F6AAD">
            <w:pPr>
              <w:spacing w:after="30" w:line="250" w:lineRule="auto"/>
            </w:pPr>
            <w:r>
              <w:rPr>
                <w:color w:val="222B38"/>
                <w:sz w:val="18"/>
                <w:szCs w:val="18"/>
              </w:rPr>
              <w:t>Size and integration</w:t>
            </w:r>
          </w:p>
        </w:tc>
        <w:tc>
          <w:tcPr>
            <w:tcW w:w="11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99" w14:textId="77777777" w:rsidR="002667C7" w:rsidRDefault="001F6AAD">
            <w:pPr>
              <w:spacing w:after="30" w:line="250" w:lineRule="auto"/>
            </w:pPr>
            <w:r>
              <w:rPr>
                <w:color w:val="222B38"/>
                <w:sz w:val="18"/>
                <w:szCs w:val="18"/>
              </w:rPr>
              <w:t>10</w:t>
            </w:r>
          </w:p>
        </w:tc>
        <w:tc>
          <w:tcPr>
            <w:tcW w:w="1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9A" w14:textId="77777777" w:rsidR="002667C7" w:rsidRDefault="001F6AAD">
            <w:pPr>
              <w:spacing w:after="30" w:line="250" w:lineRule="auto"/>
            </w:pPr>
            <w:r>
              <w:rPr>
                <w:color w:val="222B38"/>
                <w:sz w:val="18"/>
                <w:szCs w:val="18"/>
              </w:rPr>
              <w:t>5</w:t>
            </w:r>
          </w:p>
        </w:tc>
        <w:tc>
          <w:tcPr>
            <w:tcW w:w="1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9B" w14:textId="77777777" w:rsidR="002667C7" w:rsidRDefault="001F6AAD">
            <w:pPr>
              <w:spacing w:after="30" w:line="250" w:lineRule="auto"/>
            </w:pPr>
            <w:r>
              <w:rPr>
                <w:color w:val="222B38"/>
                <w:sz w:val="18"/>
                <w:szCs w:val="18"/>
              </w:rPr>
              <w:t>4</w:t>
            </w:r>
          </w:p>
        </w:tc>
        <w:tc>
          <w:tcPr>
            <w:tcW w:w="19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9C" w14:textId="77777777" w:rsidR="002667C7" w:rsidRDefault="001F6AAD">
            <w:pPr>
              <w:spacing w:after="30" w:line="250" w:lineRule="auto"/>
            </w:pPr>
            <w:r>
              <w:rPr>
                <w:color w:val="222B38"/>
                <w:sz w:val="18"/>
                <w:szCs w:val="18"/>
              </w:rPr>
              <w:t>1</w:t>
            </w:r>
          </w:p>
        </w:tc>
      </w:tr>
      <w:tr w:rsidR="002667C7" w14:paraId="577F28A3" w14:textId="77777777">
        <w:trPr>
          <w:cantSplit/>
          <w:jc w:val="center"/>
        </w:trPr>
        <w:tc>
          <w:tcPr>
            <w:tcW w:w="32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9E" w14:textId="77777777" w:rsidR="002667C7" w:rsidRDefault="001F6AAD">
            <w:pPr>
              <w:spacing w:after="30" w:line="250" w:lineRule="auto"/>
            </w:pPr>
            <w:r>
              <w:rPr>
                <w:color w:val="222B38"/>
                <w:sz w:val="18"/>
                <w:szCs w:val="18"/>
              </w:rPr>
              <w:t>Maintenance and life</w:t>
            </w:r>
          </w:p>
        </w:tc>
        <w:tc>
          <w:tcPr>
            <w:tcW w:w="11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9F" w14:textId="77777777" w:rsidR="002667C7" w:rsidRDefault="001F6AAD">
            <w:pPr>
              <w:spacing w:after="30" w:line="250" w:lineRule="auto"/>
            </w:pPr>
            <w:r>
              <w:rPr>
                <w:color w:val="222B38"/>
                <w:sz w:val="18"/>
                <w:szCs w:val="18"/>
              </w:rPr>
              <w:t>20</w:t>
            </w:r>
          </w:p>
        </w:tc>
        <w:tc>
          <w:tcPr>
            <w:tcW w:w="17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A0" w14:textId="77777777" w:rsidR="002667C7" w:rsidRDefault="001F6AAD">
            <w:pPr>
              <w:spacing w:after="30" w:line="250" w:lineRule="auto"/>
            </w:pPr>
            <w:r>
              <w:rPr>
                <w:color w:val="222B38"/>
                <w:sz w:val="18"/>
                <w:szCs w:val="18"/>
              </w:rPr>
              <w:t>5</w:t>
            </w:r>
          </w:p>
        </w:tc>
        <w:tc>
          <w:tcPr>
            <w:tcW w:w="17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A1" w14:textId="77777777" w:rsidR="002667C7" w:rsidRDefault="001F6AAD">
            <w:pPr>
              <w:spacing w:after="30" w:line="250" w:lineRule="auto"/>
            </w:pPr>
            <w:r>
              <w:rPr>
                <w:color w:val="222B38"/>
                <w:sz w:val="18"/>
                <w:szCs w:val="18"/>
              </w:rPr>
              <w:t>3</w:t>
            </w:r>
          </w:p>
        </w:tc>
        <w:tc>
          <w:tcPr>
            <w:tcW w:w="19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A2" w14:textId="77777777" w:rsidR="002667C7" w:rsidRDefault="001F6AAD">
            <w:pPr>
              <w:spacing w:after="30" w:line="250" w:lineRule="auto"/>
            </w:pPr>
            <w:r>
              <w:rPr>
                <w:color w:val="222B38"/>
                <w:sz w:val="18"/>
                <w:szCs w:val="18"/>
              </w:rPr>
              <w:t>1</w:t>
            </w:r>
          </w:p>
        </w:tc>
      </w:tr>
      <w:tr w:rsidR="002667C7" w14:paraId="577F28A9" w14:textId="77777777">
        <w:trPr>
          <w:cantSplit/>
          <w:jc w:val="center"/>
        </w:trPr>
        <w:tc>
          <w:tcPr>
            <w:tcW w:w="3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A4" w14:textId="77777777" w:rsidR="002667C7" w:rsidRDefault="001F6AAD">
            <w:pPr>
              <w:spacing w:after="30" w:line="250" w:lineRule="auto"/>
            </w:pPr>
            <w:r>
              <w:rPr>
                <w:color w:val="222B38"/>
                <w:sz w:val="18"/>
                <w:szCs w:val="18"/>
              </w:rPr>
              <w:t>Weighted score (out of 100)</w:t>
            </w:r>
          </w:p>
        </w:tc>
        <w:tc>
          <w:tcPr>
            <w:tcW w:w="11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A5" w14:textId="77777777" w:rsidR="002667C7" w:rsidRDefault="001F6AAD">
            <w:pPr>
              <w:spacing w:after="30" w:line="250" w:lineRule="auto"/>
            </w:pPr>
            <w:r>
              <w:rPr>
                <w:color w:val="222B38"/>
                <w:sz w:val="18"/>
                <w:szCs w:val="18"/>
              </w:rPr>
              <w:t>100</w:t>
            </w:r>
          </w:p>
        </w:tc>
        <w:tc>
          <w:tcPr>
            <w:tcW w:w="1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A6" w14:textId="77777777" w:rsidR="002667C7" w:rsidRDefault="001F6AAD">
            <w:pPr>
              <w:spacing w:after="30" w:line="250" w:lineRule="auto"/>
            </w:pPr>
            <w:r>
              <w:rPr>
                <w:color w:val="222B38"/>
                <w:sz w:val="18"/>
                <w:szCs w:val="18"/>
              </w:rPr>
              <w:t>86</w:t>
            </w:r>
          </w:p>
        </w:tc>
        <w:tc>
          <w:tcPr>
            <w:tcW w:w="1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A7" w14:textId="77777777" w:rsidR="002667C7" w:rsidRDefault="001F6AAD">
            <w:pPr>
              <w:spacing w:after="30" w:line="250" w:lineRule="auto"/>
            </w:pPr>
            <w:r>
              <w:rPr>
                <w:color w:val="222B38"/>
                <w:sz w:val="18"/>
                <w:szCs w:val="18"/>
              </w:rPr>
              <w:t>52</w:t>
            </w:r>
          </w:p>
        </w:tc>
        <w:tc>
          <w:tcPr>
            <w:tcW w:w="19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A8" w14:textId="77777777" w:rsidR="002667C7" w:rsidRDefault="001F6AAD">
            <w:pPr>
              <w:spacing w:after="30" w:line="250" w:lineRule="auto"/>
            </w:pPr>
            <w:r>
              <w:rPr>
                <w:color w:val="222B38"/>
                <w:sz w:val="18"/>
                <w:szCs w:val="18"/>
              </w:rPr>
              <w:t>55</w:t>
            </w:r>
          </w:p>
        </w:tc>
      </w:tr>
    </w:tbl>
    <w:p w14:paraId="577F28AA" w14:textId="77777777" w:rsidR="002667C7" w:rsidRDefault="002667C7">
      <w:pPr>
        <w:spacing w:after="140"/>
      </w:pPr>
    </w:p>
    <w:p w14:paraId="577F28AB" w14:textId="77777777" w:rsidR="002667C7" w:rsidRDefault="001F6AAD">
      <w:pPr>
        <w:spacing w:after="110" w:line="276" w:lineRule="auto"/>
        <w:jc w:val="both"/>
      </w:pPr>
      <w:r>
        <w:rPr>
          <w:color w:val="222B38"/>
        </w:rPr>
        <w:t xml:space="preserve">Score = </w:t>
      </w:r>
      <w:proofErr w:type="gramStart"/>
      <w:r>
        <w:rPr>
          <w:color w:val="222B38"/>
        </w:rPr>
        <w:t>Σ(</w:t>
      </w:r>
      <w:proofErr w:type="gramEnd"/>
      <w:r>
        <w:rPr>
          <w:color w:val="222B38"/>
        </w:rPr>
        <w:t>weight × score)/5. Gunn: (60 + 100 + 75 + 45 + 50 + 100)/5 = 86; IMPATT: 52; klystron: 55. Gunn leads clearly and stays ahead even if the phase-noise weight is raised, because its main weakness (thermal drift) is addressed by the Invar cavity and AFC in Section 4.1.</w:t>
      </w:r>
    </w:p>
    <w:p w14:paraId="577F28AC" w14:textId="77777777" w:rsidR="002667C7" w:rsidRDefault="001F6AAD">
      <w:pPr>
        <w:pStyle w:val="Heading3"/>
        <w:keepNext/>
      </w:pPr>
      <w:r>
        <w:t>Mixer drive calculation</w:t>
      </w:r>
    </w:p>
    <w:p w14:paraId="577F28AD" w14:textId="77777777" w:rsidR="002667C7" w:rsidRDefault="001F6AAD">
      <w:pPr>
        <w:pBdr>
          <w:left w:val="single" w:sz="12" w:space="6" w:color="7F7F7F"/>
        </w:pBdr>
        <w:shd w:val="clear" w:color="auto" w:fill="F2F2F2"/>
        <w:spacing w:after="130" w:line="260" w:lineRule="auto"/>
        <w:ind w:left="360"/>
      </w:pPr>
      <w:r>
        <w:rPr>
          <w:color w:val="222B38"/>
          <w:sz w:val="23"/>
          <w:szCs w:val="23"/>
        </w:rPr>
        <w:t>Required reduction = 10 log₁</w:t>
      </w:r>
      <w:proofErr w:type="gramStart"/>
      <w:r>
        <w:rPr>
          <w:color w:val="222B38"/>
          <w:sz w:val="23"/>
          <w:szCs w:val="23"/>
        </w:rPr>
        <w:t>₀</w:t>
      </w:r>
      <w:r>
        <w:rPr>
          <w:color w:val="222B38"/>
          <w:sz w:val="23"/>
          <w:szCs w:val="23"/>
        </w:rPr>
        <w:t>(</w:t>
      </w:r>
      <w:proofErr w:type="spellStart"/>
      <w:proofErr w:type="gramEnd"/>
      <w:r>
        <w:rPr>
          <w:color w:val="222B38"/>
          <w:sz w:val="23"/>
          <w:szCs w:val="23"/>
        </w:rPr>
        <w:t>P_source</w:t>
      </w:r>
      <w:proofErr w:type="spellEnd"/>
      <w:r>
        <w:rPr>
          <w:color w:val="222B38"/>
          <w:sz w:val="23"/>
          <w:szCs w:val="23"/>
        </w:rPr>
        <w:t xml:space="preserve"> / </w:t>
      </w:r>
      <w:proofErr w:type="spellStart"/>
      <w:r>
        <w:rPr>
          <w:color w:val="222B38"/>
          <w:sz w:val="23"/>
          <w:szCs w:val="23"/>
        </w:rPr>
        <w:t>P_mixer</w:t>
      </w:r>
      <w:proofErr w:type="spellEnd"/>
      <w:r>
        <w:rPr>
          <w:color w:val="222B38"/>
          <w:sz w:val="23"/>
          <w:szCs w:val="23"/>
        </w:rPr>
        <w:t>) = 10 log₁</w:t>
      </w:r>
      <w:proofErr w:type="gramStart"/>
      <w:r>
        <w:rPr>
          <w:color w:val="222B38"/>
          <w:sz w:val="23"/>
          <w:szCs w:val="23"/>
        </w:rPr>
        <w:t>₀(</w:t>
      </w:r>
      <w:proofErr w:type="gramEnd"/>
      <w:r>
        <w:rPr>
          <w:color w:val="222B38"/>
          <w:sz w:val="23"/>
          <w:szCs w:val="23"/>
        </w:rPr>
        <w:t xml:space="preserve">50 </w:t>
      </w:r>
      <w:proofErr w:type="spellStart"/>
      <w:r>
        <w:rPr>
          <w:color w:val="222B38"/>
          <w:sz w:val="23"/>
          <w:szCs w:val="23"/>
        </w:rPr>
        <w:t>mW</w:t>
      </w:r>
      <w:proofErr w:type="spellEnd"/>
      <w:r>
        <w:rPr>
          <w:color w:val="222B38"/>
          <w:sz w:val="23"/>
          <w:szCs w:val="23"/>
        </w:rPr>
        <w:t xml:space="preserve"> / 10 </w:t>
      </w:r>
      <w:proofErr w:type="spellStart"/>
      <w:r>
        <w:rPr>
          <w:color w:val="222B38"/>
          <w:sz w:val="23"/>
          <w:szCs w:val="23"/>
        </w:rPr>
        <w:t>mW</w:t>
      </w:r>
      <w:proofErr w:type="spellEnd"/>
      <w:r>
        <w:rPr>
          <w:color w:val="222B38"/>
          <w:sz w:val="23"/>
          <w:szCs w:val="23"/>
        </w:rPr>
        <w:t>) = 10 log₁</w:t>
      </w:r>
      <w:proofErr w:type="gramStart"/>
      <w:r>
        <w:rPr>
          <w:color w:val="222B38"/>
          <w:sz w:val="23"/>
          <w:szCs w:val="23"/>
        </w:rPr>
        <w:t>₀(</w:t>
      </w:r>
      <w:proofErr w:type="gramEnd"/>
      <w:r>
        <w:rPr>
          <w:color w:val="222B38"/>
          <w:sz w:val="23"/>
          <w:szCs w:val="23"/>
        </w:rPr>
        <w:t>5) = 6.99 dB ≈ 7.0 dB</w:t>
      </w:r>
    </w:p>
    <w:p w14:paraId="577F28AE" w14:textId="77777777" w:rsidR="002667C7" w:rsidRDefault="001F6AAD">
      <w:pPr>
        <w:spacing w:after="110" w:line="276" w:lineRule="auto"/>
        <w:jc w:val="both"/>
      </w:pPr>
      <w:r>
        <w:rPr>
          <w:color w:val="222B38"/>
        </w:rPr>
        <w:t xml:space="preserve">This is the </w:t>
      </w:r>
      <w:r>
        <w:rPr>
          <w:b/>
          <w:bCs/>
          <w:color w:val="222B38"/>
        </w:rPr>
        <w:t>ideal minimum</w:t>
      </w:r>
      <w:r>
        <w:rPr>
          <w:color w:val="222B38"/>
        </w:rPr>
        <w:t xml:space="preserve">. In practice the LO path already has insertion loss (coupler, isolator or waveguide transitions, typically 0.5–1.5 dB), so the added attenuator would be smaller than 7 </w:t>
      </w:r>
      <w:proofErr w:type="spellStart"/>
      <w:r>
        <w:rPr>
          <w:color w:val="222B38"/>
        </w:rPr>
        <w:t>dB.</w:t>
      </w:r>
      <w:proofErr w:type="spellEnd"/>
      <w:r>
        <w:rPr>
          <w:color w:val="222B38"/>
        </w:rPr>
        <w:t xml:space="preserve"> </w:t>
      </w:r>
      <w:r>
        <w:rPr>
          <w:color w:val="222B38"/>
        </w:rPr>
        <w:lastRenderedPageBreak/>
        <w:t>Mismatch is also important: the Schottky diode impedance changes with drive level and temperature, so the delivered power differs from the matched calculation (a VSWR of 1.5 at the LO port already costs 10 log₁</w:t>
      </w:r>
      <w:proofErr w:type="gramStart"/>
      <w:r>
        <w:rPr>
          <w:color w:val="222B38"/>
        </w:rPr>
        <w:t>₀(</w:t>
      </w:r>
      <w:proofErr w:type="gramEnd"/>
      <w:r>
        <w:rPr>
          <w:color w:val="222B38"/>
        </w:rPr>
        <w:t>1 − 0.2²) = 0.18 dB and also causes frequency pulling). Source power also varies with temperature and ageing. A variable attenu</w:t>
      </w:r>
      <w:r>
        <w:rPr>
          <w:color w:val="222B38"/>
        </w:rPr>
        <w:t>ator or a fixed pad trimmed by measurement is therefore recommended, with the mixer drive monitored.</w:t>
      </w:r>
    </w:p>
    <w:tbl>
      <w:tblPr>
        <w:tblW w:w="9638" w:type="dxa"/>
        <w:tblInd w:w="1" w:type="dxa"/>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9638"/>
      </w:tblGrid>
      <w:tr w:rsidR="002667C7" w14:paraId="577F28B1" w14:textId="77777777">
        <w:trPr>
          <w:cantSplit/>
        </w:trPr>
        <w:tc>
          <w:tcPr>
            <w:tcW w:w="9638" w:type="dxa"/>
            <w:tcBorders>
              <w:top w:val="nil"/>
              <w:left w:val="single" w:sz="24" w:space="0" w:color="C55A11"/>
              <w:bottom w:val="nil"/>
              <w:right w:val="nil"/>
            </w:tcBorders>
            <w:shd w:val="clear" w:color="auto" w:fill="FDF1E2"/>
            <w:tcMar>
              <w:top w:w="90" w:type="dxa"/>
              <w:left w:w="170" w:type="dxa"/>
              <w:bottom w:w="90" w:type="dxa"/>
              <w:right w:w="140" w:type="dxa"/>
            </w:tcMar>
          </w:tcPr>
          <w:p w14:paraId="577F28AF" w14:textId="77777777" w:rsidR="002667C7" w:rsidRDefault="001F6AAD">
            <w:pPr>
              <w:spacing w:after="50"/>
            </w:pPr>
            <w:r>
              <w:rPr>
                <w:b/>
                <w:bCs/>
                <w:color w:val="9C4A0C"/>
                <w:sz w:val="23"/>
                <w:szCs w:val="23"/>
              </w:rPr>
              <w:t>Design Decision 3</w:t>
            </w:r>
          </w:p>
          <w:p w14:paraId="577F28B0" w14:textId="77777777" w:rsidR="002667C7" w:rsidRDefault="001F6AAD">
            <w:pPr>
              <w:spacing w:after="40" w:line="260" w:lineRule="auto"/>
            </w:pPr>
            <w:r>
              <w:rPr>
                <w:color w:val="222B38"/>
                <w:sz w:val="23"/>
                <w:szCs w:val="23"/>
              </w:rPr>
              <w:t xml:space="preserve">I recommend a </w:t>
            </w:r>
            <w:r>
              <w:rPr>
                <w:b/>
                <w:bCs/>
                <w:color w:val="222B38"/>
                <w:sz w:val="23"/>
                <w:szCs w:val="23"/>
              </w:rPr>
              <w:t>cavity-stabilised Gunn oscillator</w:t>
            </w:r>
            <w:r>
              <w:rPr>
                <w:color w:val="222B38"/>
                <w:sz w:val="23"/>
                <w:szCs w:val="23"/>
              </w:rPr>
              <w:t xml:space="preserve"> (Invar cavity, varactor AFC) as the 10 GHz </w:t>
            </w:r>
            <w:r>
              <w:rPr>
                <w:b/>
                <w:bCs/>
                <w:color w:val="222B38"/>
                <w:sz w:val="23"/>
                <w:szCs w:val="23"/>
              </w:rPr>
              <w:t>LO</w:t>
            </w:r>
            <w:r>
              <w:rPr>
                <w:color w:val="222B38"/>
                <w:sz w:val="23"/>
                <w:szCs w:val="23"/>
              </w:rPr>
              <w:t xml:space="preserve">, and a </w:t>
            </w:r>
            <w:r>
              <w:rPr>
                <w:b/>
                <w:bCs/>
                <w:color w:val="222B38"/>
                <w:sz w:val="23"/>
                <w:szCs w:val="23"/>
              </w:rPr>
              <w:t>solid-state (GaAs/</w:t>
            </w:r>
            <w:proofErr w:type="spellStart"/>
            <w:r>
              <w:rPr>
                <w:b/>
                <w:bCs/>
                <w:color w:val="222B38"/>
                <w:sz w:val="23"/>
                <w:szCs w:val="23"/>
              </w:rPr>
              <w:t>GaN</w:t>
            </w:r>
            <w:proofErr w:type="spellEnd"/>
            <w:r>
              <w:rPr>
                <w:b/>
                <w:bCs/>
                <w:color w:val="222B38"/>
                <w:sz w:val="23"/>
                <w:szCs w:val="23"/>
              </w:rPr>
              <w:t>) power amplifier driven by this stable source</w:t>
            </w:r>
            <w:r>
              <w:rPr>
                <w:color w:val="222B38"/>
                <w:sz w:val="23"/>
                <w:szCs w:val="23"/>
              </w:rPr>
              <w:t xml:space="preserve"> for the 2 W transmitter, because the Gunn device gives sufficient power (≥ 50 </w:t>
            </w:r>
            <w:proofErr w:type="spellStart"/>
            <w:r>
              <w:rPr>
                <w:color w:val="222B38"/>
                <w:sz w:val="23"/>
                <w:szCs w:val="23"/>
              </w:rPr>
              <w:t>mW</w:t>
            </w:r>
            <w:proofErr w:type="spellEnd"/>
            <w:r>
              <w:rPr>
                <w:color w:val="222B38"/>
                <w:sz w:val="23"/>
                <w:szCs w:val="23"/>
              </w:rPr>
              <w:t>), low noise once resonator-stabilised, a simple low-voltage supply, small size and long life. The IMPATT oscillator has too much noise for a communications LO, the reflex klystron is bulky with several high-voltage supplies and limited life, the TWT is unnecessary at 2 W, and the magnetron is non-coherent.</w:t>
            </w:r>
          </w:p>
        </w:tc>
      </w:tr>
    </w:tbl>
    <w:p w14:paraId="577F28B2" w14:textId="77777777" w:rsidR="002667C7" w:rsidRDefault="002667C7">
      <w:pPr>
        <w:spacing w:after="140"/>
      </w:pPr>
    </w:p>
    <w:p w14:paraId="577F28B3" w14:textId="77777777" w:rsidR="002667C7" w:rsidRDefault="001F6AAD">
      <w:pPr>
        <w:spacing w:after="110" w:line="276" w:lineRule="auto"/>
        <w:jc w:val="both"/>
      </w:pPr>
      <w:r>
        <w:rPr>
          <w:b/>
          <w:bCs/>
          <w:color w:val="222B38"/>
        </w:rPr>
        <w:t>Two measurements to validate the selection:</w:t>
      </w:r>
    </w:p>
    <w:p w14:paraId="577F28B4" w14:textId="77777777" w:rsidR="002667C7" w:rsidRDefault="001F6AAD">
      <w:pPr>
        <w:pStyle w:val="ListParagraph"/>
        <w:numPr>
          <w:ilvl w:val="0"/>
          <w:numId w:val="2"/>
        </w:numPr>
        <w:spacing w:after="70" w:line="270" w:lineRule="auto"/>
        <w:jc w:val="both"/>
      </w:pPr>
      <w:r>
        <w:rPr>
          <w:b/>
          <w:bCs/>
          <w:color w:val="222B38"/>
        </w:rPr>
        <w:t>LO frequency versus temperature</w:t>
      </w:r>
      <w:r>
        <w:rPr>
          <w:color w:val="222B38"/>
        </w:rPr>
        <w:t xml:space="preserve"> in a thermal chamber (for example 0 to 60 °C) using a frequency counter or spectrum analyser. The cavity-limited drift must be ≤ 0.3 MHz per 20 °C and AFC lock must hold.</w:t>
      </w:r>
    </w:p>
    <w:p w14:paraId="577F28B5" w14:textId="77777777" w:rsidR="002667C7" w:rsidRPr="00566E30" w:rsidRDefault="001F6AAD">
      <w:pPr>
        <w:pStyle w:val="ListParagraph"/>
        <w:numPr>
          <w:ilvl w:val="0"/>
          <w:numId w:val="2"/>
        </w:numPr>
        <w:spacing w:after="70" w:line="270" w:lineRule="auto"/>
        <w:jc w:val="both"/>
      </w:pPr>
      <w:r>
        <w:rPr>
          <w:b/>
          <w:bCs/>
          <w:color w:val="222B38"/>
        </w:rPr>
        <w:t>SSB phase noise</w:t>
      </w:r>
      <w:r>
        <w:rPr>
          <w:color w:val="222B38"/>
        </w:rPr>
        <w:t xml:space="preserve"> (for example at 10 kHz and 100 kHz offsets) with a phase-noise analyser or spectrum analyser, compared with the modem's phase-noise mask. (Also verify LO power at the mixer port = 10 </w:t>
      </w:r>
      <w:proofErr w:type="spellStart"/>
      <w:r>
        <w:rPr>
          <w:color w:val="222B38"/>
        </w:rPr>
        <w:t>mW</w:t>
      </w:r>
      <w:proofErr w:type="spellEnd"/>
      <w:r>
        <w:rPr>
          <w:color w:val="222B38"/>
        </w:rPr>
        <w:t xml:space="preserve"> ± 1 </w:t>
      </w:r>
      <w:proofErr w:type="spellStart"/>
      <w:r>
        <w:rPr>
          <w:color w:val="222B38"/>
        </w:rPr>
        <w:t>dB.</w:t>
      </w:r>
      <w:proofErr w:type="spellEnd"/>
      <w:r>
        <w:rPr>
          <w:color w:val="222B38"/>
        </w:rPr>
        <w:t>)</w:t>
      </w:r>
    </w:p>
    <w:p w14:paraId="130A53EE" w14:textId="77777777" w:rsidR="00566E30" w:rsidRDefault="00566E30" w:rsidP="00566E30">
      <w:pPr>
        <w:spacing w:after="70" w:line="270" w:lineRule="auto"/>
        <w:jc w:val="both"/>
      </w:pPr>
    </w:p>
    <w:p w14:paraId="33AB2E07" w14:textId="77777777" w:rsidR="00566E30" w:rsidRDefault="00566E30" w:rsidP="00566E30">
      <w:pPr>
        <w:spacing w:after="70" w:line="270" w:lineRule="auto"/>
        <w:jc w:val="both"/>
      </w:pPr>
    </w:p>
    <w:p w14:paraId="42645BE3" w14:textId="77777777" w:rsidR="00566E30" w:rsidRDefault="00566E30" w:rsidP="00566E30">
      <w:pPr>
        <w:spacing w:after="70" w:line="270" w:lineRule="auto"/>
        <w:jc w:val="both"/>
      </w:pPr>
    </w:p>
    <w:p w14:paraId="0DC8729B" w14:textId="77777777" w:rsidR="00566E30" w:rsidRDefault="00566E30" w:rsidP="00566E30">
      <w:pPr>
        <w:spacing w:after="70" w:line="270" w:lineRule="auto"/>
        <w:jc w:val="both"/>
      </w:pPr>
    </w:p>
    <w:p w14:paraId="28FA2B4E" w14:textId="77777777" w:rsidR="00566E30" w:rsidRDefault="00566E30" w:rsidP="00566E30">
      <w:pPr>
        <w:spacing w:after="70" w:line="270" w:lineRule="auto"/>
        <w:jc w:val="both"/>
      </w:pPr>
    </w:p>
    <w:p w14:paraId="08B8EB23" w14:textId="77777777" w:rsidR="00566E30" w:rsidRDefault="00566E30" w:rsidP="00566E30">
      <w:pPr>
        <w:spacing w:after="70" w:line="270" w:lineRule="auto"/>
        <w:jc w:val="both"/>
      </w:pPr>
    </w:p>
    <w:p w14:paraId="50429ECE" w14:textId="77777777" w:rsidR="00566E30" w:rsidRDefault="00566E30" w:rsidP="00566E30">
      <w:pPr>
        <w:spacing w:after="70" w:line="270" w:lineRule="auto"/>
        <w:jc w:val="both"/>
      </w:pPr>
    </w:p>
    <w:p w14:paraId="0E326EAB" w14:textId="77777777" w:rsidR="00566E30" w:rsidRDefault="00566E30" w:rsidP="00566E30">
      <w:pPr>
        <w:spacing w:after="70" w:line="270" w:lineRule="auto"/>
        <w:jc w:val="both"/>
      </w:pPr>
    </w:p>
    <w:p w14:paraId="1A3BEF40" w14:textId="77777777" w:rsidR="00566E30" w:rsidRDefault="00566E30" w:rsidP="00566E30">
      <w:pPr>
        <w:spacing w:after="70" w:line="270" w:lineRule="auto"/>
        <w:jc w:val="both"/>
      </w:pPr>
    </w:p>
    <w:p w14:paraId="6B6E925A" w14:textId="77777777" w:rsidR="00566E30" w:rsidRDefault="00566E30" w:rsidP="00566E30">
      <w:pPr>
        <w:spacing w:after="70" w:line="270" w:lineRule="auto"/>
        <w:jc w:val="both"/>
      </w:pPr>
    </w:p>
    <w:p w14:paraId="48923CC0" w14:textId="77777777" w:rsidR="00566E30" w:rsidRDefault="00566E30" w:rsidP="00566E30">
      <w:pPr>
        <w:spacing w:after="70" w:line="270" w:lineRule="auto"/>
        <w:jc w:val="both"/>
      </w:pPr>
    </w:p>
    <w:p w14:paraId="5E40D746" w14:textId="77777777" w:rsidR="00566E30" w:rsidRDefault="00566E30" w:rsidP="00566E30">
      <w:pPr>
        <w:spacing w:after="70" w:line="270" w:lineRule="auto"/>
        <w:jc w:val="both"/>
      </w:pPr>
    </w:p>
    <w:p w14:paraId="332AE6B6" w14:textId="77777777" w:rsidR="00566E30" w:rsidRDefault="00566E30" w:rsidP="00566E30">
      <w:pPr>
        <w:spacing w:after="70" w:line="270" w:lineRule="auto"/>
        <w:jc w:val="both"/>
      </w:pPr>
    </w:p>
    <w:p w14:paraId="5FDB61AD" w14:textId="77777777" w:rsidR="00566E30" w:rsidRDefault="00566E30" w:rsidP="00566E30">
      <w:pPr>
        <w:spacing w:after="70" w:line="270" w:lineRule="auto"/>
        <w:jc w:val="both"/>
      </w:pPr>
    </w:p>
    <w:p w14:paraId="577F28B6" w14:textId="77777777" w:rsidR="002667C7" w:rsidRDefault="001F6AAD">
      <w:pPr>
        <w:pStyle w:val="Heading1"/>
        <w:keepNext/>
      </w:pPr>
      <w:r>
        <w:lastRenderedPageBreak/>
        <w:t>4</w:t>
      </w:r>
      <w:r>
        <w:t>. DESIGN</w:t>
      </w:r>
    </w:p>
    <w:p w14:paraId="577F28B7" w14:textId="77777777" w:rsidR="002667C7" w:rsidRDefault="001F6AAD">
      <w:pPr>
        <w:pStyle w:val="Heading2"/>
        <w:keepNext/>
      </w:pPr>
      <w:r>
        <w:t>4.1 Cavity resonator and frequency stability (Stage 2 – 15 marks)</w:t>
      </w:r>
    </w:p>
    <w:p w14:paraId="577F28B8" w14:textId="77777777" w:rsidR="002667C7" w:rsidRDefault="001F6AAD">
      <w:pPr>
        <w:spacing w:after="110" w:line="276" w:lineRule="auto"/>
        <w:jc w:val="both"/>
      </w:pPr>
      <w:r>
        <w:rPr>
          <w:b/>
          <w:bCs/>
          <w:color w:val="222B38"/>
        </w:rPr>
        <w:t>Role in the oscillator.</w:t>
      </w:r>
      <w:r>
        <w:rPr>
          <w:color w:val="222B38"/>
        </w:rPr>
        <w:t xml:space="preserve"> A cavity resonator is a high-Q, frequency-selective circuit coupled to the negative-resistance device. The oscillation frequency settles where the device's reactance cancels the </w:t>
      </w:r>
      <w:proofErr w:type="gramStart"/>
      <w:r>
        <w:rPr>
          <w:color w:val="222B38"/>
        </w:rPr>
        <w:t>cavity's</w:t>
      </w:r>
      <w:proofErr w:type="gramEnd"/>
      <w:r>
        <w:rPr>
          <w:color w:val="222B38"/>
        </w:rPr>
        <w:t xml:space="preserve">, so the resonant frequency </w:t>
      </w:r>
      <w:proofErr w:type="spellStart"/>
      <w:r>
        <w:rPr>
          <w:color w:val="222B38"/>
        </w:rPr>
        <w:t>f</w:t>
      </w:r>
      <w:proofErr w:type="spellEnd"/>
      <w:r>
        <w:rPr>
          <w:color w:val="222B38"/>
        </w:rPr>
        <w:t xml:space="preserve">₀ sets the output frequency. The quality factor Q (energy stored per cycle/energy lost) controls how steeply the cavity reactance changes with frequency. A higher loaded Q therefore </w:t>
      </w:r>
      <w:r>
        <w:rPr>
          <w:b/>
          <w:bCs/>
          <w:color w:val="222B38"/>
        </w:rPr>
        <w:t>pulls</w:t>
      </w:r>
      <w:r>
        <w:rPr>
          <w:color w:val="222B38"/>
        </w:rPr>
        <w:t xml:space="preserve"> the oscillator less when the device, bias or load changes, and also lowers close-in phase noise (Leeson [7]: noise power ∝ 1/Q_L²). The stability improvement is of the order of the ratio of the loaded Q of the cavity to the Q of the </w:t>
      </w:r>
      <w:proofErr w:type="spellStart"/>
      <w:r>
        <w:rPr>
          <w:color w:val="222B38"/>
        </w:rPr>
        <w:t>unstabilised</w:t>
      </w:r>
      <w:proofErr w:type="spellEnd"/>
      <w:r>
        <w:rPr>
          <w:color w:val="222B38"/>
        </w:rPr>
        <w:t xml:space="preserve"> circuit.</w:t>
      </w:r>
    </w:p>
    <w:p w14:paraId="577F28B9" w14:textId="77777777" w:rsidR="002667C7" w:rsidRDefault="001F6AAD">
      <w:pPr>
        <w:pStyle w:val="Heading3"/>
        <w:keepNext/>
      </w:pPr>
      <w:r>
        <w:t>Cavity length for TE101 resonance at 10 GHz</w:t>
      </w:r>
    </w:p>
    <w:p w14:paraId="577F28BA" w14:textId="77777777" w:rsidR="002667C7" w:rsidRDefault="001F6AAD">
      <w:pPr>
        <w:pBdr>
          <w:left w:val="single" w:sz="12" w:space="6" w:color="7F7F7F"/>
        </w:pBdr>
        <w:shd w:val="clear" w:color="auto" w:fill="F2F2F2"/>
        <w:spacing w:after="20" w:line="260" w:lineRule="auto"/>
        <w:ind w:left="360"/>
      </w:pPr>
      <w:r>
        <w:rPr>
          <w:color w:val="222B38"/>
          <w:sz w:val="23"/>
          <w:szCs w:val="23"/>
        </w:rPr>
        <w:t>f₀ = (c/2) · √[(1/</w:t>
      </w:r>
      <w:proofErr w:type="gramStart"/>
      <w:r>
        <w:rPr>
          <w:color w:val="222B38"/>
          <w:sz w:val="23"/>
          <w:szCs w:val="23"/>
        </w:rPr>
        <w:t>a)²</w:t>
      </w:r>
      <w:proofErr w:type="gramEnd"/>
      <w:r>
        <w:rPr>
          <w:color w:val="222B38"/>
          <w:sz w:val="23"/>
          <w:szCs w:val="23"/>
        </w:rPr>
        <w:t xml:space="preserve"> + (1/</w:t>
      </w:r>
      <w:proofErr w:type="gramStart"/>
      <w:r>
        <w:rPr>
          <w:color w:val="222B38"/>
          <w:sz w:val="23"/>
          <w:szCs w:val="23"/>
        </w:rPr>
        <w:t>d)²</w:t>
      </w:r>
      <w:proofErr w:type="gramEnd"/>
      <w:r>
        <w:rPr>
          <w:color w:val="222B38"/>
          <w:sz w:val="23"/>
          <w:szCs w:val="23"/>
        </w:rPr>
        <w:t>]   →   1/d² = (2f₀/</w:t>
      </w:r>
      <w:proofErr w:type="gramStart"/>
      <w:r>
        <w:rPr>
          <w:color w:val="222B38"/>
          <w:sz w:val="23"/>
          <w:szCs w:val="23"/>
        </w:rPr>
        <w:t>c)²</w:t>
      </w:r>
      <w:proofErr w:type="gramEnd"/>
      <w:r>
        <w:rPr>
          <w:color w:val="222B38"/>
          <w:sz w:val="23"/>
          <w:szCs w:val="23"/>
        </w:rPr>
        <w:t xml:space="preserve"> − 1/a²</w:t>
      </w:r>
    </w:p>
    <w:p w14:paraId="577F28BB" w14:textId="77777777" w:rsidR="002667C7" w:rsidRDefault="001F6AAD">
      <w:pPr>
        <w:pBdr>
          <w:left w:val="single" w:sz="12" w:space="6" w:color="7F7F7F"/>
        </w:pBdr>
        <w:shd w:val="clear" w:color="auto" w:fill="F2F2F2"/>
        <w:spacing w:after="20" w:line="260" w:lineRule="auto"/>
        <w:ind w:left="360"/>
      </w:pPr>
      <w:r>
        <w:rPr>
          <w:color w:val="222B38"/>
          <w:sz w:val="23"/>
          <w:szCs w:val="23"/>
        </w:rPr>
        <w:t>2f₀/c = 2 × 10 × 10⁹ / 2.998 × 10⁸ = 66.71 m⁻¹ = 0.06671 mm⁻</w:t>
      </w:r>
      <w:proofErr w:type="gramStart"/>
      <w:r>
        <w:rPr>
          <w:color w:val="222B38"/>
          <w:sz w:val="23"/>
          <w:szCs w:val="23"/>
        </w:rPr>
        <w:t>¹;  (</w:t>
      </w:r>
      <w:proofErr w:type="gramEnd"/>
      <w:r>
        <w:rPr>
          <w:color w:val="222B38"/>
          <w:sz w:val="23"/>
          <w:szCs w:val="23"/>
        </w:rPr>
        <w:t>2f₀/</w:t>
      </w:r>
      <w:proofErr w:type="gramStart"/>
      <w:r>
        <w:rPr>
          <w:color w:val="222B38"/>
          <w:sz w:val="23"/>
          <w:szCs w:val="23"/>
        </w:rPr>
        <w:t>c)²</w:t>
      </w:r>
      <w:proofErr w:type="gramEnd"/>
      <w:r>
        <w:rPr>
          <w:color w:val="222B38"/>
          <w:sz w:val="23"/>
          <w:szCs w:val="23"/>
        </w:rPr>
        <w:t xml:space="preserve"> = 4.4506 × 10⁻³ mm⁻²</w:t>
      </w:r>
    </w:p>
    <w:p w14:paraId="577F28BC" w14:textId="77777777" w:rsidR="002667C7" w:rsidRDefault="001F6AAD">
      <w:pPr>
        <w:pBdr>
          <w:left w:val="single" w:sz="12" w:space="6" w:color="7F7F7F"/>
        </w:pBdr>
        <w:shd w:val="clear" w:color="auto" w:fill="F2F2F2"/>
        <w:spacing w:after="20" w:line="260" w:lineRule="auto"/>
        <w:ind w:left="360"/>
      </w:pPr>
      <w:r>
        <w:rPr>
          <w:color w:val="222B38"/>
          <w:sz w:val="23"/>
          <w:szCs w:val="23"/>
        </w:rPr>
        <w:t>1/a² = 1</w:t>
      </w:r>
      <w:proofErr w:type="gramStart"/>
      <w:r>
        <w:rPr>
          <w:color w:val="222B38"/>
          <w:sz w:val="23"/>
          <w:szCs w:val="23"/>
        </w:rPr>
        <w:t>/(</w:t>
      </w:r>
      <w:proofErr w:type="gramEnd"/>
      <w:r>
        <w:rPr>
          <w:color w:val="222B38"/>
          <w:sz w:val="23"/>
          <w:szCs w:val="23"/>
        </w:rPr>
        <w:t xml:space="preserve">22.86 </w:t>
      </w:r>
      <w:proofErr w:type="gramStart"/>
      <w:r>
        <w:rPr>
          <w:color w:val="222B38"/>
          <w:sz w:val="23"/>
          <w:szCs w:val="23"/>
        </w:rPr>
        <w:t>mm)²</w:t>
      </w:r>
      <w:proofErr w:type="gramEnd"/>
      <w:r>
        <w:rPr>
          <w:color w:val="222B38"/>
          <w:sz w:val="23"/>
          <w:szCs w:val="23"/>
        </w:rPr>
        <w:t xml:space="preserve"> = 1.9136 × 10⁻³ mm⁻²</w:t>
      </w:r>
    </w:p>
    <w:p w14:paraId="577F28BD" w14:textId="77777777" w:rsidR="002667C7" w:rsidRDefault="001F6AAD">
      <w:pPr>
        <w:pBdr>
          <w:left w:val="single" w:sz="12" w:space="6" w:color="7F7F7F"/>
        </w:pBdr>
        <w:shd w:val="clear" w:color="auto" w:fill="F2F2F2"/>
        <w:spacing w:after="20" w:line="260" w:lineRule="auto"/>
        <w:ind w:left="360"/>
      </w:pPr>
      <w:r>
        <w:rPr>
          <w:color w:val="222B38"/>
          <w:sz w:val="23"/>
          <w:szCs w:val="23"/>
        </w:rPr>
        <w:t>1/d² = 4.4506 × 10⁻³ − 1.9136 × 10⁻³ = 2.5370 × 10⁻³ mm⁻²   →   d = 19.85 mm</w:t>
      </w:r>
    </w:p>
    <w:p w14:paraId="577F28BE" w14:textId="77777777" w:rsidR="002667C7" w:rsidRDefault="001F6AAD">
      <w:pPr>
        <w:pBdr>
          <w:left w:val="single" w:sz="12" w:space="6" w:color="7F7F7F"/>
        </w:pBdr>
        <w:shd w:val="clear" w:color="auto" w:fill="F2F2F2"/>
        <w:spacing w:after="130" w:line="260" w:lineRule="auto"/>
        <w:ind w:left="360"/>
      </w:pPr>
      <w:r>
        <w:rPr>
          <w:color w:val="222B38"/>
          <w:sz w:val="23"/>
          <w:szCs w:val="23"/>
        </w:rPr>
        <w:t xml:space="preserve">Check: f₀ = (2.998 × 10⁸/2) × </w:t>
      </w:r>
      <w:proofErr w:type="gramStart"/>
      <w:r>
        <w:rPr>
          <w:color w:val="222B38"/>
          <w:sz w:val="23"/>
          <w:szCs w:val="23"/>
        </w:rPr>
        <w:t>√[</w:t>
      </w:r>
      <w:proofErr w:type="gramEnd"/>
      <w:r>
        <w:rPr>
          <w:color w:val="222B38"/>
          <w:sz w:val="23"/>
          <w:szCs w:val="23"/>
        </w:rPr>
        <w:t>(1/0.</w:t>
      </w:r>
      <w:proofErr w:type="gramStart"/>
      <w:r>
        <w:rPr>
          <w:color w:val="222B38"/>
          <w:sz w:val="23"/>
          <w:szCs w:val="23"/>
        </w:rPr>
        <w:t>02286)²</w:t>
      </w:r>
      <w:proofErr w:type="gramEnd"/>
      <w:r>
        <w:rPr>
          <w:color w:val="222B38"/>
          <w:sz w:val="23"/>
          <w:szCs w:val="23"/>
        </w:rPr>
        <w:t xml:space="preserve"> + (1/0.</w:t>
      </w:r>
      <w:proofErr w:type="gramStart"/>
      <w:r>
        <w:rPr>
          <w:color w:val="222B38"/>
          <w:sz w:val="23"/>
          <w:szCs w:val="23"/>
        </w:rPr>
        <w:t>01985)²</w:t>
      </w:r>
      <w:proofErr w:type="gramEnd"/>
      <w:r>
        <w:rPr>
          <w:color w:val="222B38"/>
          <w:sz w:val="23"/>
          <w:szCs w:val="23"/>
        </w:rPr>
        <w:t>] = 1.499 × 10⁸ × 66.71 = 10.00 GHz</w:t>
      </w:r>
      <w:proofErr w:type="gramStart"/>
      <w:r>
        <w:rPr>
          <w:color w:val="222B38"/>
          <w:sz w:val="23"/>
          <w:szCs w:val="23"/>
        </w:rPr>
        <w:t xml:space="preserve">   (</w:t>
      </w:r>
      <w:proofErr w:type="gramEnd"/>
      <w:r>
        <w:rPr>
          <w:color w:val="222B38"/>
          <w:sz w:val="23"/>
          <w:szCs w:val="23"/>
        </w:rPr>
        <w:t>b = 10.16 mm does not enter the TE101 frequency)</w:t>
      </w:r>
    </w:p>
    <w:p w14:paraId="577F28BF" w14:textId="77777777" w:rsidR="002667C7" w:rsidRDefault="001F6AAD">
      <w:pPr>
        <w:spacing w:after="110" w:line="276" w:lineRule="auto"/>
        <w:jc w:val="both"/>
      </w:pPr>
      <w:r>
        <w:rPr>
          <w:b/>
          <w:bCs/>
          <w:color w:val="222B38"/>
        </w:rPr>
        <w:t>Note.</w:t>
      </w:r>
      <w:r>
        <w:rPr>
          <w:color w:val="222B38"/>
        </w:rPr>
        <w:t xml:space="preserve"> The LO in the field data runs near 9.90 GHz. The same relation gives d = 20.21 mm for 9.90 GHz, so the final cavity must be built for the actual LO frequency (the 10 GHz design is requested here).</w:t>
      </w:r>
    </w:p>
    <w:p w14:paraId="577F28C0" w14:textId="77777777" w:rsidR="002667C7" w:rsidRDefault="001F6AAD">
      <w:pPr>
        <w:pStyle w:val="Heading3"/>
        <w:keepNext/>
      </w:pPr>
      <w:r>
        <w:t>Loaded Q and bandwidth</w:t>
      </w:r>
    </w:p>
    <w:p w14:paraId="577F28C1" w14:textId="77777777" w:rsidR="002667C7" w:rsidRDefault="001F6AAD">
      <w:pPr>
        <w:pBdr>
          <w:left w:val="single" w:sz="12" w:space="6" w:color="7F7F7F"/>
        </w:pBdr>
        <w:shd w:val="clear" w:color="auto" w:fill="F2F2F2"/>
        <w:spacing w:after="20" w:line="260" w:lineRule="auto"/>
        <w:ind w:left="360"/>
      </w:pPr>
      <w:r>
        <w:rPr>
          <w:color w:val="222B38"/>
          <w:sz w:val="23"/>
          <w:szCs w:val="23"/>
        </w:rPr>
        <w:t>Q_L = Q₀ / (1 + β) = 5000 / (1 + 1) = 2500</w:t>
      </w:r>
    </w:p>
    <w:p w14:paraId="577F28C2" w14:textId="77777777" w:rsidR="002667C7" w:rsidRDefault="001F6AAD">
      <w:pPr>
        <w:pBdr>
          <w:left w:val="single" w:sz="12" w:space="6" w:color="7F7F7F"/>
        </w:pBdr>
        <w:shd w:val="clear" w:color="auto" w:fill="F2F2F2"/>
        <w:spacing w:after="130" w:line="260" w:lineRule="auto"/>
        <w:ind w:left="360"/>
      </w:pPr>
      <w:proofErr w:type="gramStart"/>
      <w:r>
        <w:rPr>
          <w:color w:val="222B38"/>
          <w:sz w:val="23"/>
          <w:szCs w:val="23"/>
        </w:rPr>
        <w:t>BW(</w:t>
      </w:r>
      <w:proofErr w:type="gramEnd"/>
      <w:r>
        <w:rPr>
          <w:color w:val="222B38"/>
          <w:sz w:val="23"/>
          <w:szCs w:val="23"/>
        </w:rPr>
        <w:t>3 dB) = f₀ / Q_L = 10 GHz / 2500 = 4.0 MHz</w:t>
      </w:r>
      <w:proofErr w:type="gramStart"/>
      <w:r>
        <w:rPr>
          <w:color w:val="222B38"/>
          <w:sz w:val="23"/>
          <w:szCs w:val="23"/>
        </w:rPr>
        <w:t xml:space="preserve">   (</w:t>
      </w:r>
      <w:proofErr w:type="gramEnd"/>
      <w:r>
        <w:rPr>
          <w:color w:val="222B38"/>
          <w:sz w:val="23"/>
          <w:szCs w:val="23"/>
        </w:rPr>
        <w:t>unloaded: f₀/Q₀ = 2.0 MHz)</w:t>
      </w:r>
    </w:p>
    <w:p w14:paraId="577F28C3" w14:textId="77777777" w:rsidR="002667C7" w:rsidRDefault="001F6AAD">
      <w:pPr>
        <w:pStyle w:val="Heading3"/>
        <w:keepNext/>
      </w:pPr>
      <w:r>
        <w:t>Thermal drift (uniform expansion)</w:t>
      </w:r>
    </w:p>
    <w:p w14:paraId="577F28C4" w14:textId="77777777" w:rsidR="002667C7" w:rsidRDefault="001F6AAD">
      <w:pPr>
        <w:spacing w:after="110" w:line="276" w:lineRule="auto"/>
        <w:jc w:val="both"/>
      </w:pPr>
      <w:r>
        <w:rPr>
          <w:b/>
          <w:bCs/>
          <w:color w:val="222B38"/>
        </w:rPr>
        <w:t>Assumptions:</w:t>
      </w:r>
      <w:r>
        <w:rPr>
          <w:color w:val="222B38"/>
        </w:rPr>
        <w:t xml:space="preserve"> all cavity dimensions expand uniformly and </w:t>
      </w:r>
      <w:proofErr w:type="spellStart"/>
      <w:r>
        <w:rPr>
          <w:color w:val="222B38"/>
        </w:rPr>
        <w:t>isotropically</w:t>
      </w:r>
      <w:proofErr w:type="spellEnd"/>
      <w:r>
        <w:rPr>
          <w:color w:val="222B38"/>
        </w:rPr>
        <w:t xml:space="preserve"> by the same linear coefficient α; α is constant over the temperature range; the temperature is uniform (no gradients); the air filling and its permittivity (≈ 1.0006) are unchanged; mounting, tuning screw and iris effects are ignored; Q is unchanged. Under uniform scaling f ∝ 1/L, so:</w:t>
      </w:r>
    </w:p>
    <w:p w14:paraId="577F28C5" w14:textId="77777777" w:rsidR="002667C7" w:rsidRDefault="001F6AAD">
      <w:pPr>
        <w:pBdr>
          <w:left w:val="single" w:sz="12" w:space="6" w:color="7F7F7F"/>
        </w:pBdr>
        <w:shd w:val="clear" w:color="auto" w:fill="F2F2F2"/>
        <w:spacing w:after="20" w:line="260" w:lineRule="auto"/>
        <w:ind w:left="360"/>
      </w:pPr>
      <w:proofErr w:type="spellStart"/>
      <w:r>
        <w:rPr>
          <w:color w:val="222B38"/>
          <w:sz w:val="23"/>
          <w:szCs w:val="23"/>
        </w:rPr>
        <w:t>Δf</w:t>
      </w:r>
      <w:proofErr w:type="spellEnd"/>
      <w:r>
        <w:rPr>
          <w:color w:val="222B38"/>
          <w:sz w:val="23"/>
          <w:szCs w:val="23"/>
        </w:rPr>
        <w:t xml:space="preserve">/f₀ ≈ −α · ΔT </w:t>
      </w:r>
      <w:proofErr w:type="gramStart"/>
      <w:r>
        <w:rPr>
          <w:color w:val="222B38"/>
          <w:sz w:val="23"/>
          <w:szCs w:val="23"/>
        </w:rPr>
        <w:t xml:space="preserve">   (</w:t>
      </w:r>
      <w:proofErr w:type="gramEnd"/>
      <w:r>
        <w:rPr>
          <w:color w:val="222B38"/>
          <w:sz w:val="23"/>
          <w:szCs w:val="23"/>
        </w:rPr>
        <w:t>exact: f' = f₀</w:t>
      </w:r>
      <w:proofErr w:type="gramStart"/>
      <w:r>
        <w:rPr>
          <w:color w:val="222B38"/>
          <w:sz w:val="23"/>
          <w:szCs w:val="23"/>
        </w:rPr>
        <w:t>/(</w:t>
      </w:r>
      <w:proofErr w:type="gramEnd"/>
      <w:r>
        <w:rPr>
          <w:color w:val="222B38"/>
          <w:sz w:val="23"/>
          <w:szCs w:val="23"/>
        </w:rPr>
        <w:t>1 + αΔT))</w:t>
      </w:r>
    </w:p>
    <w:p w14:paraId="577F28C6"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Brass (α = 19 ppm/°C):  </w:t>
      </w:r>
      <w:proofErr w:type="spellStart"/>
      <w:r>
        <w:rPr>
          <w:color w:val="222B38"/>
          <w:sz w:val="23"/>
          <w:szCs w:val="23"/>
        </w:rPr>
        <w:t>Δf</w:t>
      </w:r>
      <w:proofErr w:type="spellEnd"/>
      <w:r>
        <w:rPr>
          <w:color w:val="222B38"/>
          <w:sz w:val="23"/>
          <w:szCs w:val="23"/>
        </w:rPr>
        <w:t>/ΔT = −19 × 10⁻⁶ × 10 GHz = −190 kHz/°</w:t>
      </w:r>
      <w:proofErr w:type="gramStart"/>
      <w:r>
        <w:rPr>
          <w:color w:val="222B38"/>
          <w:sz w:val="23"/>
          <w:szCs w:val="23"/>
        </w:rPr>
        <w:t>C;  Δ</w:t>
      </w:r>
      <w:proofErr w:type="gramEnd"/>
      <w:r>
        <w:rPr>
          <w:color w:val="222B38"/>
          <w:sz w:val="23"/>
          <w:szCs w:val="23"/>
        </w:rPr>
        <w:t>T = 20 °C → −3.80 MHz (−380 ppm)</w:t>
      </w:r>
    </w:p>
    <w:p w14:paraId="577F28C7" w14:textId="77777777" w:rsidR="002667C7" w:rsidRDefault="001F6AAD">
      <w:pPr>
        <w:pBdr>
          <w:left w:val="single" w:sz="12" w:space="6" w:color="7F7F7F"/>
        </w:pBdr>
        <w:shd w:val="clear" w:color="auto" w:fill="F2F2F2"/>
        <w:spacing w:after="130" w:line="260" w:lineRule="auto"/>
        <w:ind w:left="360"/>
      </w:pPr>
      <w:r>
        <w:rPr>
          <w:color w:val="222B38"/>
          <w:sz w:val="23"/>
          <w:szCs w:val="23"/>
        </w:rPr>
        <w:t xml:space="preserve">Invar (α = 1.3 ppm/°C):  </w:t>
      </w:r>
      <w:proofErr w:type="spellStart"/>
      <w:r>
        <w:rPr>
          <w:color w:val="222B38"/>
          <w:sz w:val="23"/>
          <w:szCs w:val="23"/>
        </w:rPr>
        <w:t>Δf</w:t>
      </w:r>
      <w:proofErr w:type="spellEnd"/>
      <w:r>
        <w:rPr>
          <w:color w:val="222B38"/>
          <w:sz w:val="23"/>
          <w:szCs w:val="23"/>
        </w:rPr>
        <w:t>/ΔT = −1.3 × 10⁻⁶ × 10 GHz = −13 kHz/°</w:t>
      </w:r>
      <w:proofErr w:type="gramStart"/>
      <w:r>
        <w:rPr>
          <w:color w:val="222B38"/>
          <w:sz w:val="23"/>
          <w:szCs w:val="23"/>
        </w:rPr>
        <w:t>C;  Δ</w:t>
      </w:r>
      <w:proofErr w:type="gramEnd"/>
      <w:r>
        <w:rPr>
          <w:color w:val="222B38"/>
          <w:sz w:val="23"/>
          <w:szCs w:val="23"/>
        </w:rPr>
        <w:t>T = 20 °C → −0.26 MHz (−26 ppm)</w:t>
      </w:r>
    </w:p>
    <w:p w14:paraId="577F28C8" w14:textId="77777777" w:rsidR="002667C7" w:rsidRDefault="001F6AAD">
      <w:pPr>
        <w:keepNext/>
        <w:spacing w:before="60" w:after="40"/>
        <w:jc w:val="center"/>
      </w:pPr>
      <w:r>
        <w:rPr>
          <w:noProof/>
        </w:rPr>
        <w:lastRenderedPageBreak/>
        <w:drawing>
          <wp:inline distT="0" distB="0" distL="0" distR="0" wp14:anchorId="577F2A17" wp14:editId="577F2A18">
            <wp:extent cx="4953000" cy="2571750"/>
            <wp:effectExtent l="0" t="0" r="0" b="0"/>
            <wp:docPr id="140725956" name="Figure 3. Dimensioned sketch of the TE101 rectangular cavity resonator (a × b × d = 22.86 × 10.16 × 19.85 mm)" descr="Figure 3. Dimensioned sketch of the TE101 rectangular cavity resonator (a × b × d = 22.86 × 10.16 × 19.85 mm)" title="Figure 3. Dimensioned sketch of the TE101 rectangular cavity resonator (a × b × d = 22.86 × 10.16 × 19.85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5956" name="Figure 3. Dimensioned sketch of the TE101 rectangular cavity resonator (a × b × d = 22.86 × 10.16 × 19.85 mm)" descr="Figure 3. Dimensioned sketch of the TE101 rectangular cavity resonator (a × b × d = 22.86 × 10.16 × 19.85 mm)" title="Figure 3. Dimensioned sketch of the TE101 rectangular cavity resonator (a × b × d = 22.86 × 10.16 × 19.85 mm)"/>
                    <pic:cNvPicPr>
                      <a:picLocks noChangeAspect="1" noChangeArrowheads="1"/>
                    </pic:cNvPicPr>
                  </pic:nvPicPr>
                  <pic:blipFill>
                    <a:blip r:embed="rId7"/>
                    <a:srcRect/>
                    <a:stretch>
                      <a:fillRect/>
                    </a:stretch>
                  </pic:blipFill>
                  <pic:spPr>
                    <a:xfrm>
                      <a:off x="0" y="0"/>
                      <a:ext cx="4953000" cy="2571750"/>
                    </a:xfrm>
                    <a:prstGeom prst="rect">
                      <a:avLst/>
                    </a:prstGeom>
                  </pic:spPr>
                </pic:pic>
              </a:graphicData>
            </a:graphic>
          </wp:inline>
        </w:drawing>
      </w:r>
    </w:p>
    <w:p w14:paraId="577F28C9" w14:textId="77777777" w:rsidR="002667C7" w:rsidRDefault="001F6AAD">
      <w:pPr>
        <w:spacing w:after="160"/>
        <w:jc w:val="center"/>
      </w:pPr>
      <w:r>
        <w:rPr>
          <w:i/>
          <w:iCs/>
          <w:color w:val="222B38"/>
          <w:sz w:val="21"/>
          <w:szCs w:val="21"/>
        </w:rPr>
        <w:t>Figure 3. Dimensioned sketch of the TE101 rectangular cavity resonator (a × b × d = 22.86 × 10.16 × 19.85 mm)</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2700"/>
        <w:gridCol w:w="3469"/>
        <w:gridCol w:w="3469"/>
      </w:tblGrid>
      <w:tr w:rsidR="002667C7" w14:paraId="577F28CD" w14:textId="77777777">
        <w:trPr>
          <w:cantSplit/>
          <w:tblHeader/>
          <w:jc w:val="center"/>
        </w:trPr>
        <w:tc>
          <w:tcPr>
            <w:tcW w:w="27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CA" w14:textId="77777777" w:rsidR="002667C7" w:rsidRDefault="001F6AAD">
            <w:pPr>
              <w:spacing w:after="30" w:line="250" w:lineRule="auto"/>
            </w:pPr>
            <w:r>
              <w:rPr>
                <w:b/>
                <w:bCs/>
                <w:color w:val="FFFFFF"/>
                <w:sz w:val="18"/>
                <w:szCs w:val="18"/>
              </w:rPr>
              <w:t>Parameter</w:t>
            </w:r>
          </w:p>
        </w:tc>
        <w:tc>
          <w:tcPr>
            <w:tcW w:w="3469"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CB" w14:textId="77777777" w:rsidR="002667C7" w:rsidRDefault="001F6AAD">
            <w:pPr>
              <w:spacing w:after="30" w:line="250" w:lineRule="auto"/>
            </w:pPr>
            <w:r>
              <w:rPr>
                <w:b/>
                <w:bCs/>
                <w:color w:val="FFFFFF"/>
                <w:sz w:val="18"/>
                <w:szCs w:val="18"/>
              </w:rPr>
              <w:t>Brass cavity</w:t>
            </w:r>
          </w:p>
        </w:tc>
        <w:tc>
          <w:tcPr>
            <w:tcW w:w="3469"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8CC" w14:textId="77777777" w:rsidR="002667C7" w:rsidRDefault="001F6AAD">
            <w:pPr>
              <w:spacing w:after="30" w:line="250" w:lineRule="auto"/>
            </w:pPr>
            <w:r>
              <w:rPr>
                <w:b/>
                <w:bCs/>
                <w:color w:val="FFFFFF"/>
                <w:sz w:val="18"/>
                <w:szCs w:val="18"/>
              </w:rPr>
              <w:t>Invar cavity (silver-plated)</w:t>
            </w:r>
          </w:p>
        </w:tc>
      </w:tr>
      <w:tr w:rsidR="002667C7" w14:paraId="577F28D1" w14:textId="77777777">
        <w:trPr>
          <w:cantSplit/>
          <w:jc w:val="center"/>
        </w:trPr>
        <w:tc>
          <w:tcPr>
            <w:tcW w:w="2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CE" w14:textId="77777777" w:rsidR="002667C7" w:rsidRDefault="001F6AAD">
            <w:pPr>
              <w:spacing w:after="30" w:line="250" w:lineRule="auto"/>
            </w:pPr>
            <w:r>
              <w:rPr>
                <w:b/>
                <w:bCs/>
                <w:color w:val="222B38"/>
                <w:sz w:val="18"/>
                <w:szCs w:val="18"/>
              </w:rPr>
              <w:t>Dimensions a × b × d</w:t>
            </w:r>
          </w:p>
        </w:tc>
        <w:tc>
          <w:tcPr>
            <w:tcW w:w="346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CF" w14:textId="77777777" w:rsidR="002667C7" w:rsidRDefault="001F6AAD">
            <w:pPr>
              <w:spacing w:after="30" w:line="250" w:lineRule="auto"/>
            </w:pPr>
            <w:r>
              <w:rPr>
                <w:color w:val="222B38"/>
                <w:sz w:val="18"/>
                <w:szCs w:val="18"/>
              </w:rPr>
              <w:t>22.86 × 10.16 × 19.85 mm</w:t>
            </w:r>
          </w:p>
        </w:tc>
        <w:tc>
          <w:tcPr>
            <w:tcW w:w="346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D0" w14:textId="77777777" w:rsidR="002667C7" w:rsidRDefault="001F6AAD">
            <w:pPr>
              <w:spacing w:after="30" w:line="250" w:lineRule="auto"/>
            </w:pPr>
            <w:r>
              <w:rPr>
                <w:color w:val="222B38"/>
                <w:sz w:val="18"/>
                <w:szCs w:val="18"/>
              </w:rPr>
              <w:t>22.86 × 10.16 × 19.85 mm</w:t>
            </w:r>
          </w:p>
        </w:tc>
      </w:tr>
      <w:tr w:rsidR="002667C7" w14:paraId="577F28D5" w14:textId="77777777">
        <w:trPr>
          <w:cantSplit/>
          <w:jc w:val="center"/>
        </w:trPr>
        <w:tc>
          <w:tcPr>
            <w:tcW w:w="27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D2" w14:textId="77777777" w:rsidR="002667C7" w:rsidRDefault="001F6AAD">
            <w:pPr>
              <w:spacing w:after="30" w:line="250" w:lineRule="auto"/>
            </w:pPr>
            <w:r>
              <w:rPr>
                <w:b/>
                <w:bCs/>
                <w:color w:val="222B38"/>
                <w:sz w:val="18"/>
                <w:szCs w:val="18"/>
              </w:rPr>
              <w:t>Unloaded Q₀ / loaded Q_L (β = 1)</w:t>
            </w:r>
          </w:p>
        </w:tc>
        <w:tc>
          <w:tcPr>
            <w:tcW w:w="3469"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D3" w14:textId="77777777" w:rsidR="002667C7" w:rsidRDefault="001F6AAD">
            <w:pPr>
              <w:spacing w:after="30" w:line="250" w:lineRule="auto"/>
            </w:pPr>
            <w:r>
              <w:rPr>
                <w:color w:val="222B38"/>
                <w:sz w:val="18"/>
                <w:szCs w:val="18"/>
              </w:rPr>
              <w:t>5000 / 2500 (assumed)</w:t>
            </w:r>
          </w:p>
        </w:tc>
        <w:tc>
          <w:tcPr>
            <w:tcW w:w="3469"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D4" w14:textId="77777777" w:rsidR="002667C7" w:rsidRDefault="001F6AAD">
            <w:pPr>
              <w:spacing w:after="30" w:line="250" w:lineRule="auto"/>
            </w:pPr>
            <w:r>
              <w:rPr>
                <w:color w:val="222B38"/>
                <w:sz w:val="18"/>
                <w:szCs w:val="18"/>
              </w:rPr>
              <w:t>5000 / 2500 (assumed; needs plating)</w:t>
            </w:r>
          </w:p>
        </w:tc>
      </w:tr>
      <w:tr w:rsidR="002667C7" w14:paraId="577F28D9" w14:textId="77777777">
        <w:trPr>
          <w:cantSplit/>
          <w:jc w:val="center"/>
        </w:trPr>
        <w:tc>
          <w:tcPr>
            <w:tcW w:w="2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D6" w14:textId="77777777" w:rsidR="002667C7" w:rsidRDefault="001F6AAD">
            <w:pPr>
              <w:spacing w:after="30" w:line="250" w:lineRule="auto"/>
            </w:pPr>
            <w:r>
              <w:rPr>
                <w:b/>
                <w:bCs/>
                <w:color w:val="222B38"/>
                <w:sz w:val="18"/>
                <w:szCs w:val="18"/>
              </w:rPr>
              <w:t>3 dB bandwidth (loaded)</w:t>
            </w:r>
          </w:p>
        </w:tc>
        <w:tc>
          <w:tcPr>
            <w:tcW w:w="346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D7" w14:textId="77777777" w:rsidR="002667C7" w:rsidRDefault="001F6AAD">
            <w:pPr>
              <w:spacing w:after="30" w:line="250" w:lineRule="auto"/>
            </w:pPr>
            <w:r>
              <w:rPr>
                <w:color w:val="222B38"/>
                <w:sz w:val="18"/>
                <w:szCs w:val="18"/>
              </w:rPr>
              <w:t>4.0 MHz</w:t>
            </w:r>
          </w:p>
        </w:tc>
        <w:tc>
          <w:tcPr>
            <w:tcW w:w="346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D8" w14:textId="77777777" w:rsidR="002667C7" w:rsidRDefault="001F6AAD">
            <w:pPr>
              <w:spacing w:after="30" w:line="250" w:lineRule="auto"/>
            </w:pPr>
            <w:r>
              <w:rPr>
                <w:color w:val="222B38"/>
                <w:sz w:val="18"/>
                <w:szCs w:val="18"/>
              </w:rPr>
              <w:t>4.0 MHz</w:t>
            </w:r>
          </w:p>
        </w:tc>
      </w:tr>
      <w:tr w:rsidR="002667C7" w14:paraId="577F28DD" w14:textId="77777777">
        <w:trPr>
          <w:cantSplit/>
          <w:jc w:val="center"/>
        </w:trPr>
        <w:tc>
          <w:tcPr>
            <w:tcW w:w="27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DA" w14:textId="77777777" w:rsidR="002667C7" w:rsidRDefault="001F6AAD">
            <w:pPr>
              <w:spacing w:after="30" w:line="250" w:lineRule="auto"/>
            </w:pPr>
            <w:r>
              <w:rPr>
                <w:b/>
                <w:bCs/>
                <w:color w:val="222B38"/>
                <w:sz w:val="18"/>
                <w:szCs w:val="18"/>
              </w:rPr>
              <w:t>Thermal coefficient α</w:t>
            </w:r>
          </w:p>
        </w:tc>
        <w:tc>
          <w:tcPr>
            <w:tcW w:w="3469"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DB" w14:textId="77777777" w:rsidR="002667C7" w:rsidRDefault="001F6AAD">
            <w:pPr>
              <w:spacing w:after="30" w:line="250" w:lineRule="auto"/>
            </w:pPr>
            <w:r>
              <w:rPr>
                <w:color w:val="222B38"/>
                <w:sz w:val="18"/>
                <w:szCs w:val="18"/>
              </w:rPr>
              <w:t>19 ppm/°C</w:t>
            </w:r>
          </w:p>
        </w:tc>
        <w:tc>
          <w:tcPr>
            <w:tcW w:w="3469"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DC" w14:textId="77777777" w:rsidR="002667C7" w:rsidRDefault="001F6AAD">
            <w:pPr>
              <w:spacing w:after="30" w:line="250" w:lineRule="auto"/>
            </w:pPr>
            <w:r>
              <w:rPr>
                <w:color w:val="222B38"/>
                <w:sz w:val="18"/>
                <w:szCs w:val="18"/>
              </w:rPr>
              <w:t>1.3 ppm/°C</w:t>
            </w:r>
          </w:p>
        </w:tc>
      </w:tr>
      <w:tr w:rsidR="002667C7" w14:paraId="577F28E1" w14:textId="77777777">
        <w:trPr>
          <w:cantSplit/>
          <w:jc w:val="center"/>
        </w:trPr>
        <w:tc>
          <w:tcPr>
            <w:tcW w:w="2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DE" w14:textId="77777777" w:rsidR="002667C7" w:rsidRDefault="001F6AAD">
            <w:pPr>
              <w:spacing w:after="30" w:line="250" w:lineRule="auto"/>
            </w:pPr>
            <w:r>
              <w:rPr>
                <w:b/>
                <w:bCs/>
                <w:color w:val="222B38"/>
                <w:sz w:val="18"/>
                <w:szCs w:val="18"/>
              </w:rPr>
              <w:t>Drift per °C</w:t>
            </w:r>
          </w:p>
        </w:tc>
        <w:tc>
          <w:tcPr>
            <w:tcW w:w="346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DF" w14:textId="77777777" w:rsidR="002667C7" w:rsidRDefault="001F6AAD">
            <w:pPr>
              <w:spacing w:after="30" w:line="250" w:lineRule="auto"/>
            </w:pPr>
            <w:r>
              <w:rPr>
                <w:color w:val="222B38"/>
                <w:sz w:val="18"/>
                <w:szCs w:val="18"/>
              </w:rPr>
              <w:t>−</w:t>
            </w:r>
            <w:r>
              <w:rPr>
                <w:color w:val="222B38"/>
                <w:sz w:val="18"/>
                <w:szCs w:val="18"/>
              </w:rPr>
              <w:t>190 kHz/°C</w:t>
            </w:r>
          </w:p>
        </w:tc>
        <w:tc>
          <w:tcPr>
            <w:tcW w:w="346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E0" w14:textId="77777777" w:rsidR="002667C7" w:rsidRDefault="001F6AAD">
            <w:pPr>
              <w:spacing w:after="30" w:line="250" w:lineRule="auto"/>
            </w:pPr>
            <w:r>
              <w:rPr>
                <w:color w:val="222B38"/>
                <w:sz w:val="18"/>
                <w:szCs w:val="18"/>
              </w:rPr>
              <w:t>−</w:t>
            </w:r>
            <w:r>
              <w:rPr>
                <w:color w:val="222B38"/>
                <w:sz w:val="18"/>
                <w:szCs w:val="18"/>
              </w:rPr>
              <w:t>13 kHz/°C</w:t>
            </w:r>
          </w:p>
        </w:tc>
      </w:tr>
      <w:tr w:rsidR="002667C7" w14:paraId="577F28E5" w14:textId="77777777">
        <w:trPr>
          <w:cantSplit/>
          <w:jc w:val="center"/>
        </w:trPr>
        <w:tc>
          <w:tcPr>
            <w:tcW w:w="27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E2" w14:textId="77777777" w:rsidR="002667C7" w:rsidRDefault="001F6AAD">
            <w:pPr>
              <w:spacing w:after="30" w:line="250" w:lineRule="auto"/>
            </w:pPr>
            <w:r>
              <w:rPr>
                <w:b/>
                <w:bCs/>
                <w:color w:val="222B38"/>
                <w:sz w:val="18"/>
                <w:szCs w:val="18"/>
              </w:rPr>
              <w:t>Drift for +20 °C</w:t>
            </w:r>
          </w:p>
        </w:tc>
        <w:tc>
          <w:tcPr>
            <w:tcW w:w="3469"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E3" w14:textId="77777777" w:rsidR="002667C7" w:rsidRDefault="001F6AAD">
            <w:pPr>
              <w:spacing w:after="30" w:line="250" w:lineRule="auto"/>
            </w:pPr>
            <w:r>
              <w:rPr>
                <w:color w:val="222B38"/>
                <w:sz w:val="18"/>
                <w:szCs w:val="18"/>
              </w:rPr>
              <w:t>−</w:t>
            </w:r>
            <w:r>
              <w:rPr>
                <w:color w:val="222B38"/>
                <w:sz w:val="18"/>
                <w:szCs w:val="18"/>
              </w:rPr>
              <w:t>3.80 MHz (95 % of the 4 MHz bandwidth)</w:t>
            </w:r>
          </w:p>
        </w:tc>
        <w:tc>
          <w:tcPr>
            <w:tcW w:w="3469"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8E4" w14:textId="77777777" w:rsidR="002667C7" w:rsidRDefault="001F6AAD">
            <w:pPr>
              <w:spacing w:after="30" w:line="250" w:lineRule="auto"/>
            </w:pPr>
            <w:r>
              <w:rPr>
                <w:color w:val="222B38"/>
                <w:sz w:val="18"/>
                <w:szCs w:val="18"/>
              </w:rPr>
              <w:t>−</w:t>
            </w:r>
            <w:r>
              <w:rPr>
                <w:color w:val="222B38"/>
                <w:sz w:val="18"/>
                <w:szCs w:val="18"/>
              </w:rPr>
              <w:t>0.26 MHz (6.5 % of the bandwidth)</w:t>
            </w:r>
          </w:p>
        </w:tc>
      </w:tr>
      <w:tr w:rsidR="002667C7" w14:paraId="577F28E9" w14:textId="77777777">
        <w:trPr>
          <w:cantSplit/>
          <w:jc w:val="center"/>
        </w:trPr>
        <w:tc>
          <w:tcPr>
            <w:tcW w:w="27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E6" w14:textId="77777777" w:rsidR="002667C7" w:rsidRDefault="001F6AAD">
            <w:pPr>
              <w:spacing w:after="30" w:line="250" w:lineRule="auto"/>
            </w:pPr>
            <w:r>
              <w:rPr>
                <w:b/>
                <w:bCs/>
                <w:color w:val="222B38"/>
                <w:sz w:val="18"/>
                <w:szCs w:val="18"/>
              </w:rPr>
              <w:t>Other material considerations</w:t>
            </w:r>
          </w:p>
        </w:tc>
        <w:tc>
          <w:tcPr>
            <w:tcW w:w="346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E7" w14:textId="77777777" w:rsidR="002667C7" w:rsidRDefault="001F6AAD">
            <w:pPr>
              <w:spacing w:after="30" w:line="250" w:lineRule="auto"/>
            </w:pPr>
            <w:r>
              <w:rPr>
                <w:color w:val="222B38"/>
                <w:sz w:val="18"/>
                <w:szCs w:val="18"/>
              </w:rPr>
              <w:t>Easy to machine, low cost, high conductivity</w:t>
            </w:r>
          </w:p>
        </w:tc>
        <w:tc>
          <w:tcPr>
            <w:tcW w:w="3469"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8E8" w14:textId="77777777" w:rsidR="002667C7" w:rsidRDefault="001F6AAD">
            <w:pPr>
              <w:spacing w:after="30" w:line="250" w:lineRule="auto"/>
            </w:pPr>
            <w:r>
              <w:rPr>
                <w:color w:val="222B38"/>
                <w:sz w:val="18"/>
                <w:szCs w:val="18"/>
              </w:rPr>
              <w:t>About 14.6× less drift. Bare Invar has poor conductivity, so silver or gold plating (several skin depths) is needed to keep Q. Higher cost and harder to machine.</w:t>
            </w:r>
          </w:p>
        </w:tc>
      </w:tr>
    </w:tbl>
    <w:p w14:paraId="577F28EA" w14:textId="77777777" w:rsidR="002667C7" w:rsidRDefault="002667C7">
      <w:pPr>
        <w:spacing w:after="140"/>
      </w:pPr>
    </w:p>
    <w:p w14:paraId="577F28EB" w14:textId="77777777" w:rsidR="002667C7" w:rsidRDefault="001F6AAD">
      <w:pPr>
        <w:spacing w:after="110" w:line="276" w:lineRule="auto"/>
        <w:jc w:val="both"/>
      </w:pPr>
      <w:r>
        <w:rPr>
          <w:b/>
          <w:bCs/>
          <w:color w:val="222B38"/>
        </w:rPr>
        <w:t>Engineering significance.</w:t>
      </w:r>
      <w:r>
        <w:rPr>
          <w:color w:val="222B38"/>
        </w:rPr>
        <w:t xml:space="preserve"> With brass, a 20 °C rise moves the resonance by almost the entire 4 MHz loaded bandwidth, so a brass cavity would lose lock under hot-afternoon conditions. Invar keeps the shift to a small fraction of the bandwidth, so the AFC only has to correct a small residual error. Note also that the 40 MHz LO shift in the field data would need a temperature rise of about 40 MHz</w:t>
      </w:r>
      <w:proofErr w:type="gramStart"/>
      <w:r>
        <w:rPr>
          <w:color w:val="222B38"/>
        </w:rPr>
        <w:t>/(</w:t>
      </w:r>
      <w:proofErr w:type="gramEnd"/>
      <w:r>
        <w:rPr>
          <w:color w:val="222B38"/>
        </w:rPr>
        <w:t>190 kHz/°C) ≈ 210 °C in brass, so dimensional expansion of a cavity alone does not explain the field observation (see Section 5).</w:t>
      </w:r>
    </w:p>
    <w:tbl>
      <w:tblPr>
        <w:tblW w:w="9638" w:type="dxa"/>
        <w:tblInd w:w="1" w:type="dxa"/>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9638"/>
      </w:tblGrid>
      <w:tr w:rsidR="002667C7" w14:paraId="577F28EE" w14:textId="77777777">
        <w:trPr>
          <w:cantSplit/>
        </w:trPr>
        <w:tc>
          <w:tcPr>
            <w:tcW w:w="9638" w:type="dxa"/>
            <w:tcBorders>
              <w:top w:val="nil"/>
              <w:left w:val="single" w:sz="24" w:space="0" w:color="C55A11"/>
              <w:bottom w:val="nil"/>
              <w:right w:val="nil"/>
            </w:tcBorders>
            <w:shd w:val="clear" w:color="auto" w:fill="FDF1E2"/>
            <w:tcMar>
              <w:top w:w="90" w:type="dxa"/>
              <w:left w:w="170" w:type="dxa"/>
              <w:bottom w:w="90" w:type="dxa"/>
              <w:right w:w="140" w:type="dxa"/>
            </w:tcMar>
          </w:tcPr>
          <w:p w14:paraId="577F28EC" w14:textId="77777777" w:rsidR="002667C7" w:rsidRDefault="001F6AAD">
            <w:pPr>
              <w:spacing w:after="50"/>
            </w:pPr>
            <w:r>
              <w:rPr>
                <w:b/>
                <w:bCs/>
                <w:color w:val="9C4A0C"/>
                <w:sz w:val="23"/>
                <w:szCs w:val="23"/>
              </w:rPr>
              <w:t>Design Decision 2</w:t>
            </w:r>
          </w:p>
          <w:p w14:paraId="577F28ED" w14:textId="77777777" w:rsidR="002667C7" w:rsidRDefault="001F6AAD">
            <w:pPr>
              <w:spacing w:after="40" w:line="260" w:lineRule="auto"/>
            </w:pPr>
            <w:r>
              <w:rPr>
                <w:color w:val="222B38"/>
                <w:sz w:val="23"/>
                <w:szCs w:val="23"/>
              </w:rPr>
              <w:t xml:space="preserve">I would choose a </w:t>
            </w:r>
            <w:r>
              <w:rPr>
                <w:b/>
                <w:bCs/>
                <w:color w:val="222B38"/>
                <w:sz w:val="23"/>
                <w:szCs w:val="23"/>
              </w:rPr>
              <w:t>rectangular TE101 air-filled cavity</w:t>
            </w:r>
            <w:r>
              <w:rPr>
                <w:color w:val="222B38"/>
                <w:sz w:val="23"/>
                <w:szCs w:val="23"/>
              </w:rPr>
              <w:t xml:space="preserve"> made from </w:t>
            </w:r>
            <w:r>
              <w:rPr>
                <w:b/>
                <w:bCs/>
                <w:color w:val="222B38"/>
                <w:sz w:val="23"/>
                <w:szCs w:val="23"/>
              </w:rPr>
              <w:t>silver-plated Invar</w:t>
            </w:r>
            <w:r>
              <w:rPr>
                <w:color w:val="222B38"/>
                <w:sz w:val="23"/>
                <w:szCs w:val="23"/>
              </w:rPr>
              <w:t xml:space="preserve"> because its thermal drift is 13 kHz/°C (0.26 MHz for a 20 °C rise) against 190 kHz/°C (3.8 MHz) for brass, which is only 6.5 % rather than 95 % of the 4 MHz loaded bandwidth. The </w:t>
            </w:r>
            <w:proofErr w:type="gramStart"/>
            <w:r>
              <w:rPr>
                <w:color w:val="222B38"/>
                <w:sz w:val="23"/>
                <w:szCs w:val="23"/>
              </w:rPr>
              <w:t>silver plating</w:t>
            </w:r>
            <w:proofErr w:type="gramEnd"/>
            <w:r>
              <w:rPr>
                <w:color w:val="222B38"/>
                <w:sz w:val="23"/>
                <w:szCs w:val="23"/>
              </w:rPr>
              <w:t xml:space="preserve"> preserves Q₀ ≈ 5000, and the loaded bandwidth of 4 MHz is adequate for AFC capture.</w:t>
            </w:r>
          </w:p>
        </w:tc>
      </w:tr>
    </w:tbl>
    <w:p w14:paraId="577F28EF" w14:textId="77777777" w:rsidR="002667C7" w:rsidRDefault="002667C7">
      <w:pPr>
        <w:spacing w:after="140"/>
      </w:pPr>
    </w:p>
    <w:p w14:paraId="577F28F0" w14:textId="77777777" w:rsidR="002667C7" w:rsidRDefault="001F6AAD">
      <w:pPr>
        <w:pStyle w:val="Heading2"/>
        <w:keepNext/>
      </w:pPr>
      <w:r>
        <w:lastRenderedPageBreak/>
        <w:t>4.2 Receiver protection, mixer and noise performance (Stage 4 – 20 marks)</w:t>
      </w:r>
    </w:p>
    <w:p w14:paraId="577F28F1" w14:textId="77777777" w:rsidR="002667C7" w:rsidRDefault="001F6AAD">
      <w:pPr>
        <w:pStyle w:val="Heading3"/>
        <w:keepNext/>
      </w:pPr>
      <w:r>
        <w:t>PIN-diode operation and reactance</w:t>
      </w:r>
    </w:p>
    <w:p w14:paraId="577F28F2" w14:textId="77777777" w:rsidR="002667C7" w:rsidRDefault="001F6AAD">
      <w:pPr>
        <w:spacing w:after="110" w:line="276" w:lineRule="auto"/>
        <w:jc w:val="both"/>
      </w:pPr>
      <w:r>
        <w:rPr>
          <w:color w:val="222B38"/>
        </w:rPr>
        <w:t xml:space="preserve">A PIN diode acts as a current-controlled resistor. In </w:t>
      </w:r>
      <w:r>
        <w:rPr>
          <w:b/>
          <w:bCs/>
          <w:color w:val="222B38"/>
        </w:rPr>
        <w:t>forward bias</w:t>
      </w:r>
      <w:r>
        <w:rPr>
          <w:color w:val="222B38"/>
        </w:rPr>
        <w:t xml:space="preserve"> the injected carriers in the intrinsic region give a low resistance (Rs = 1.5 Ω). In </w:t>
      </w:r>
      <w:r>
        <w:rPr>
          <w:b/>
          <w:bCs/>
          <w:color w:val="222B38"/>
        </w:rPr>
        <w:t>reverse bias</w:t>
      </w:r>
      <w:r>
        <w:rPr>
          <w:color w:val="222B38"/>
        </w:rPr>
        <w:t xml:space="preserve"> the intrinsic region is depleted and the diode is a small capacitor </w:t>
      </w:r>
      <w:proofErr w:type="spellStart"/>
      <w:r>
        <w:rPr>
          <w:color w:val="222B38"/>
        </w:rPr>
        <w:t>Cj</w:t>
      </w:r>
      <w:proofErr w:type="spellEnd"/>
      <w:r>
        <w:rPr>
          <w:color w:val="222B38"/>
        </w:rPr>
        <w:t xml:space="preserve"> = 0.12 pF in parallel with a very high resistance.</w:t>
      </w:r>
    </w:p>
    <w:p w14:paraId="577F28F3" w14:textId="77777777" w:rsidR="002667C7" w:rsidRDefault="001F6AAD">
      <w:pPr>
        <w:pBdr>
          <w:left w:val="single" w:sz="12" w:space="6" w:color="7F7F7F"/>
        </w:pBdr>
        <w:shd w:val="clear" w:color="auto" w:fill="F2F2F2"/>
        <w:spacing w:after="20" w:line="260" w:lineRule="auto"/>
        <w:ind w:left="360"/>
      </w:pPr>
      <w:r>
        <w:rPr>
          <w:color w:val="222B38"/>
          <w:sz w:val="23"/>
          <w:szCs w:val="23"/>
        </w:rPr>
        <w:t>X_C = 1/(2π</w:t>
      </w:r>
      <w:proofErr w:type="spellStart"/>
      <w:r>
        <w:rPr>
          <w:color w:val="222B38"/>
          <w:sz w:val="23"/>
          <w:szCs w:val="23"/>
        </w:rPr>
        <w:t>f·Cj</w:t>
      </w:r>
      <w:proofErr w:type="spellEnd"/>
      <w:r>
        <w:rPr>
          <w:color w:val="222B38"/>
          <w:sz w:val="23"/>
          <w:szCs w:val="23"/>
        </w:rPr>
        <w:t>) = 1</w:t>
      </w:r>
      <w:proofErr w:type="gramStart"/>
      <w:r>
        <w:rPr>
          <w:color w:val="222B38"/>
          <w:sz w:val="23"/>
          <w:szCs w:val="23"/>
        </w:rPr>
        <w:t>/(</w:t>
      </w:r>
      <w:proofErr w:type="gramEnd"/>
      <w:r>
        <w:rPr>
          <w:color w:val="222B38"/>
          <w:sz w:val="23"/>
          <w:szCs w:val="23"/>
        </w:rPr>
        <w:t>2π × 10 × 10⁹ × 0.12 × 10⁻¹²) = 1</w:t>
      </w:r>
      <w:proofErr w:type="gramStart"/>
      <w:r>
        <w:rPr>
          <w:color w:val="222B38"/>
          <w:sz w:val="23"/>
          <w:szCs w:val="23"/>
        </w:rPr>
        <w:t>/(</w:t>
      </w:r>
      <w:proofErr w:type="gramEnd"/>
      <w:r>
        <w:rPr>
          <w:color w:val="222B38"/>
          <w:sz w:val="23"/>
          <w:szCs w:val="23"/>
        </w:rPr>
        <w:t xml:space="preserve">7.54 × 10⁻³) = 132.6 </w:t>
      </w:r>
      <w:proofErr w:type="gramStart"/>
      <w:r>
        <w:rPr>
          <w:color w:val="222B38"/>
          <w:sz w:val="23"/>
          <w:szCs w:val="23"/>
        </w:rPr>
        <w:t>Ω  (</w:t>
      </w:r>
      <w:proofErr w:type="gramEnd"/>
      <w:r>
        <w:rPr>
          <w:color w:val="222B38"/>
          <w:sz w:val="23"/>
          <w:szCs w:val="23"/>
        </w:rPr>
        <w:t>order of 10² Ω)</w:t>
      </w:r>
    </w:p>
    <w:p w14:paraId="577F28F4" w14:textId="77777777" w:rsidR="002667C7" w:rsidRDefault="001F6AAD">
      <w:pPr>
        <w:pBdr>
          <w:left w:val="single" w:sz="12" w:space="6" w:color="7F7F7F"/>
        </w:pBdr>
        <w:shd w:val="clear" w:color="auto" w:fill="F2F2F2"/>
        <w:spacing w:after="20" w:line="260" w:lineRule="auto"/>
        <w:ind w:left="360"/>
      </w:pPr>
      <w:r>
        <w:rPr>
          <w:color w:val="222B38"/>
          <w:sz w:val="23"/>
          <w:szCs w:val="23"/>
        </w:rPr>
        <w:t>Series switch, forward (pass): IL = 20 log₁</w:t>
      </w:r>
      <w:proofErr w:type="gramStart"/>
      <w:r>
        <w:rPr>
          <w:color w:val="222B38"/>
          <w:sz w:val="23"/>
          <w:szCs w:val="23"/>
        </w:rPr>
        <w:t>₀</w:t>
      </w:r>
      <w:r>
        <w:rPr>
          <w:color w:val="222B38"/>
          <w:sz w:val="23"/>
          <w:szCs w:val="23"/>
        </w:rPr>
        <w:t>(</w:t>
      </w:r>
      <w:proofErr w:type="gramEnd"/>
      <w:r>
        <w:rPr>
          <w:color w:val="222B38"/>
          <w:sz w:val="23"/>
          <w:szCs w:val="23"/>
        </w:rPr>
        <w:t>1 + Rs/2Z₀) = 20 log₁</w:t>
      </w:r>
      <w:proofErr w:type="gramStart"/>
      <w:r>
        <w:rPr>
          <w:color w:val="222B38"/>
          <w:sz w:val="23"/>
          <w:szCs w:val="23"/>
        </w:rPr>
        <w:t>₀(</w:t>
      </w:r>
      <w:proofErr w:type="gramEnd"/>
      <w:r>
        <w:rPr>
          <w:color w:val="222B38"/>
          <w:sz w:val="23"/>
          <w:szCs w:val="23"/>
        </w:rPr>
        <w:t>1 + 1.5/100) = 0.13 dB</w:t>
      </w:r>
    </w:p>
    <w:p w14:paraId="577F28F5"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Series switch, reverse (isolate): Iso = 20 log₁₀|1 − </w:t>
      </w:r>
      <w:proofErr w:type="spellStart"/>
      <w:r>
        <w:rPr>
          <w:color w:val="222B38"/>
          <w:sz w:val="23"/>
          <w:szCs w:val="23"/>
        </w:rPr>
        <w:t>jX_C</w:t>
      </w:r>
      <w:proofErr w:type="spellEnd"/>
      <w:r>
        <w:rPr>
          <w:color w:val="222B38"/>
          <w:sz w:val="23"/>
          <w:szCs w:val="23"/>
        </w:rPr>
        <w:t>/2Z₀| = 20 log₁₀|1 − j1.326| = 4.4 dB</w:t>
      </w:r>
    </w:p>
    <w:p w14:paraId="577F28F6"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Shunt switch, reverse (pass): IL = 20 log₁₀|1 + </w:t>
      </w:r>
      <w:proofErr w:type="spellStart"/>
      <w:r>
        <w:rPr>
          <w:color w:val="222B38"/>
          <w:sz w:val="23"/>
          <w:szCs w:val="23"/>
        </w:rPr>
        <w:t>jωCj·Z</w:t>
      </w:r>
      <w:proofErr w:type="spellEnd"/>
      <w:r>
        <w:rPr>
          <w:color w:val="222B38"/>
          <w:sz w:val="23"/>
          <w:szCs w:val="23"/>
        </w:rPr>
        <w:t>₀/2| = 0.15 dB</w:t>
      </w:r>
    </w:p>
    <w:p w14:paraId="577F28F7" w14:textId="77777777" w:rsidR="002667C7" w:rsidRDefault="001F6AAD">
      <w:pPr>
        <w:pBdr>
          <w:left w:val="single" w:sz="12" w:space="6" w:color="7F7F7F"/>
        </w:pBdr>
        <w:shd w:val="clear" w:color="auto" w:fill="F2F2F2"/>
        <w:spacing w:after="130" w:line="260" w:lineRule="auto"/>
        <w:ind w:left="360"/>
      </w:pPr>
      <w:r>
        <w:rPr>
          <w:color w:val="222B38"/>
          <w:sz w:val="23"/>
          <w:szCs w:val="23"/>
        </w:rPr>
        <w:t>Shunt switch, forward (isolate): Iso = 20 log₁</w:t>
      </w:r>
      <w:proofErr w:type="gramStart"/>
      <w:r>
        <w:rPr>
          <w:color w:val="222B38"/>
          <w:sz w:val="23"/>
          <w:szCs w:val="23"/>
        </w:rPr>
        <w:t>₀</w:t>
      </w:r>
      <w:r>
        <w:rPr>
          <w:color w:val="222B38"/>
          <w:sz w:val="23"/>
          <w:szCs w:val="23"/>
        </w:rPr>
        <w:t>(</w:t>
      </w:r>
      <w:proofErr w:type="gramEnd"/>
      <w:r>
        <w:rPr>
          <w:color w:val="222B38"/>
          <w:sz w:val="23"/>
          <w:szCs w:val="23"/>
        </w:rPr>
        <w:t>1 + Z₀/2Rs) = 20 log₁</w:t>
      </w:r>
      <w:proofErr w:type="gramStart"/>
      <w:r>
        <w:rPr>
          <w:color w:val="222B38"/>
          <w:sz w:val="23"/>
          <w:szCs w:val="23"/>
        </w:rPr>
        <w:t>₀(</w:t>
      </w:r>
      <w:proofErr w:type="gramEnd"/>
      <w:r>
        <w:rPr>
          <w:color w:val="222B38"/>
          <w:sz w:val="23"/>
          <w:szCs w:val="23"/>
        </w:rPr>
        <w:t>1 + 16.7) = 24.9 dB</w:t>
      </w:r>
    </w:p>
    <w:p w14:paraId="577F28F8" w14:textId="77777777" w:rsidR="002667C7" w:rsidRDefault="001F6AAD">
      <w:pPr>
        <w:spacing w:after="110" w:line="276" w:lineRule="auto"/>
        <w:jc w:val="both"/>
      </w:pPr>
      <w:r>
        <w:rPr>
          <w:b/>
          <w:bCs/>
          <w:color w:val="222B38"/>
        </w:rPr>
        <w:t>Implication.</w:t>
      </w:r>
      <w:r>
        <w:rPr>
          <w:color w:val="222B38"/>
        </w:rPr>
        <w:t xml:space="preserve"> The 132.6 Ω reactance is of the same order as Z₀. A </w:t>
      </w:r>
      <w:r>
        <w:rPr>
          <w:b/>
          <w:bCs/>
          <w:color w:val="222B38"/>
        </w:rPr>
        <w:t>single series</w:t>
      </w:r>
      <w:r>
        <w:rPr>
          <w:color w:val="222B38"/>
        </w:rPr>
        <w:t xml:space="preserve"> diode would give only 4.4 dB of isolation at 10 GHz, so it cannot protect a mixer. A </w:t>
      </w:r>
      <w:r>
        <w:rPr>
          <w:b/>
          <w:bCs/>
          <w:color w:val="222B38"/>
        </w:rPr>
        <w:t>shunt</w:t>
      </w:r>
      <w:r>
        <w:rPr>
          <w:color w:val="222B38"/>
        </w:rPr>
        <w:t xml:space="preserve"> diode that is forward-biased in the protect state gives about 25 dB per diode, and the 32 dB at commissioning needs a multi-diode or tuned design. Isolation depends on Rs, so any rise in effective Rs (poor forward bias, ageing or a damaged contact) degrades protection directly. The insertion loss of the pass state is small (0.13–0.15 dB) for the intrinsic diode. In the noise analysis a practical value of 0.5 dB is </w:t>
      </w:r>
      <w:r>
        <w:rPr>
          <w:b/>
          <w:bCs/>
          <w:color w:val="222B38"/>
        </w:rPr>
        <w:t>assumed</w:t>
      </w:r>
      <w:r>
        <w:rPr>
          <w:color w:val="222B38"/>
        </w:rPr>
        <w:t xml:space="preserve"> for the complete switch, including mount and transitions.</w:t>
      </w:r>
    </w:p>
    <w:p w14:paraId="577F28F9" w14:textId="77777777" w:rsidR="002667C7" w:rsidRDefault="001F6AAD">
      <w:pPr>
        <w:pStyle w:val="Heading3"/>
        <w:keepNext/>
      </w:pPr>
      <w:r>
        <w:t>Mixer leakage risk</w:t>
      </w:r>
    </w:p>
    <w:p w14:paraId="577F28FA" w14:textId="77777777" w:rsidR="002667C7" w:rsidRDefault="001F6AAD">
      <w:pPr>
        <w:spacing w:after="110" w:line="276" w:lineRule="auto"/>
        <w:jc w:val="both"/>
      </w:pPr>
      <w:r>
        <w:rPr>
          <w:color w:val="222B38"/>
        </w:rPr>
        <w:t xml:space="preserve">Available data are not enough for a unique result. The </w:t>
      </w:r>
      <w:r>
        <w:rPr>
          <w:b/>
          <w:bCs/>
          <w:color w:val="222B38"/>
        </w:rPr>
        <w:t>missing parameters</w:t>
      </w:r>
      <w:r>
        <w:rPr>
          <w:color w:val="222B38"/>
        </w:rPr>
        <w:t xml:space="preserve"> are the </w:t>
      </w:r>
      <w:proofErr w:type="gramStart"/>
      <w:r>
        <w:rPr>
          <w:color w:val="222B38"/>
        </w:rPr>
        <w:t>circulator's</w:t>
      </w:r>
      <w:proofErr w:type="gramEnd"/>
      <w:r>
        <w:rPr>
          <w:color w:val="222B38"/>
        </w:rPr>
        <w:t xml:space="preserve"> transmit-to-receive isolation (only its 0.5 dB insertion loss is given), the limiter clamp level, the LNA survival level, the reflected-Tx path via the antenna, and the duty cycle. A defensible </w:t>
      </w:r>
      <w:r>
        <w:rPr>
          <w:b/>
          <w:bCs/>
          <w:color w:val="222B38"/>
        </w:rPr>
        <w:t>worst-case method</w:t>
      </w:r>
      <w:r>
        <w:rPr>
          <w:color w:val="222B38"/>
        </w:rPr>
        <w:t xml:space="preserve"> is to take the full 2 W transmitter power, assume 0 dB circulator isolation (the unknown), and subtract only the known PIN isolation:</w:t>
      </w:r>
    </w:p>
    <w:p w14:paraId="577F28FB" w14:textId="77777777" w:rsidR="002667C7" w:rsidRDefault="001F6AAD">
      <w:pPr>
        <w:pBdr>
          <w:left w:val="single" w:sz="12" w:space="6" w:color="7F7F7F"/>
        </w:pBdr>
        <w:shd w:val="clear" w:color="auto" w:fill="F2F2F2"/>
        <w:spacing w:after="20" w:line="260" w:lineRule="auto"/>
        <w:ind w:left="360"/>
      </w:pPr>
      <w:proofErr w:type="spellStart"/>
      <w:r>
        <w:rPr>
          <w:color w:val="222B38"/>
          <w:sz w:val="23"/>
          <w:szCs w:val="23"/>
        </w:rPr>
        <w:t>P_mixer</w:t>
      </w:r>
      <w:proofErr w:type="spellEnd"/>
      <w:r>
        <w:rPr>
          <w:color w:val="222B38"/>
          <w:sz w:val="23"/>
          <w:szCs w:val="23"/>
        </w:rPr>
        <w:t xml:space="preserve"> = </w:t>
      </w:r>
      <w:proofErr w:type="spellStart"/>
      <w:r>
        <w:rPr>
          <w:color w:val="222B38"/>
          <w:sz w:val="23"/>
          <w:szCs w:val="23"/>
        </w:rPr>
        <w:t>P_Tx</w:t>
      </w:r>
      <w:proofErr w:type="spellEnd"/>
      <w:r>
        <w:rPr>
          <w:color w:val="222B38"/>
          <w:sz w:val="23"/>
          <w:szCs w:val="23"/>
        </w:rPr>
        <w:t xml:space="preserve"> − </w:t>
      </w:r>
      <w:proofErr w:type="spellStart"/>
      <w:r>
        <w:rPr>
          <w:color w:val="222B38"/>
          <w:sz w:val="23"/>
          <w:szCs w:val="23"/>
        </w:rPr>
        <w:t>I_circ</w:t>
      </w:r>
      <w:proofErr w:type="spellEnd"/>
      <w:r>
        <w:rPr>
          <w:color w:val="222B38"/>
          <w:sz w:val="23"/>
          <w:szCs w:val="23"/>
        </w:rPr>
        <w:t xml:space="preserve"> − I_PIN − </w:t>
      </w:r>
      <w:proofErr w:type="spellStart"/>
      <w:r>
        <w:rPr>
          <w:color w:val="222B38"/>
          <w:sz w:val="23"/>
          <w:szCs w:val="23"/>
        </w:rPr>
        <w:t>A_lim</w:t>
      </w:r>
      <w:proofErr w:type="spellEnd"/>
      <w:r>
        <w:rPr>
          <w:color w:val="222B38"/>
          <w:sz w:val="23"/>
          <w:szCs w:val="23"/>
        </w:rPr>
        <w:t xml:space="preserve"> + G_LNA     with </w:t>
      </w:r>
      <w:proofErr w:type="spellStart"/>
      <w:r>
        <w:rPr>
          <w:color w:val="222B38"/>
          <w:sz w:val="23"/>
          <w:szCs w:val="23"/>
        </w:rPr>
        <w:t>P_Tx</w:t>
      </w:r>
      <w:proofErr w:type="spellEnd"/>
      <w:r>
        <w:rPr>
          <w:color w:val="222B38"/>
          <w:sz w:val="23"/>
          <w:szCs w:val="23"/>
        </w:rPr>
        <w:t xml:space="preserve"> = 33.01 dBm, </w:t>
      </w:r>
      <w:proofErr w:type="spellStart"/>
      <w:r>
        <w:rPr>
          <w:color w:val="222B38"/>
          <w:sz w:val="23"/>
          <w:szCs w:val="23"/>
        </w:rPr>
        <w:t>I_circ</w:t>
      </w:r>
      <w:proofErr w:type="spellEnd"/>
      <w:r>
        <w:rPr>
          <w:color w:val="222B38"/>
          <w:sz w:val="23"/>
          <w:szCs w:val="23"/>
        </w:rPr>
        <w:t xml:space="preserve"> = 0 dB (worst case), </w:t>
      </w:r>
      <w:proofErr w:type="spellStart"/>
      <w:r>
        <w:rPr>
          <w:color w:val="222B38"/>
          <w:sz w:val="23"/>
          <w:szCs w:val="23"/>
        </w:rPr>
        <w:t>A_lim</w:t>
      </w:r>
      <w:proofErr w:type="spellEnd"/>
      <w:r>
        <w:rPr>
          <w:color w:val="222B38"/>
          <w:sz w:val="23"/>
          <w:szCs w:val="23"/>
        </w:rPr>
        <w:t xml:space="preserve"> = 0 dB (no limiter yet)</w:t>
      </w:r>
    </w:p>
    <w:p w14:paraId="577F28FC"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Mixer-only receiver, commissioning (I_PIN = 32 dB): 33.01 − 32 = +1.0 dBm = 1.26 </w:t>
      </w:r>
      <w:proofErr w:type="spellStart"/>
      <w:proofErr w:type="gramStart"/>
      <w:r>
        <w:rPr>
          <w:color w:val="222B38"/>
          <w:sz w:val="23"/>
          <w:szCs w:val="23"/>
        </w:rPr>
        <w:t>mW</w:t>
      </w:r>
      <w:proofErr w:type="spellEnd"/>
      <w:r>
        <w:rPr>
          <w:color w:val="222B38"/>
          <w:sz w:val="23"/>
          <w:szCs w:val="23"/>
        </w:rPr>
        <w:t xml:space="preserve">  →</w:t>
      </w:r>
      <w:proofErr w:type="gramEnd"/>
      <w:r>
        <w:rPr>
          <w:color w:val="222B38"/>
          <w:sz w:val="23"/>
          <w:szCs w:val="23"/>
        </w:rPr>
        <w:t xml:space="preserve"> 9.0 dB below the </w:t>
      </w:r>
      <w:proofErr w:type="gramStart"/>
      <w:r>
        <w:rPr>
          <w:color w:val="222B38"/>
          <w:sz w:val="23"/>
          <w:szCs w:val="23"/>
        </w:rPr>
        <w:t xml:space="preserve">10 </w:t>
      </w:r>
      <w:proofErr w:type="spellStart"/>
      <w:r>
        <w:rPr>
          <w:color w:val="222B38"/>
          <w:sz w:val="23"/>
          <w:szCs w:val="23"/>
        </w:rPr>
        <w:t>mW</w:t>
      </w:r>
      <w:proofErr w:type="spellEnd"/>
      <w:proofErr w:type="gramEnd"/>
      <w:r>
        <w:rPr>
          <w:color w:val="222B38"/>
          <w:sz w:val="23"/>
          <w:szCs w:val="23"/>
        </w:rPr>
        <w:t xml:space="preserve"> limit</w:t>
      </w:r>
    </w:p>
    <w:p w14:paraId="577F28FD"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Mixer-only receiver, after six months (I_PIN = 21 dB): 33.01 − 21 = +12.0 dBm = 15.9 </w:t>
      </w:r>
      <w:proofErr w:type="spellStart"/>
      <w:proofErr w:type="gramStart"/>
      <w:r>
        <w:rPr>
          <w:color w:val="222B38"/>
          <w:sz w:val="23"/>
          <w:szCs w:val="23"/>
        </w:rPr>
        <w:t>mW</w:t>
      </w:r>
      <w:proofErr w:type="spellEnd"/>
      <w:r>
        <w:rPr>
          <w:color w:val="222B38"/>
          <w:sz w:val="23"/>
          <w:szCs w:val="23"/>
        </w:rPr>
        <w:t xml:space="preserve">  →</w:t>
      </w:r>
      <w:proofErr w:type="gramEnd"/>
      <w:r>
        <w:rPr>
          <w:color w:val="222B38"/>
          <w:sz w:val="23"/>
          <w:szCs w:val="23"/>
        </w:rPr>
        <w:t xml:space="preserve"> exceeds 10 </w:t>
      </w:r>
      <w:proofErr w:type="spellStart"/>
      <w:r>
        <w:rPr>
          <w:color w:val="222B38"/>
          <w:sz w:val="23"/>
          <w:szCs w:val="23"/>
        </w:rPr>
        <w:t>mW</w:t>
      </w:r>
      <w:proofErr w:type="spellEnd"/>
      <w:r>
        <w:rPr>
          <w:color w:val="222B38"/>
          <w:sz w:val="23"/>
          <w:szCs w:val="23"/>
        </w:rPr>
        <w:t xml:space="preserve"> by 2.0 dB</w:t>
      </w:r>
    </w:p>
    <w:p w14:paraId="577F28FE"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With LNA (G = 18 dB), no limiter, commissioning: 1.0 + 18 = 19.0 dBm = 79.6 </w:t>
      </w:r>
      <w:proofErr w:type="spellStart"/>
      <w:r>
        <w:rPr>
          <w:color w:val="222B38"/>
          <w:sz w:val="23"/>
          <w:szCs w:val="23"/>
        </w:rPr>
        <w:t>mW</w:t>
      </w:r>
      <w:proofErr w:type="spellEnd"/>
      <w:r>
        <w:rPr>
          <w:color w:val="222B38"/>
          <w:sz w:val="23"/>
          <w:szCs w:val="23"/>
        </w:rPr>
        <w:t xml:space="preserve"> → 9.0 dB over the limit</w:t>
      </w:r>
    </w:p>
    <w:p w14:paraId="577F28FF" w14:textId="77777777" w:rsidR="002667C7" w:rsidRDefault="001F6AAD">
      <w:pPr>
        <w:pBdr>
          <w:left w:val="single" w:sz="12" w:space="6" w:color="7F7F7F"/>
        </w:pBdr>
        <w:shd w:val="clear" w:color="auto" w:fill="F2F2F2"/>
        <w:spacing w:after="130" w:line="260" w:lineRule="auto"/>
        <w:ind w:left="360"/>
      </w:pPr>
      <w:r>
        <w:rPr>
          <w:color w:val="222B38"/>
          <w:sz w:val="23"/>
          <w:szCs w:val="23"/>
        </w:rPr>
        <w:t>With LNA (G = 18 dB), no limiter, after six months: 12.0 + 18 = 30.0 dBm = 1.0 W → 20 dB over the limit</w:t>
      </w:r>
    </w:p>
    <w:p w14:paraId="577F2900" w14:textId="77777777" w:rsidR="002667C7" w:rsidRDefault="001F6AAD">
      <w:pPr>
        <w:spacing w:after="110" w:line="276" w:lineRule="auto"/>
        <w:jc w:val="both"/>
      </w:pPr>
      <w:r>
        <w:rPr>
          <w:color w:val="222B38"/>
        </w:rPr>
        <w:t xml:space="preserve">Required extra isolation (circulator plus limiter) to bring the mixer input to ≤ 0 dBm (10 dB margin) is 12 dB without an LNA and 30 dB with an LNA when the PIN isolation is degraded to 21 </w:t>
      </w:r>
      <w:proofErr w:type="spellStart"/>
      <w:r>
        <w:rPr>
          <w:color w:val="222B38"/>
        </w:rPr>
        <w:t>dB.</w:t>
      </w:r>
      <w:proofErr w:type="spellEnd"/>
      <w:r>
        <w:rPr>
          <w:color w:val="222B38"/>
        </w:rPr>
        <w:t xml:space="preserve"> </w:t>
      </w:r>
      <w:r>
        <w:rPr>
          <w:b/>
          <w:bCs/>
          <w:color w:val="222B38"/>
        </w:rPr>
        <w:t>Interpretation:</w:t>
      </w:r>
      <w:r>
        <w:rPr>
          <w:color w:val="222B38"/>
        </w:rPr>
        <w:t xml:space="preserve"> the commissioned receiver was safe even in this worst case, but at 21 dB isolation it is not. Adding an LNA without an additional limiter would make mixer burnout almost certain, and the LNA input itself would see +1 to +12 dBm.</w:t>
      </w:r>
    </w:p>
    <w:p w14:paraId="577F2901" w14:textId="77777777" w:rsidR="002667C7" w:rsidRDefault="001F6AAD">
      <w:pPr>
        <w:pStyle w:val="Heading3"/>
        <w:keepNext/>
      </w:pPr>
      <w:r>
        <w:t>Image frequency</w:t>
      </w:r>
    </w:p>
    <w:p w14:paraId="577F2902"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Low-side LO: </w:t>
      </w:r>
      <w:proofErr w:type="spellStart"/>
      <w:r>
        <w:rPr>
          <w:color w:val="222B38"/>
          <w:sz w:val="23"/>
          <w:szCs w:val="23"/>
        </w:rPr>
        <w:t>f_LO</w:t>
      </w:r>
      <w:proofErr w:type="spellEnd"/>
      <w:r>
        <w:rPr>
          <w:color w:val="222B38"/>
          <w:sz w:val="23"/>
          <w:szCs w:val="23"/>
        </w:rPr>
        <w:t xml:space="preserve"> = </w:t>
      </w:r>
      <w:proofErr w:type="spellStart"/>
      <w:r>
        <w:rPr>
          <w:color w:val="222B38"/>
          <w:sz w:val="23"/>
          <w:szCs w:val="23"/>
        </w:rPr>
        <w:t>f_RF</w:t>
      </w:r>
      <w:proofErr w:type="spellEnd"/>
      <w:r>
        <w:rPr>
          <w:color w:val="222B38"/>
          <w:sz w:val="23"/>
          <w:szCs w:val="23"/>
        </w:rPr>
        <w:t xml:space="preserve"> − </w:t>
      </w:r>
      <w:proofErr w:type="spellStart"/>
      <w:r>
        <w:rPr>
          <w:color w:val="222B38"/>
          <w:sz w:val="23"/>
          <w:szCs w:val="23"/>
        </w:rPr>
        <w:t>f_IF</w:t>
      </w:r>
      <w:proofErr w:type="spellEnd"/>
      <w:r>
        <w:rPr>
          <w:color w:val="222B38"/>
          <w:sz w:val="23"/>
          <w:szCs w:val="23"/>
        </w:rPr>
        <w:t xml:space="preserve"> = 10.000 − 0.100 = 9.900 GHz → </w:t>
      </w:r>
      <w:proofErr w:type="spellStart"/>
      <w:r>
        <w:rPr>
          <w:color w:val="222B38"/>
          <w:sz w:val="23"/>
          <w:szCs w:val="23"/>
        </w:rPr>
        <w:t>f_image</w:t>
      </w:r>
      <w:proofErr w:type="spellEnd"/>
      <w:r>
        <w:rPr>
          <w:color w:val="222B38"/>
          <w:sz w:val="23"/>
          <w:szCs w:val="23"/>
        </w:rPr>
        <w:t xml:space="preserve"> = </w:t>
      </w:r>
      <w:proofErr w:type="spellStart"/>
      <w:r>
        <w:rPr>
          <w:color w:val="222B38"/>
          <w:sz w:val="23"/>
          <w:szCs w:val="23"/>
        </w:rPr>
        <w:t>f_LO</w:t>
      </w:r>
      <w:proofErr w:type="spellEnd"/>
      <w:r>
        <w:rPr>
          <w:color w:val="222B38"/>
          <w:sz w:val="23"/>
          <w:szCs w:val="23"/>
        </w:rPr>
        <w:t xml:space="preserve"> − </w:t>
      </w:r>
      <w:proofErr w:type="spellStart"/>
      <w:r>
        <w:rPr>
          <w:color w:val="222B38"/>
          <w:sz w:val="23"/>
          <w:szCs w:val="23"/>
        </w:rPr>
        <w:t>f_IF</w:t>
      </w:r>
      <w:proofErr w:type="spellEnd"/>
      <w:r>
        <w:rPr>
          <w:color w:val="222B38"/>
          <w:sz w:val="23"/>
          <w:szCs w:val="23"/>
        </w:rPr>
        <w:t xml:space="preserve"> = 9.800 </w:t>
      </w:r>
      <w:proofErr w:type="gramStart"/>
      <w:r>
        <w:rPr>
          <w:color w:val="222B38"/>
          <w:sz w:val="23"/>
          <w:szCs w:val="23"/>
        </w:rPr>
        <w:t>GHz  (</w:t>
      </w:r>
      <w:proofErr w:type="gramEnd"/>
      <w:r>
        <w:rPr>
          <w:color w:val="222B38"/>
          <w:sz w:val="23"/>
          <w:szCs w:val="23"/>
        </w:rPr>
        <w:t xml:space="preserve">= </w:t>
      </w:r>
      <w:proofErr w:type="spellStart"/>
      <w:r>
        <w:rPr>
          <w:color w:val="222B38"/>
          <w:sz w:val="23"/>
          <w:szCs w:val="23"/>
        </w:rPr>
        <w:t>f_RF</w:t>
      </w:r>
      <w:proofErr w:type="spellEnd"/>
      <w:r>
        <w:rPr>
          <w:color w:val="222B38"/>
          <w:sz w:val="23"/>
          <w:szCs w:val="23"/>
        </w:rPr>
        <w:t xml:space="preserve"> − 2f_IF)</w:t>
      </w:r>
    </w:p>
    <w:p w14:paraId="577F2903" w14:textId="77777777" w:rsidR="002667C7" w:rsidRDefault="001F6AAD">
      <w:pPr>
        <w:pBdr>
          <w:left w:val="single" w:sz="12" w:space="6" w:color="7F7F7F"/>
        </w:pBdr>
        <w:shd w:val="clear" w:color="auto" w:fill="F2F2F2"/>
        <w:spacing w:after="130" w:line="260" w:lineRule="auto"/>
        <w:ind w:left="360"/>
      </w:pPr>
      <w:r>
        <w:rPr>
          <w:color w:val="222B38"/>
          <w:sz w:val="23"/>
          <w:szCs w:val="23"/>
        </w:rPr>
        <w:lastRenderedPageBreak/>
        <w:t xml:space="preserve">High-side LO: </w:t>
      </w:r>
      <w:proofErr w:type="spellStart"/>
      <w:r>
        <w:rPr>
          <w:color w:val="222B38"/>
          <w:sz w:val="23"/>
          <w:szCs w:val="23"/>
        </w:rPr>
        <w:t>f_LO</w:t>
      </w:r>
      <w:proofErr w:type="spellEnd"/>
      <w:r>
        <w:rPr>
          <w:color w:val="222B38"/>
          <w:sz w:val="23"/>
          <w:szCs w:val="23"/>
        </w:rPr>
        <w:t xml:space="preserve"> = </w:t>
      </w:r>
      <w:proofErr w:type="spellStart"/>
      <w:r>
        <w:rPr>
          <w:color w:val="222B38"/>
          <w:sz w:val="23"/>
          <w:szCs w:val="23"/>
        </w:rPr>
        <w:t>f_RF</w:t>
      </w:r>
      <w:proofErr w:type="spellEnd"/>
      <w:r>
        <w:rPr>
          <w:color w:val="222B38"/>
          <w:sz w:val="23"/>
          <w:szCs w:val="23"/>
        </w:rPr>
        <w:t xml:space="preserve"> + </w:t>
      </w:r>
      <w:proofErr w:type="spellStart"/>
      <w:r>
        <w:rPr>
          <w:color w:val="222B38"/>
          <w:sz w:val="23"/>
          <w:szCs w:val="23"/>
        </w:rPr>
        <w:t>f_IF</w:t>
      </w:r>
      <w:proofErr w:type="spellEnd"/>
      <w:r>
        <w:rPr>
          <w:color w:val="222B38"/>
          <w:sz w:val="23"/>
          <w:szCs w:val="23"/>
        </w:rPr>
        <w:t xml:space="preserve"> = 10.000 + 0.100 = 10.100 GHz → </w:t>
      </w:r>
      <w:proofErr w:type="spellStart"/>
      <w:r>
        <w:rPr>
          <w:color w:val="222B38"/>
          <w:sz w:val="23"/>
          <w:szCs w:val="23"/>
        </w:rPr>
        <w:t>f_image</w:t>
      </w:r>
      <w:proofErr w:type="spellEnd"/>
      <w:r>
        <w:rPr>
          <w:color w:val="222B38"/>
          <w:sz w:val="23"/>
          <w:szCs w:val="23"/>
        </w:rPr>
        <w:t xml:space="preserve"> = </w:t>
      </w:r>
      <w:proofErr w:type="spellStart"/>
      <w:r>
        <w:rPr>
          <w:color w:val="222B38"/>
          <w:sz w:val="23"/>
          <w:szCs w:val="23"/>
        </w:rPr>
        <w:t>f_LO</w:t>
      </w:r>
      <w:proofErr w:type="spellEnd"/>
      <w:r>
        <w:rPr>
          <w:color w:val="222B38"/>
          <w:sz w:val="23"/>
          <w:szCs w:val="23"/>
        </w:rPr>
        <w:t xml:space="preserve"> + </w:t>
      </w:r>
      <w:proofErr w:type="spellStart"/>
      <w:r>
        <w:rPr>
          <w:color w:val="222B38"/>
          <w:sz w:val="23"/>
          <w:szCs w:val="23"/>
        </w:rPr>
        <w:t>f_IF</w:t>
      </w:r>
      <w:proofErr w:type="spellEnd"/>
      <w:r>
        <w:rPr>
          <w:color w:val="222B38"/>
          <w:sz w:val="23"/>
          <w:szCs w:val="23"/>
        </w:rPr>
        <w:t xml:space="preserve"> = 10.200 </w:t>
      </w:r>
      <w:proofErr w:type="gramStart"/>
      <w:r>
        <w:rPr>
          <w:color w:val="222B38"/>
          <w:sz w:val="23"/>
          <w:szCs w:val="23"/>
        </w:rPr>
        <w:t>GHz  (</w:t>
      </w:r>
      <w:proofErr w:type="gramEnd"/>
      <w:r>
        <w:rPr>
          <w:color w:val="222B38"/>
          <w:sz w:val="23"/>
          <w:szCs w:val="23"/>
        </w:rPr>
        <w:t xml:space="preserve">= </w:t>
      </w:r>
      <w:proofErr w:type="spellStart"/>
      <w:r>
        <w:rPr>
          <w:color w:val="222B38"/>
          <w:sz w:val="23"/>
          <w:szCs w:val="23"/>
        </w:rPr>
        <w:t>f_RF</w:t>
      </w:r>
      <w:proofErr w:type="spellEnd"/>
      <w:r>
        <w:rPr>
          <w:color w:val="222B38"/>
          <w:sz w:val="23"/>
          <w:szCs w:val="23"/>
        </w:rPr>
        <w:t xml:space="preserve"> + 2f_IF)</w:t>
      </w:r>
    </w:p>
    <w:p w14:paraId="577F2904" w14:textId="77777777" w:rsidR="002667C7" w:rsidRDefault="001F6AAD">
      <w:pPr>
        <w:spacing w:after="110" w:line="276" w:lineRule="auto"/>
        <w:jc w:val="both"/>
      </w:pPr>
      <w:r>
        <w:rPr>
          <w:color w:val="222B38"/>
        </w:rPr>
        <w:t>The image lies 200 MHz (2 %) from the signal, so a selective RF image filter (or an image-reject mixer) is required before the mixer. The 9.90 GHz LO in the field data corresponds to the low-side option.</w:t>
      </w:r>
    </w:p>
    <w:p w14:paraId="577F2905" w14:textId="77777777" w:rsidR="002667C7" w:rsidRDefault="001F6AAD">
      <w:pPr>
        <w:pStyle w:val="Heading3"/>
        <w:keepNext/>
      </w:pPr>
      <w:r>
        <w:t>Cascade noise figure (Friis) and minimum detectable signal</w:t>
      </w:r>
    </w:p>
    <w:p w14:paraId="577F2906" w14:textId="77777777" w:rsidR="002667C7" w:rsidRDefault="001F6AAD">
      <w:pPr>
        <w:spacing w:after="110" w:line="276" w:lineRule="auto"/>
        <w:jc w:val="both"/>
      </w:pPr>
      <w:r>
        <w:rPr>
          <w:b/>
          <w:bCs/>
          <w:color w:val="222B38"/>
        </w:rPr>
        <w:t>Assumptions:</w:t>
      </w:r>
      <w:r>
        <w:rPr>
          <w:color w:val="222B38"/>
        </w:rPr>
        <w:t xml:space="preserve"> isolator 0.5 dB loss (given) and PIN switch 0.5 dB loss (assumed), so each has F = 1.122 and G = 0.891. Mixer NF = 7 dB (F = 5.012) with G = −7 dB (0.1995). IF amp F = 1.585, G = 35 </w:t>
      </w:r>
      <w:proofErr w:type="spellStart"/>
      <w:r>
        <w:rPr>
          <w:color w:val="222B38"/>
        </w:rPr>
        <w:t>dB.</w:t>
      </w:r>
      <w:proofErr w:type="spellEnd"/>
      <w:r>
        <w:rPr>
          <w:color w:val="222B38"/>
        </w:rPr>
        <w:t xml:space="preserve"> LNA F = 1.585, G = 18 dB (63.1). T = 290 K.</w:t>
      </w:r>
    </w:p>
    <w:p w14:paraId="577F2907" w14:textId="77777777" w:rsidR="002667C7" w:rsidRDefault="001F6AAD">
      <w:pPr>
        <w:pBdr>
          <w:left w:val="single" w:sz="12" w:space="6" w:color="7F7F7F"/>
        </w:pBdr>
        <w:shd w:val="clear" w:color="auto" w:fill="F2F2F2"/>
        <w:spacing w:after="20" w:line="260" w:lineRule="auto"/>
        <w:ind w:left="360"/>
      </w:pPr>
      <w:proofErr w:type="spellStart"/>
      <w:r>
        <w:rPr>
          <w:color w:val="222B38"/>
          <w:sz w:val="23"/>
          <w:szCs w:val="23"/>
        </w:rPr>
        <w:t>F_total</w:t>
      </w:r>
      <w:proofErr w:type="spellEnd"/>
      <w:r>
        <w:rPr>
          <w:color w:val="222B38"/>
          <w:sz w:val="23"/>
          <w:szCs w:val="23"/>
        </w:rPr>
        <w:t xml:space="preserve"> = F₁ + (F₂ − 1)/G₁ + (F₃ − 1)/(G₁G₂) + (F₄ − 1)/(G₁G₂G₃) + …</w:t>
      </w:r>
    </w:p>
    <w:p w14:paraId="577F2908" w14:textId="77777777" w:rsidR="002667C7" w:rsidRDefault="001F6AAD">
      <w:pPr>
        <w:pBdr>
          <w:left w:val="single" w:sz="12" w:space="6" w:color="7F7F7F"/>
        </w:pBdr>
        <w:shd w:val="clear" w:color="auto" w:fill="F2F2F2"/>
        <w:spacing w:after="20" w:line="260" w:lineRule="auto"/>
        <w:ind w:left="360"/>
      </w:pPr>
      <w:r>
        <w:rPr>
          <w:color w:val="222B38"/>
          <w:sz w:val="23"/>
          <w:szCs w:val="23"/>
        </w:rPr>
        <w:t>(</w:t>
      </w:r>
      <w:proofErr w:type="spellStart"/>
      <w:r>
        <w:rPr>
          <w:color w:val="222B38"/>
          <w:sz w:val="23"/>
          <w:szCs w:val="23"/>
        </w:rPr>
        <w:t>i</w:t>
      </w:r>
      <w:proofErr w:type="spellEnd"/>
      <w:r>
        <w:rPr>
          <w:color w:val="222B38"/>
          <w:sz w:val="23"/>
          <w:szCs w:val="23"/>
        </w:rPr>
        <w:t>) Isolator + PIN + mixer + IF amp:</w:t>
      </w:r>
    </w:p>
    <w:p w14:paraId="577F2909"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   F = 1.1220 + 0.1220/0.8913 + 4.0119/0.7943 + 0.5849/0.1585 = 1.1220 + 0.1369 + 5.0508 + 3.6910 = 10.00   </w:t>
      </w:r>
      <w:proofErr w:type="gramStart"/>
      <w:r>
        <w:rPr>
          <w:color w:val="222B38"/>
          <w:sz w:val="23"/>
          <w:szCs w:val="23"/>
        </w:rPr>
        <w:t>→  NF</w:t>
      </w:r>
      <w:proofErr w:type="gramEnd"/>
      <w:r>
        <w:rPr>
          <w:color w:val="222B38"/>
          <w:sz w:val="23"/>
          <w:szCs w:val="23"/>
        </w:rPr>
        <w:t xml:space="preserve"> = 10.00 dB</w:t>
      </w:r>
    </w:p>
    <w:p w14:paraId="577F290A" w14:textId="77777777" w:rsidR="002667C7" w:rsidRDefault="001F6AAD">
      <w:pPr>
        <w:pBdr>
          <w:left w:val="single" w:sz="12" w:space="6" w:color="7F7F7F"/>
        </w:pBdr>
        <w:shd w:val="clear" w:color="auto" w:fill="F2F2F2"/>
        <w:spacing w:after="20" w:line="260" w:lineRule="auto"/>
        <w:ind w:left="360"/>
      </w:pPr>
      <w:r>
        <w:rPr>
          <w:color w:val="222B38"/>
          <w:sz w:val="23"/>
          <w:szCs w:val="23"/>
        </w:rPr>
        <w:t>(ii) Isolator + PIN + LNA + mixer + IF amp:</w:t>
      </w:r>
    </w:p>
    <w:p w14:paraId="577F290B"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   F = 1.1220 + 0.1369 + 0.5849/0.7943 + 4.0119/50.12 + 0.5849/9.999 = 1.1220 + 0.1369 + 0.7364 + 0.0800 + 0.0585 = 2.134   </w:t>
      </w:r>
      <w:proofErr w:type="gramStart"/>
      <w:r>
        <w:rPr>
          <w:color w:val="222B38"/>
          <w:sz w:val="23"/>
          <w:szCs w:val="23"/>
        </w:rPr>
        <w:t>→  NF</w:t>
      </w:r>
      <w:proofErr w:type="gramEnd"/>
      <w:r>
        <w:rPr>
          <w:color w:val="222B38"/>
          <w:sz w:val="23"/>
          <w:szCs w:val="23"/>
        </w:rPr>
        <w:t xml:space="preserve"> = 3.29 dB</w:t>
      </w:r>
    </w:p>
    <w:p w14:paraId="577F290C" w14:textId="77777777" w:rsidR="002667C7" w:rsidRDefault="001F6AAD">
      <w:pPr>
        <w:pBdr>
          <w:left w:val="single" w:sz="12" w:space="6" w:color="7F7F7F"/>
        </w:pBdr>
        <w:shd w:val="clear" w:color="auto" w:fill="F2F2F2"/>
        <w:spacing w:after="130" w:line="260" w:lineRule="auto"/>
        <w:ind w:left="360"/>
      </w:pPr>
      <w:r>
        <w:rPr>
          <w:color w:val="222B38"/>
          <w:sz w:val="23"/>
          <w:szCs w:val="23"/>
        </w:rPr>
        <w:t>(ii-L) same as (ii) with an input limiter (assumed 0.5 dB loss) before the LNA:  NF = 3.79 dB</w:t>
      </w:r>
    </w:p>
    <w:p w14:paraId="577F290D"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Thermal noise (input-referred): </w:t>
      </w:r>
      <w:proofErr w:type="spellStart"/>
      <w:r>
        <w:rPr>
          <w:color w:val="222B38"/>
          <w:sz w:val="23"/>
          <w:szCs w:val="23"/>
        </w:rPr>
        <w:t>P_n</w:t>
      </w:r>
      <w:proofErr w:type="spellEnd"/>
      <w:r>
        <w:rPr>
          <w:color w:val="222B38"/>
          <w:sz w:val="23"/>
          <w:szCs w:val="23"/>
        </w:rPr>
        <w:t xml:space="preserve"> = </w:t>
      </w:r>
      <w:proofErr w:type="spellStart"/>
      <w:r>
        <w:rPr>
          <w:color w:val="222B38"/>
          <w:sz w:val="23"/>
          <w:szCs w:val="23"/>
        </w:rPr>
        <w:t>kT₀B</w:t>
      </w:r>
      <w:proofErr w:type="spellEnd"/>
      <w:r>
        <w:rPr>
          <w:color w:val="222B38"/>
          <w:sz w:val="23"/>
          <w:szCs w:val="23"/>
        </w:rPr>
        <w:t xml:space="preserve"> = 1.381 × 10⁻²³ × 290 × 2 × 10⁶ = 8.01 × 10⁻¹⁵ W = −110.96 dBm</w:t>
      </w:r>
    </w:p>
    <w:p w14:paraId="577F290E"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MDS = </w:t>
      </w:r>
      <w:proofErr w:type="spellStart"/>
      <w:r>
        <w:rPr>
          <w:color w:val="222B38"/>
          <w:sz w:val="23"/>
          <w:szCs w:val="23"/>
        </w:rPr>
        <w:t>P_n</w:t>
      </w:r>
      <w:proofErr w:type="spellEnd"/>
      <w:r>
        <w:rPr>
          <w:color w:val="222B38"/>
          <w:sz w:val="23"/>
          <w:szCs w:val="23"/>
        </w:rPr>
        <w:t xml:space="preserve"> + NF + </w:t>
      </w:r>
      <w:proofErr w:type="spellStart"/>
      <w:r>
        <w:rPr>
          <w:color w:val="222B38"/>
          <w:sz w:val="23"/>
          <w:szCs w:val="23"/>
        </w:rPr>
        <w:t>SNR_req</w:t>
      </w:r>
      <w:proofErr w:type="spellEnd"/>
      <w:r>
        <w:rPr>
          <w:color w:val="222B38"/>
          <w:sz w:val="23"/>
          <w:szCs w:val="23"/>
        </w:rPr>
        <w:t xml:space="preserve"> = −110.96 + NF + 10 dB</w:t>
      </w:r>
    </w:p>
    <w:p w14:paraId="577F290F" w14:textId="77777777" w:rsidR="002667C7" w:rsidRDefault="001F6AAD">
      <w:pPr>
        <w:pBdr>
          <w:left w:val="single" w:sz="12" w:space="6" w:color="7F7F7F"/>
        </w:pBdr>
        <w:shd w:val="clear" w:color="auto" w:fill="F2F2F2"/>
        <w:spacing w:after="20" w:line="260" w:lineRule="auto"/>
        <w:ind w:left="360"/>
      </w:pPr>
      <w:r>
        <w:rPr>
          <w:color w:val="222B38"/>
          <w:sz w:val="23"/>
          <w:szCs w:val="23"/>
        </w:rPr>
        <w:t>(</w:t>
      </w:r>
      <w:proofErr w:type="spellStart"/>
      <w:r>
        <w:rPr>
          <w:color w:val="222B38"/>
          <w:sz w:val="23"/>
          <w:szCs w:val="23"/>
        </w:rPr>
        <w:t>i</w:t>
      </w:r>
      <w:proofErr w:type="spellEnd"/>
      <w:r>
        <w:rPr>
          <w:color w:val="222B38"/>
          <w:sz w:val="23"/>
          <w:szCs w:val="23"/>
        </w:rPr>
        <w:t>)  MDS = −110.96 + 10.00 + 10 = −90.96 dBm</w:t>
      </w:r>
    </w:p>
    <w:p w14:paraId="577F2910" w14:textId="77777777" w:rsidR="002667C7" w:rsidRDefault="001F6AAD">
      <w:pPr>
        <w:pBdr>
          <w:left w:val="single" w:sz="12" w:space="6" w:color="7F7F7F"/>
        </w:pBdr>
        <w:shd w:val="clear" w:color="auto" w:fill="F2F2F2"/>
        <w:spacing w:after="130" w:line="260" w:lineRule="auto"/>
        <w:ind w:left="360"/>
      </w:pPr>
      <w:r>
        <w:rPr>
          <w:color w:val="222B38"/>
          <w:sz w:val="23"/>
          <w:szCs w:val="23"/>
        </w:rPr>
        <w:t xml:space="preserve">(ii) MDS = −110.96 + 3.29 + 10 = −97.67 dBm     </w:t>
      </w:r>
      <w:proofErr w:type="gramStart"/>
      <w:r>
        <w:rPr>
          <w:color w:val="222B38"/>
          <w:sz w:val="23"/>
          <w:szCs w:val="23"/>
        </w:rPr>
        <w:t xml:space="preserve">   (</w:t>
      </w:r>
      <w:proofErr w:type="gramEnd"/>
      <w:r>
        <w:rPr>
          <w:color w:val="222B38"/>
          <w:sz w:val="23"/>
          <w:szCs w:val="23"/>
        </w:rPr>
        <w:t>ii-L) MDS = −97.17 dBm</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3338"/>
        <w:gridCol w:w="2100"/>
        <w:gridCol w:w="2100"/>
        <w:gridCol w:w="2100"/>
      </w:tblGrid>
      <w:tr w:rsidR="002667C7" w14:paraId="577F2915" w14:textId="77777777">
        <w:trPr>
          <w:cantSplit/>
          <w:tblHeader/>
          <w:jc w:val="center"/>
        </w:trPr>
        <w:tc>
          <w:tcPr>
            <w:tcW w:w="3338"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11" w14:textId="77777777" w:rsidR="002667C7" w:rsidRDefault="001F6AAD">
            <w:pPr>
              <w:spacing w:after="30" w:line="250" w:lineRule="auto"/>
            </w:pPr>
            <w:r>
              <w:rPr>
                <w:b/>
                <w:bCs/>
                <w:color w:val="FFFFFF"/>
                <w:sz w:val="18"/>
                <w:szCs w:val="18"/>
              </w:rPr>
              <w:t>Receiver configuration</w:t>
            </w:r>
          </w:p>
        </w:tc>
        <w:tc>
          <w:tcPr>
            <w:tcW w:w="21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12" w14:textId="77777777" w:rsidR="002667C7" w:rsidRDefault="001F6AAD">
            <w:pPr>
              <w:spacing w:after="30" w:line="250" w:lineRule="auto"/>
            </w:pPr>
            <w:r>
              <w:rPr>
                <w:b/>
                <w:bCs/>
                <w:color w:val="FFFFFF"/>
                <w:sz w:val="18"/>
                <w:szCs w:val="18"/>
              </w:rPr>
              <w:t>Noise figure</w:t>
            </w:r>
          </w:p>
        </w:tc>
        <w:tc>
          <w:tcPr>
            <w:tcW w:w="21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13" w14:textId="77777777" w:rsidR="002667C7" w:rsidRDefault="001F6AAD">
            <w:pPr>
              <w:spacing w:after="30" w:line="250" w:lineRule="auto"/>
            </w:pPr>
            <w:r>
              <w:rPr>
                <w:b/>
                <w:bCs/>
                <w:color w:val="FFFFFF"/>
                <w:sz w:val="18"/>
                <w:szCs w:val="18"/>
              </w:rPr>
              <w:t>MDS (2 MHz, 10 dB SNR)</w:t>
            </w:r>
          </w:p>
        </w:tc>
        <w:tc>
          <w:tcPr>
            <w:tcW w:w="21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14" w14:textId="77777777" w:rsidR="002667C7" w:rsidRDefault="001F6AAD">
            <w:pPr>
              <w:spacing w:after="30" w:line="250" w:lineRule="auto"/>
            </w:pPr>
            <w:r>
              <w:rPr>
                <w:b/>
                <w:bCs/>
                <w:color w:val="FFFFFF"/>
                <w:sz w:val="18"/>
                <w:szCs w:val="18"/>
              </w:rPr>
              <w:t>Improvement vs (</w:t>
            </w:r>
            <w:proofErr w:type="spellStart"/>
            <w:r>
              <w:rPr>
                <w:b/>
                <w:bCs/>
                <w:color w:val="FFFFFF"/>
                <w:sz w:val="18"/>
                <w:szCs w:val="18"/>
              </w:rPr>
              <w:t>i</w:t>
            </w:r>
            <w:proofErr w:type="spellEnd"/>
            <w:r>
              <w:rPr>
                <w:b/>
                <w:bCs/>
                <w:color w:val="FFFFFF"/>
                <w:sz w:val="18"/>
                <w:szCs w:val="18"/>
              </w:rPr>
              <w:t>)</w:t>
            </w:r>
          </w:p>
        </w:tc>
      </w:tr>
      <w:tr w:rsidR="002667C7" w14:paraId="577F291A" w14:textId="77777777">
        <w:trPr>
          <w:cantSplit/>
          <w:jc w:val="center"/>
        </w:trPr>
        <w:tc>
          <w:tcPr>
            <w:tcW w:w="33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16" w14:textId="77777777" w:rsidR="002667C7" w:rsidRDefault="001F6AAD">
            <w:pPr>
              <w:spacing w:after="30" w:line="250" w:lineRule="auto"/>
            </w:pPr>
            <w:r>
              <w:rPr>
                <w:b/>
                <w:bCs/>
                <w:color w:val="222B38"/>
                <w:sz w:val="18"/>
                <w:szCs w:val="18"/>
              </w:rPr>
              <w:t>(</w:t>
            </w:r>
            <w:proofErr w:type="spellStart"/>
            <w:r>
              <w:rPr>
                <w:b/>
                <w:bCs/>
                <w:color w:val="222B38"/>
                <w:sz w:val="18"/>
                <w:szCs w:val="18"/>
              </w:rPr>
              <w:t>i</w:t>
            </w:r>
            <w:proofErr w:type="spellEnd"/>
            <w:r>
              <w:rPr>
                <w:b/>
                <w:bCs/>
                <w:color w:val="222B38"/>
                <w:sz w:val="18"/>
                <w:szCs w:val="18"/>
              </w:rPr>
              <w:t>) Isolator + PIN + mixer + IF amp</w:t>
            </w:r>
          </w:p>
        </w:tc>
        <w:tc>
          <w:tcPr>
            <w:tcW w:w="21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17" w14:textId="77777777" w:rsidR="002667C7" w:rsidRDefault="001F6AAD">
            <w:pPr>
              <w:spacing w:after="30" w:line="250" w:lineRule="auto"/>
            </w:pPr>
            <w:r>
              <w:rPr>
                <w:color w:val="222B38"/>
                <w:sz w:val="18"/>
                <w:szCs w:val="18"/>
              </w:rPr>
              <w:t>10.00 dB</w:t>
            </w:r>
          </w:p>
        </w:tc>
        <w:tc>
          <w:tcPr>
            <w:tcW w:w="21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18" w14:textId="77777777" w:rsidR="002667C7" w:rsidRDefault="001F6AAD">
            <w:pPr>
              <w:spacing w:after="30" w:line="250" w:lineRule="auto"/>
            </w:pPr>
            <w:r>
              <w:rPr>
                <w:color w:val="222B38"/>
                <w:sz w:val="18"/>
                <w:szCs w:val="18"/>
              </w:rPr>
              <w:t>−</w:t>
            </w:r>
            <w:r>
              <w:rPr>
                <w:color w:val="222B38"/>
                <w:sz w:val="18"/>
                <w:szCs w:val="18"/>
              </w:rPr>
              <w:t>90.96 dBm</w:t>
            </w:r>
          </w:p>
        </w:tc>
        <w:tc>
          <w:tcPr>
            <w:tcW w:w="21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19" w14:textId="77777777" w:rsidR="002667C7" w:rsidRDefault="001F6AAD">
            <w:pPr>
              <w:spacing w:after="30" w:line="250" w:lineRule="auto"/>
            </w:pPr>
            <w:r>
              <w:rPr>
                <w:color w:val="222B38"/>
                <w:sz w:val="18"/>
                <w:szCs w:val="18"/>
              </w:rPr>
              <w:t>—</w:t>
            </w:r>
          </w:p>
        </w:tc>
      </w:tr>
      <w:tr w:rsidR="002667C7" w14:paraId="577F291F" w14:textId="77777777">
        <w:trPr>
          <w:cantSplit/>
          <w:jc w:val="center"/>
        </w:trPr>
        <w:tc>
          <w:tcPr>
            <w:tcW w:w="33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1B" w14:textId="77777777" w:rsidR="002667C7" w:rsidRDefault="001F6AAD">
            <w:pPr>
              <w:spacing w:after="30" w:line="250" w:lineRule="auto"/>
            </w:pPr>
            <w:r>
              <w:rPr>
                <w:b/>
                <w:bCs/>
                <w:color w:val="222B38"/>
                <w:sz w:val="18"/>
                <w:szCs w:val="18"/>
              </w:rPr>
              <w:t>(ii) Isolator + PIN + LNA + mixer + IF amp</w:t>
            </w:r>
          </w:p>
        </w:tc>
        <w:tc>
          <w:tcPr>
            <w:tcW w:w="21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1C" w14:textId="77777777" w:rsidR="002667C7" w:rsidRDefault="001F6AAD">
            <w:pPr>
              <w:spacing w:after="30" w:line="250" w:lineRule="auto"/>
            </w:pPr>
            <w:r>
              <w:rPr>
                <w:color w:val="222B38"/>
                <w:sz w:val="18"/>
                <w:szCs w:val="18"/>
              </w:rPr>
              <w:t>3.29 dB</w:t>
            </w:r>
          </w:p>
        </w:tc>
        <w:tc>
          <w:tcPr>
            <w:tcW w:w="21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1D" w14:textId="77777777" w:rsidR="002667C7" w:rsidRDefault="001F6AAD">
            <w:pPr>
              <w:spacing w:after="30" w:line="250" w:lineRule="auto"/>
            </w:pPr>
            <w:r>
              <w:rPr>
                <w:color w:val="222B38"/>
                <w:sz w:val="18"/>
                <w:szCs w:val="18"/>
              </w:rPr>
              <w:t>−</w:t>
            </w:r>
            <w:r>
              <w:rPr>
                <w:color w:val="222B38"/>
                <w:sz w:val="18"/>
                <w:szCs w:val="18"/>
              </w:rPr>
              <w:t>97.67 dBm</w:t>
            </w:r>
          </w:p>
        </w:tc>
        <w:tc>
          <w:tcPr>
            <w:tcW w:w="21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1E" w14:textId="77777777" w:rsidR="002667C7" w:rsidRDefault="001F6AAD">
            <w:pPr>
              <w:spacing w:after="30" w:line="250" w:lineRule="auto"/>
            </w:pPr>
            <w:r>
              <w:rPr>
                <w:color w:val="222B38"/>
                <w:sz w:val="18"/>
                <w:szCs w:val="18"/>
              </w:rPr>
              <w:t>6.71 dB</w:t>
            </w:r>
          </w:p>
        </w:tc>
      </w:tr>
      <w:tr w:rsidR="002667C7" w14:paraId="577F2924" w14:textId="77777777">
        <w:trPr>
          <w:cantSplit/>
          <w:jc w:val="center"/>
        </w:trPr>
        <w:tc>
          <w:tcPr>
            <w:tcW w:w="33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20" w14:textId="77777777" w:rsidR="002667C7" w:rsidRDefault="001F6AAD">
            <w:pPr>
              <w:spacing w:after="30" w:line="250" w:lineRule="auto"/>
            </w:pPr>
            <w:r>
              <w:rPr>
                <w:b/>
                <w:bCs/>
                <w:color w:val="222B38"/>
                <w:sz w:val="18"/>
                <w:szCs w:val="18"/>
              </w:rPr>
              <w:t>(ii-L) as (ii) plus 0.5 dB limiter (assumed)</w:t>
            </w:r>
          </w:p>
        </w:tc>
        <w:tc>
          <w:tcPr>
            <w:tcW w:w="21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21" w14:textId="77777777" w:rsidR="002667C7" w:rsidRDefault="001F6AAD">
            <w:pPr>
              <w:spacing w:after="30" w:line="250" w:lineRule="auto"/>
            </w:pPr>
            <w:r>
              <w:rPr>
                <w:color w:val="222B38"/>
                <w:sz w:val="18"/>
                <w:szCs w:val="18"/>
              </w:rPr>
              <w:t>3.79 dB</w:t>
            </w:r>
          </w:p>
        </w:tc>
        <w:tc>
          <w:tcPr>
            <w:tcW w:w="21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22" w14:textId="77777777" w:rsidR="002667C7" w:rsidRDefault="001F6AAD">
            <w:pPr>
              <w:spacing w:after="30" w:line="250" w:lineRule="auto"/>
            </w:pPr>
            <w:r>
              <w:rPr>
                <w:color w:val="222B38"/>
                <w:sz w:val="18"/>
                <w:szCs w:val="18"/>
              </w:rPr>
              <w:t>−</w:t>
            </w:r>
            <w:r>
              <w:rPr>
                <w:color w:val="222B38"/>
                <w:sz w:val="18"/>
                <w:szCs w:val="18"/>
              </w:rPr>
              <w:t>97.17 dBm</w:t>
            </w:r>
          </w:p>
        </w:tc>
        <w:tc>
          <w:tcPr>
            <w:tcW w:w="21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23" w14:textId="77777777" w:rsidR="002667C7" w:rsidRDefault="001F6AAD">
            <w:pPr>
              <w:spacing w:after="30" w:line="250" w:lineRule="auto"/>
            </w:pPr>
            <w:r>
              <w:rPr>
                <w:color w:val="222B38"/>
                <w:sz w:val="18"/>
                <w:szCs w:val="18"/>
              </w:rPr>
              <w:t>6.21 dB</w:t>
            </w:r>
          </w:p>
        </w:tc>
      </w:tr>
    </w:tbl>
    <w:p w14:paraId="577F2925" w14:textId="77777777" w:rsidR="002667C7" w:rsidRDefault="002667C7">
      <w:pPr>
        <w:spacing w:after="140"/>
      </w:pPr>
    </w:p>
    <w:p w14:paraId="577F2926" w14:textId="77777777" w:rsidR="002667C7" w:rsidRDefault="001F6AAD">
      <w:pPr>
        <w:spacing w:after="110" w:line="276" w:lineRule="auto"/>
        <w:jc w:val="both"/>
      </w:pPr>
      <w:r>
        <w:rPr>
          <w:b/>
          <w:bCs/>
          <w:color w:val="222B38"/>
        </w:rPr>
        <w:t>Engineering significance.</w:t>
      </w:r>
      <w:r>
        <w:rPr>
          <w:color w:val="222B38"/>
        </w:rPr>
        <w:t xml:space="preserve"> Without an LNA, the 7 dB mixer loss and then the IF amplifier noise </w:t>
      </w:r>
      <w:proofErr w:type="gramStart"/>
      <w:r>
        <w:rPr>
          <w:color w:val="222B38"/>
        </w:rPr>
        <w:t>dominate</w:t>
      </w:r>
      <w:proofErr w:type="gramEnd"/>
      <w:r>
        <w:rPr>
          <w:color w:val="222B38"/>
        </w:rPr>
        <w:t>: of the total F = 10.0, 5.05 comes from the mixer and 3.69 from the IF amplifier. The LNA's 18 dB gain reduces those terms to 0.08 and 0.06, so the front-end losses and the LNA itself set the NF. The protection devices must therefore be low-loss, since every 0.1 dB ahead of the LNA costs 0.1 dB of sensitivity.</w:t>
      </w:r>
    </w:p>
    <w:p w14:paraId="577F2927" w14:textId="77777777" w:rsidR="002667C7" w:rsidRDefault="001F6AAD">
      <w:pPr>
        <w:pStyle w:val="Heading3"/>
        <w:keepNext/>
      </w:pPr>
      <w:r>
        <w:lastRenderedPageBreak/>
        <w:t>Upgraded receiver and protection of the LNA</w:t>
      </w:r>
    </w:p>
    <w:p w14:paraId="577F2928" w14:textId="77777777" w:rsidR="002667C7" w:rsidRDefault="001F6AAD">
      <w:pPr>
        <w:keepNext/>
        <w:spacing w:before="60" w:after="40"/>
        <w:jc w:val="center"/>
      </w:pPr>
      <w:r>
        <w:rPr>
          <w:noProof/>
        </w:rPr>
        <w:drawing>
          <wp:inline distT="0" distB="0" distL="0" distR="0" wp14:anchorId="577F2A19" wp14:editId="577F2A1A">
            <wp:extent cx="5334000" cy="2943225"/>
            <wp:effectExtent l="0" t="0" r="0" b="0"/>
            <wp:docPr id="1821187550" name="Figure 4. Upgraded receiver block diagram with limiter, PIN switch and LNA" descr="Figure 4. Upgraded receiver block diagram with limiter, PIN switch and LNA" title="Figure 4. Upgraded receiver block diagram with limiter, PIN switch and 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87550" name="Figure 4. Upgraded receiver block diagram with limiter, PIN switch and LNA" descr="Figure 4. Upgraded receiver block diagram with limiter, PIN switch and LNA" title="Figure 4. Upgraded receiver block diagram with limiter, PIN switch and LNA"/>
                    <pic:cNvPicPr>
                      <a:picLocks noChangeAspect="1" noChangeArrowheads="1"/>
                    </pic:cNvPicPr>
                  </pic:nvPicPr>
                  <pic:blipFill>
                    <a:blip r:embed="rId8"/>
                    <a:srcRect/>
                    <a:stretch>
                      <a:fillRect/>
                    </a:stretch>
                  </pic:blipFill>
                  <pic:spPr>
                    <a:xfrm>
                      <a:off x="0" y="0"/>
                      <a:ext cx="5334000" cy="2943225"/>
                    </a:xfrm>
                    <a:prstGeom prst="rect">
                      <a:avLst/>
                    </a:prstGeom>
                  </pic:spPr>
                </pic:pic>
              </a:graphicData>
            </a:graphic>
          </wp:inline>
        </w:drawing>
      </w:r>
    </w:p>
    <w:p w14:paraId="577F2929" w14:textId="77777777" w:rsidR="002667C7" w:rsidRDefault="001F6AAD">
      <w:pPr>
        <w:spacing w:after="160"/>
        <w:jc w:val="center"/>
      </w:pPr>
      <w:r>
        <w:rPr>
          <w:i/>
          <w:iCs/>
          <w:color w:val="222B38"/>
          <w:sz w:val="21"/>
          <w:szCs w:val="21"/>
        </w:rPr>
        <w:t>Figure 4. Upgraded receiver block diagram with limiter, PIN switch and LNA</w:t>
      </w:r>
    </w:p>
    <w:p w14:paraId="577F292A" w14:textId="77777777" w:rsidR="002667C7" w:rsidRDefault="001F6AAD">
      <w:pPr>
        <w:spacing w:after="110" w:line="276" w:lineRule="auto"/>
        <w:jc w:val="both"/>
      </w:pPr>
      <w:r>
        <w:rPr>
          <w:b/>
          <w:bCs/>
          <w:color w:val="222B38"/>
        </w:rPr>
        <w:t>Order and justification:</w:t>
      </w:r>
      <w:r>
        <w:rPr>
          <w:color w:val="222B38"/>
        </w:rPr>
        <w:t xml:space="preserve"> antenna → circulator → PIN T/R switch → input limiter → LNA → image filter → mixer → IF amplifier.</w:t>
      </w:r>
    </w:p>
    <w:p w14:paraId="577F292B" w14:textId="77777777" w:rsidR="002667C7" w:rsidRDefault="001F6AAD">
      <w:pPr>
        <w:pStyle w:val="ListParagraph"/>
        <w:numPr>
          <w:ilvl w:val="0"/>
          <w:numId w:val="1"/>
        </w:numPr>
        <w:spacing w:after="70" w:line="270" w:lineRule="auto"/>
        <w:jc w:val="both"/>
      </w:pPr>
      <w:r>
        <w:rPr>
          <w:color w:val="222B38"/>
        </w:rPr>
        <w:t>The circulator gives the first, passive Tx–Rx isolation and also reduces the reflected Tx seen by the receiver.</w:t>
      </w:r>
    </w:p>
    <w:p w14:paraId="577F292C" w14:textId="77777777" w:rsidR="002667C7" w:rsidRDefault="001F6AAD">
      <w:pPr>
        <w:pStyle w:val="ListParagraph"/>
        <w:numPr>
          <w:ilvl w:val="0"/>
          <w:numId w:val="1"/>
        </w:numPr>
        <w:spacing w:after="70" w:line="270" w:lineRule="auto"/>
        <w:jc w:val="both"/>
      </w:pPr>
      <w:r>
        <w:rPr>
          <w:color w:val="222B38"/>
        </w:rPr>
        <w:t>The controlled PIN switch handles the main high-power event: it is switched to its isolating (shunt, forward-biased) state during transmit.</w:t>
      </w:r>
    </w:p>
    <w:p w14:paraId="577F292D" w14:textId="77777777" w:rsidR="002667C7" w:rsidRDefault="001F6AAD">
      <w:pPr>
        <w:pStyle w:val="ListParagraph"/>
        <w:numPr>
          <w:ilvl w:val="0"/>
          <w:numId w:val="1"/>
        </w:numPr>
        <w:spacing w:after="70" w:line="270" w:lineRule="auto"/>
        <w:jc w:val="both"/>
      </w:pPr>
      <w:r>
        <w:rPr>
          <w:color w:val="222B38"/>
        </w:rPr>
        <w:t>The passive limiter follows it as a fast back-up that clamps residual leakage, switching spikes and any PIN failure. It needs no bias and operates in nanoseconds, which is why it sits closest to the LNA.</w:t>
      </w:r>
    </w:p>
    <w:p w14:paraId="577F292E" w14:textId="77777777" w:rsidR="002667C7" w:rsidRDefault="001F6AAD">
      <w:pPr>
        <w:pStyle w:val="ListParagraph"/>
        <w:numPr>
          <w:ilvl w:val="0"/>
          <w:numId w:val="1"/>
        </w:numPr>
        <w:spacing w:after="70" w:line="270" w:lineRule="auto"/>
        <w:jc w:val="both"/>
      </w:pPr>
      <w:r>
        <w:rPr>
          <w:color w:val="222B38"/>
        </w:rPr>
        <w:t>The LNA must come before the mixer and as early as possible for noise, but only after all protection. The image filter follows the LNA to remove image noise, and the mixer and IF amplifier then see much less noise penalty.</w:t>
      </w:r>
    </w:p>
    <w:p w14:paraId="577F292F" w14:textId="77777777" w:rsidR="002667C7" w:rsidRDefault="001F6AAD">
      <w:pPr>
        <w:spacing w:after="110" w:line="276" w:lineRule="auto"/>
        <w:jc w:val="both"/>
      </w:pPr>
      <w:r>
        <w:rPr>
          <w:b/>
          <w:bCs/>
          <w:color w:val="222B38"/>
        </w:rPr>
        <w:t>Preventing LNA damage from transmit leakage:</w:t>
      </w:r>
      <w:r>
        <w:rPr>
          <w:color w:val="222B38"/>
        </w:rPr>
        <w:t xml:space="preserve"> (1) Sequence the PIN switch so that isolation is applied </w:t>
      </w:r>
      <w:r>
        <w:rPr>
          <w:b/>
          <w:bCs/>
          <w:color w:val="222B38"/>
        </w:rPr>
        <w:t>before</w:t>
      </w:r>
      <w:r>
        <w:rPr>
          <w:color w:val="222B38"/>
        </w:rPr>
        <w:t xml:space="preserve"> RF is turned on and released only after it is off. (2) Make the PIN bias fail-safe, so that loss of bias or a controller fault leaves the receiver in the isolating state. (3) Provide Tx–Rx isolation such that peak leakage at the LNA input is at least 6–10 dB below its rated survival input (a data-sheet item that is missing from the case). (4) Monitor leakage (the coupler or a detector) and trip the transmitter on a fault. (5) Check switch isolation periodically; the field data show it can degrade.</w:t>
      </w:r>
    </w:p>
    <w:tbl>
      <w:tblPr>
        <w:tblW w:w="9638" w:type="dxa"/>
        <w:tblInd w:w="1" w:type="dxa"/>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9638"/>
      </w:tblGrid>
      <w:tr w:rsidR="002667C7" w14:paraId="577F2932" w14:textId="77777777">
        <w:trPr>
          <w:cantSplit/>
        </w:trPr>
        <w:tc>
          <w:tcPr>
            <w:tcW w:w="9638" w:type="dxa"/>
            <w:tcBorders>
              <w:top w:val="nil"/>
              <w:left w:val="single" w:sz="24" w:space="0" w:color="C55A11"/>
              <w:bottom w:val="nil"/>
              <w:right w:val="nil"/>
            </w:tcBorders>
            <w:shd w:val="clear" w:color="auto" w:fill="FDF1E2"/>
            <w:tcMar>
              <w:top w:w="90" w:type="dxa"/>
              <w:left w:w="170" w:type="dxa"/>
              <w:bottom w:w="90" w:type="dxa"/>
              <w:right w:w="140" w:type="dxa"/>
            </w:tcMar>
          </w:tcPr>
          <w:p w14:paraId="577F2930" w14:textId="77777777" w:rsidR="002667C7" w:rsidRDefault="001F6AAD">
            <w:pPr>
              <w:spacing w:after="50"/>
            </w:pPr>
            <w:r>
              <w:rPr>
                <w:b/>
                <w:bCs/>
                <w:color w:val="9C4A0C"/>
                <w:sz w:val="23"/>
                <w:szCs w:val="23"/>
              </w:rPr>
              <w:t>Design Decision 4</w:t>
            </w:r>
          </w:p>
          <w:p w14:paraId="577F2931" w14:textId="77777777" w:rsidR="002667C7" w:rsidRDefault="001F6AAD">
            <w:pPr>
              <w:spacing w:after="40" w:line="260" w:lineRule="auto"/>
            </w:pPr>
            <w:r>
              <w:rPr>
                <w:color w:val="222B38"/>
                <w:sz w:val="23"/>
                <w:szCs w:val="23"/>
              </w:rPr>
              <w:t xml:space="preserve">I recommend receiver configuration </w:t>
            </w:r>
            <w:r>
              <w:rPr>
                <w:b/>
                <w:bCs/>
                <w:color w:val="222B38"/>
                <w:sz w:val="23"/>
                <w:szCs w:val="23"/>
              </w:rPr>
              <w:t>(ii) with an LNA, protected by circulator + PIN switch + limiter</w:t>
            </w:r>
            <w:r>
              <w:rPr>
                <w:color w:val="222B38"/>
                <w:sz w:val="23"/>
                <w:szCs w:val="23"/>
              </w:rPr>
              <w:t xml:space="preserve">, because it improves NF from 10.0 dB to about 3.3–3.8 dB and MDS from −91.0 dBm to about −97.2 to −97.7 dBm (6.2–6.7 dB better). It is conditional on restoring the PIN isolation to ≥ 32 dB and on the limiter, because the LNA gain increases the leakage reaching the mixer by 18 </w:t>
            </w:r>
            <w:proofErr w:type="spellStart"/>
            <w:r>
              <w:rPr>
                <w:color w:val="222B38"/>
                <w:sz w:val="23"/>
                <w:szCs w:val="23"/>
              </w:rPr>
              <w:t>dB.</w:t>
            </w:r>
            <w:proofErr w:type="spellEnd"/>
          </w:p>
        </w:tc>
      </w:tr>
    </w:tbl>
    <w:p w14:paraId="577F2933" w14:textId="77777777" w:rsidR="002667C7" w:rsidRDefault="002667C7">
      <w:pPr>
        <w:spacing w:after="140"/>
      </w:pPr>
    </w:p>
    <w:p w14:paraId="577F2934" w14:textId="77777777" w:rsidR="002667C7" w:rsidRDefault="001F6AAD">
      <w:pPr>
        <w:pStyle w:val="Heading1"/>
        <w:keepNext/>
      </w:pPr>
      <w:r>
        <w:lastRenderedPageBreak/>
        <w:t>5. DIAGNOSIS (Stage 5 – 20 marks)</w:t>
      </w:r>
    </w:p>
    <w:p w14:paraId="577F2935" w14:textId="77777777" w:rsidR="002667C7" w:rsidRDefault="001F6AAD">
      <w:pPr>
        <w:pStyle w:val="Heading2"/>
        <w:keepNext/>
      </w:pPr>
      <w:r>
        <w:t>5.1 Change in forward power</w:t>
      </w:r>
    </w:p>
    <w:p w14:paraId="577F2936" w14:textId="77777777" w:rsidR="002667C7" w:rsidRDefault="001F6AAD">
      <w:pPr>
        <w:pBdr>
          <w:left w:val="single" w:sz="12" w:space="6" w:color="7F7F7F"/>
        </w:pBdr>
        <w:shd w:val="clear" w:color="auto" w:fill="F2F2F2"/>
        <w:spacing w:after="20" w:line="260" w:lineRule="auto"/>
        <w:ind w:left="360"/>
      </w:pPr>
      <w:r>
        <w:rPr>
          <w:color w:val="222B38"/>
          <w:sz w:val="23"/>
          <w:szCs w:val="23"/>
        </w:rPr>
        <w:t>ΔP = 10 log₁₀(P₂/P₁) = 10 log₁</w:t>
      </w:r>
      <w:proofErr w:type="gramStart"/>
      <w:r>
        <w:rPr>
          <w:color w:val="222B38"/>
          <w:sz w:val="23"/>
          <w:szCs w:val="23"/>
        </w:rPr>
        <w:t>₀</w:t>
      </w:r>
      <w:r>
        <w:rPr>
          <w:color w:val="222B38"/>
          <w:sz w:val="23"/>
          <w:szCs w:val="23"/>
        </w:rPr>
        <w:t>(</w:t>
      </w:r>
      <w:proofErr w:type="gramEnd"/>
      <w:r>
        <w:rPr>
          <w:color w:val="222B38"/>
          <w:sz w:val="23"/>
          <w:szCs w:val="23"/>
        </w:rPr>
        <w:t xml:space="preserve">13 </w:t>
      </w:r>
      <w:proofErr w:type="spellStart"/>
      <w:r>
        <w:rPr>
          <w:color w:val="222B38"/>
          <w:sz w:val="23"/>
          <w:szCs w:val="23"/>
        </w:rPr>
        <w:t>mW</w:t>
      </w:r>
      <w:proofErr w:type="spellEnd"/>
      <w:r>
        <w:rPr>
          <w:color w:val="222B38"/>
          <w:sz w:val="23"/>
          <w:szCs w:val="23"/>
        </w:rPr>
        <w:t xml:space="preserve"> / 20 </w:t>
      </w:r>
      <w:proofErr w:type="spellStart"/>
      <w:r>
        <w:rPr>
          <w:color w:val="222B38"/>
          <w:sz w:val="23"/>
          <w:szCs w:val="23"/>
        </w:rPr>
        <w:t>mW</w:t>
      </w:r>
      <w:proofErr w:type="spellEnd"/>
      <w:r>
        <w:rPr>
          <w:color w:val="222B38"/>
          <w:sz w:val="23"/>
          <w:szCs w:val="23"/>
        </w:rPr>
        <w:t>) = 10 log₁</w:t>
      </w:r>
      <w:proofErr w:type="gramStart"/>
      <w:r>
        <w:rPr>
          <w:color w:val="222B38"/>
          <w:sz w:val="23"/>
          <w:szCs w:val="23"/>
        </w:rPr>
        <w:t>₀(</w:t>
      </w:r>
      <w:proofErr w:type="gramEnd"/>
      <w:r>
        <w:rPr>
          <w:color w:val="222B38"/>
          <w:sz w:val="23"/>
          <w:szCs w:val="23"/>
        </w:rPr>
        <w:t>0.65) = −1.87 dB</w:t>
      </w:r>
    </w:p>
    <w:p w14:paraId="577F2937" w14:textId="77777777" w:rsidR="002667C7" w:rsidRDefault="001F6AAD">
      <w:pPr>
        <w:pBdr>
          <w:left w:val="single" w:sz="12" w:space="6" w:color="7F7F7F"/>
        </w:pBdr>
        <w:shd w:val="clear" w:color="auto" w:fill="F2F2F2"/>
        <w:spacing w:after="130" w:line="260" w:lineRule="auto"/>
        <w:ind w:left="360"/>
      </w:pPr>
      <w:r>
        <w:rPr>
          <w:color w:val="222B38"/>
          <w:sz w:val="23"/>
          <w:szCs w:val="23"/>
        </w:rPr>
        <w:t xml:space="preserve">Implied transmitter output (coupling constant at 20 dB): 13 </w:t>
      </w:r>
      <w:proofErr w:type="spellStart"/>
      <w:r>
        <w:rPr>
          <w:color w:val="222B38"/>
          <w:sz w:val="23"/>
          <w:szCs w:val="23"/>
        </w:rPr>
        <w:t>mW</w:t>
      </w:r>
      <w:proofErr w:type="spellEnd"/>
      <w:r>
        <w:rPr>
          <w:color w:val="222B38"/>
          <w:sz w:val="23"/>
          <w:szCs w:val="23"/>
        </w:rPr>
        <w:t xml:space="preserve"> × 100 = 1.30 W instead of 2.0 W (−35 %)</w:t>
      </w:r>
    </w:p>
    <w:p w14:paraId="577F2938" w14:textId="77777777" w:rsidR="002667C7" w:rsidRDefault="001F6AAD">
      <w:pPr>
        <w:spacing w:after="110" w:line="276" w:lineRule="auto"/>
        <w:jc w:val="both"/>
      </w:pPr>
      <w:r>
        <w:rPr>
          <w:b/>
          <w:bCs/>
          <w:color w:val="222B38"/>
        </w:rPr>
        <w:t>Why this is an indicator, not proof.</w:t>
      </w:r>
      <w:r>
        <w:rPr>
          <w:color w:val="222B38"/>
        </w:rPr>
        <w:t xml:space="preserve"> The calculation assumes that the coupling factor, the detector or power-meter calibration, connector repeatability and temperature behaviour are unchanged. In reality the coupling varies with frequency and temperature, the forward port also responds to re-reflected power (source and load mismatch create a standing wave), and the reading depends on the test setup. A 1.87 dB fall could therefore be partly a measurement or coupler change rather than a real fall of transmitter output. An independent power-mete</w:t>
      </w:r>
      <w:r>
        <w:rPr>
          <w:color w:val="222B38"/>
        </w:rPr>
        <w:t>r measurement is needed to confirm it.</w:t>
      </w:r>
    </w:p>
    <w:p w14:paraId="577F2939" w14:textId="77777777" w:rsidR="002667C7" w:rsidRDefault="001F6AAD">
      <w:pPr>
        <w:pStyle w:val="Heading2"/>
        <w:keepNext/>
      </w:pPr>
      <w:r>
        <w:t>5.2 Reverse-to-forward ratio and the limit set by directivity</w:t>
      </w:r>
    </w:p>
    <w:p w14:paraId="577F293A"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Commissioning: 0.10 </w:t>
      </w:r>
      <w:proofErr w:type="spellStart"/>
      <w:r>
        <w:rPr>
          <w:color w:val="222B38"/>
          <w:sz w:val="23"/>
          <w:szCs w:val="23"/>
        </w:rPr>
        <w:t>mW</w:t>
      </w:r>
      <w:proofErr w:type="spellEnd"/>
      <w:r>
        <w:rPr>
          <w:color w:val="222B38"/>
          <w:sz w:val="23"/>
          <w:szCs w:val="23"/>
        </w:rPr>
        <w:t xml:space="preserve"> / 20 </w:t>
      </w:r>
      <w:proofErr w:type="spellStart"/>
      <w:r>
        <w:rPr>
          <w:color w:val="222B38"/>
          <w:sz w:val="23"/>
          <w:szCs w:val="23"/>
        </w:rPr>
        <w:t>mW</w:t>
      </w:r>
      <w:proofErr w:type="spellEnd"/>
      <w:r>
        <w:rPr>
          <w:color w:val="222B38"/>
          <w:sz w:val="23"/>
          <w:szCs w:val="23"/>
        </w:rPr>
        <w:t xml:space="preserve"> = 0.00500 = −23.01 dB   </w:t>
      </w:r>
      <w:proofErr w:type="gramStart"/>
      <w:r>
        <w:rPr>
          <w:color w:val="222B38"/>
          <w:sz w:val="23"/>
          <w:szCs w:val="23"/>
        </w:rPr>
        <w:t>→  |</w:t>
      </w:r>
      <w:proofErr w:type="spellStart"/>
      <w:proofErr w:type="gramEnd"/>
      <w:r>
        <w:rPr>
          <w:color w:val="222B38"/>
          <w:sz w:val="23"/>
          <w:szCs w:val="23"/>
        </w:rPr>
        <w:t>Γ|_app</w:t>
      </w:r>
      <w:proofErr w:type="spellEnd"/>
      <w:r>
        <w:rPr>
          <w:color w:val="222B38"/>
          <w:sz w:val="23"/>
          <w:szCs w:val="23"/>
        </w:rPr>
        <w:t xml:space="preserve"> = √0.005 = </w:t>
      </w:r>
      <w:proofErr w:type="gramStart"/>
      <w:r>
        <w:rPr>
          <w:color w:val="222B38"/>
          <w:sz w:val="23"/>
          <w:szCs w:val="23"/>
        </w:rPr>
        <w:t>0.0707  →</w:t>
      </w:r>
      <w:proofErr w:type="gramEnd"/>
      <w:r>
        <w:rPr>
          <w:color w:val="222B38"/>
          <w:sz w:val="23"/>
          <w:szCs w:val="23"/>
        </w:rPr>
        <w:t xml:space="preserve">  </w:t>
      </w:r>
      <w:proofErr w:type="spellStart"/>
      <w:r>
        <w:rPr>
          <w:color w:val="222B38"/>
          <w:sz w:val="23"/>
          <w:szCs w:val="23"/>
        </w:rPr>
        <w:t>VSWR_app</w:t>
      </w:r>
      <w:proofErr w:type="spellEnd"/>
      <w:r>
        <w:rPr>
          <w:color w:val="222B38"/>
          <w:sz w:val="23"/>
          <w:szCs w:val="23"/>
        </w:rPr>
        <w:t xml:space="preserve"> = 1.15</w:t>
      </w:r>
    </w:p>
    <w:p w14:paraId="577F293B"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After six months: 0.55 </w:t>
      </w:r>
      <w:proofErr w:type="spellStart"/>
      <w:r>
        <w:rPr>
          <w:color w:val="222B38"/>
          <w:sz w:val="23"/>
          <w:szCs w:val="23"/>
        </w:rPr>
        <w:t>mW</w:t>
      </w:r>
      <w:proofErr w:type="spellEnd"/>
      <w:r>
        <w:rPr>
          <w:color w:val="222B38"/>
          <w:sz w:val="23"/>
          <w:szCs w:val="23"/>
        </w:rPr>
        <w:t xml:space="preserve"> / 13 </w:t>
      </w:r>
      <w:proofErr w:type="spellStart"/>
      <w:r>
        <w:rPr>
          <w:color w:val="222B38"/>
          <w:sz w:val="23"/>
          <w:szCs w:val="23"/>
        </w:rPr>
        <w:t>mW</w:t>
      </w:r>
      <w:proofErr w:type="spellEnd"/>
      <w:r>
        <w:rPr>
          <w:color w:val="222B38"/>
          <w:sz w:val="23"/>
          <w:szCs w:val="23"/>
        </w:rPr>
        <w:t xml:space="preserve"> = 0.0423 = −13.74 </w:t>
      </w:r>
      <w:proofErr w:type="gramStart"/>
      <w:r>
        <w:rPr>
          <w:color w:val="222B38"/>
          <w:sz w:val="23"/>
          <w:szCs w:val="23"/>
        </w:rPr>
        <w:t>dB  →</w:t>
      </w:r>
      <w:proofErr w:type="gramEnd"/>
      <w:r>
        <w:rPr>
          <w:color w:val="222B38"/>
          <w:sz w:val="23"/>
          <w:szCs w:val="23"/>
        </w:rPr>
        <w:t xml:space="preserve">  |</w:t>
      </w:r>
      <w:proofErr w:type="spellStart"/>
      <w:r>
        <w:rPr>
          <w:color w:val="222B38"/>
          <w:sz w:val="23"/>
          <w:szCs w:val="23"/>
        </w:rPr>
        <w:t>Γ|_app</w:t>
      </w:r>
      <w:proofErr w:type="spellEnd"/>
      <w:r>
        <w:rPr>
          <w:color w:val="222B38"/>
          <w:sz w:val="23"/>
          <w:szCs w:val="23"/>
        </w:rPr>
        <w:t xml:space="preserve"> = √0.0423 = </w:t>
      </w:r>
      <w:proofErr w:type="gramStart"/>
      <w:r>
        <w:rPr>
          <w:color w:val="222B38"/>
          <w:sz w:val="23"/>
          <w:szCs w:val="23"/>
        </w:rPr>
        <w:t>0.2057  →</w:t>
      </w:r>
      <w:proofErr w:type="gramEnd"/>
      <w:r>
        <w:rPr>
          <w:color w:val="222B38"/>
          <w:sz w:val="23"/>
          <w:szCs w:val="23"/>
        </w:rPr>
        <w:t xml:space="preserve">  </w:t>
      </w:r>
      <w:proofErr w:type="spellStart"/>
      <w:r>
        <w:rPr>
          <w:color w:val="222B38"/>
          <w:sz w:val="23"/>
          <w:szCs w:val="23"/>
        </w:rPr>
        <w:t>VSWR_app</w:t>
      </w:r>
      <w:proofErr w:type="spellEnd"/>
      <w:r>
        <w:rPr>
          <w:color w:val="222B38"/>
          <w:sz w:val="23"/>
          <w:szCs w:val="23"/>
        </w:rPr>
        <w:t xml:space="preserve"> = 1.52</w:t>
      </w:r>
    </w:p>
    <w:p w14:paraId="577F293C" w14:textId="77777777" w:rsidR="002667C7" w:rsidRDefault="001F6AAD">
      <w:pPr>
        <w:pBdr>
          <w:left w:val="single" w:sz="12" w:space="6" w:color="7F7F7F"/>
        </w:pBdr>
        <w:shd w:val="clear" w:color="auto" w:fill="F2F2F2"/>
        <w:spacing w:after="20" w:line="260" w:lineRule="auto"/>
        <w:ind w:left="360"/>
      </w:pPr>
      <w:r>
        <w:rPr>
          <w:color w:val="222B38"/>
          <w:sz w:val="23"/>
          <w:szCs w:val="23"/>
        </w:rPr>
        <w:t>Change: 0.0423/0.005 = 8.46× (+9.27 dB)</w:t>
      </w:r>
    </w:p>
    <w:p w14:paraId="577F293D" w14:textId="77777777" w:rsidR="002667C7" w:rsidRDefault="001F6AAD">
      <w:pPr>
        <w:pBdr>
          <w:left w:val="single" w:sz="12" w:space="6" w:color="7F7F7F"/>
        </w:pBdr>
        <w:shd w:val="clear" w:color="auto" w:fill="F2F2F2"/>
        <w:spacing w:after="20" w:line="260" w:lineRule="auto"/>
        <w:ind w:left="360"/>
      </w:pPr>
      <w:r>
        <w:rPr>
          <w:color w:val="222B38"/>
          <w:sz w:val="23"/>
          <w:szCs w:val="23"/>
        </w:rPr>
        <w:t>Directivity: D = 25 dB → leakage amplitude = 10</w:t>
      </w:r>
      <w:proofErr w:type="gramStart"/>
      <w:r>
        <w:rPr>
          <w:color w:val="222B38"/>
          <w:sz w:val="23"/>
          <w:szCs w:val="23"/>
        </w:rPr>
        <w:t>^(</w:t>
      </w:r>
      <w:proofErr w:type="gramEnd"/>
      <w:r>
        <w:rPr>
          <w:color w:val="222B38"/>
          <w:sz w:val="23"/>
          <w:szCs w:val="23"/>
        </w:rPr>
        <w:t>−25/20) = 0.0562</w:t>
      </w:r>
    </w:p>
    <w:p w14:paraId="577F293E" w14:textId="77777777" w:rsidR="002667C7" w:rsidRDefault="001F6AAD">
      <w:pPr>
        <w:pBdr>
          <w:left w:val="single" w:sz="12" w:space="6" w:color="7F7F7F"/>
        </w:pBdr>
        <w:shd w:val="clear" w:color="auto" w:fill="F2F2F2"/>
        <w:spacing w:after="20" w:line="260" w:lineRule="auto"/>
        <w:ind w:left="360"/>
      </w:pPr>
      <w:r>
        <w:rPr>
          <w:color w:val="222B38"/>
          <w:sz w:val="23"/>
          <w:szCs w:val="23"/>
        </w:rPr>
        <w:t xml:space="preserve">Commissioning true |Γ| between 0.0707 − 0.0562 = 0.0145 and 0.0707 + 0.0562 = </w:t>
      </w:r>
      <w:proofErr w:type="gramStart"/>
      <w:r>
        <w:rPr>
          <w:color w:val="222B38"/>
          <w:sz w:val="23"/>
          <w:szCs w:val="23"/>
        </w:rPr>
        <w:t>0.1269  →</w:t>
      </w:r>
      <w:proofErr w:type="gramEnd"/>
      <w:r>
        <w:rPr>
          <w:color w:val="222B38"/>
          <w:sz w:val="23"/>
          <w:szCs w:val="23"/>
        </w:rPr>
        <w:t xml:space="preserve">  VSWR 1.03 to 1.29</w:t>
      </w:r>
    </w:p>
    <w:p w14:paraId="577F293F" w14:textId="77777777" w:rsidR="002667C7" w:rsidRDefault="001F6AAD">
      <w:pPr>
        <w:pBdr>
          <w:left w:val="single" w:sz="12" w:space="6" w:color="7F7F7F"/>
        </w:pBdr>
        <w:shd w:val="clear" w:color="auto" w:fill="F2F2F2"/>
        <w:spacing w:after="130" w:line="260" w:lineRule="auto"/>
        <w:ind w:left="360"/>
      </w:pPr>
      <w:r>
        <w:rPr>
          <w:color w:val="222B38"/>
          <w:sz w:val="23"/>
          <w:szCs w:val="23"/>
        </w:rPr>
        <w:t xml:space="preserve">After six months true |Γ| between 0.2057 − 0.0562 = 0.1495 and 0.2057 + 0.0562 = </w:t>
      </w:r>
      <w:proofErr w:type="gramStart"/>
      <w:r>
        <w:rPr>
          <w:color w:val="222B38"/>
          <w:sz w:val="23"/>
          <w:szCs w:val="23"/>
        </w:rPr>
        <w:t>0.2619  →</w:t>
      </w:r>
      <w:proofErr w:type="gramEnd"/>
      <w:r>
        <w:rPr>
          <w:color w:val="222B38"/>
          <w:sz w:val="23"/>
          <w:szCs w:val="23"/>
        </w:rPr>
        <w:t xml:space="preserve">  VSWR 1.35 to 1.71</w:t>
      </w:r>
    </w:p>
    <w:p w14:paraId="577F2940" w14:textId="77777777" w:rsidR="002667C7" w:rsidRDefault="001F6AAD">
      <w:pPr>
        <w:spacing w:after="110" w:line="276" w:lineRule="auto"/>
        <w:jc w:val="both"/>
      </w:pPr>
      <w:r>
        <w:rPr>
          <w:color w:val="222B38"/>
        </w:rPr>
        <w:t xml:space="preserve">The reverse port reads </w:t>
      </w:r>
      <w:proofErr w:type="spellStart"/>
      <w:r>
        <w:rPr>
          <w:color w:val="222B38"/>
        </w:rPr>
        <w:t>Γ_true</w:t>
      </w:r>
      <w:proofErr w:type="spellEnd"/>
      <w:r>
        <w:rPr>
          <w:color w:val="222B38"/>
        </w:rPr>
        <w:t xml:space="preserve"> plus the leakage wave (whose phase is unknown), so the inferred VSWR is a </w:t>
      </w:r>
      <w:r>
        <w:rPr>
          <w:b/>
          <w:bCs/>
          <w:color w:val="222B38"/>
        </w:rPr>
        <w:t>range</w:t>
      </w:r>
      <w:r>
        <w:rPr>
          <w:color w:val="222B38"/>
        </w:rPr>
        <w:t xml:space="preserve"> and not a single number. At commissioning the range (1.03–1.29) includes the stated VSWR of 1.25, as expected. After six months even the most favourable case (VSWR 1.35) is worse than the stated 1.25, so a degraded antenna match is a </w:t>
      </w:r>
      <w:r>
        <w:rPr>
          <w:b/>
          <w:bCs/>
          <w:color w:val="222B38"/>
        </w:rPr>
        <w:t>directly supported</w:t>
      </w:r>
      <w:r>
        <w:rPr>
          <w:color w:val="222B38"/>
        </w:rPr>
        <w:t xml:space="preserve"> conclusion. The exact value is not. If the 3 dB pad lies between the coupler and the antenna, the antenna-plane |Γ| is 1.995× larger (≈ 0.41, VSWR ≈ 2.4), so the figures above are conservative. The mismatch loss at the coupler plane, −10 log₁</w:t>
      </w:r>
      <w:proofErr w:type="gramStart"/>
      <w:r>
        <w:rPr>
          <w:color w:val="222B38"/>
        </w:rPr>
        <w:t>₀(</w:t>
      </w:r>
      <w:proofErr w:type="gramEnd"/>
      <w:r>
        <w:rPr>
          <w:color w:val="222B38"/>
        </w:rPr>
        <w:t>1 − 0.2057²) = 0.19 dB, is small, so the mismatch alone cannot explain the 1.87 dB forward-power fall. Its significance is physical damage and the stress put on the transmitter.</w:t>
      </w:r>
    </w:p>
    <w:p w14:paraId="577F2941" w14:textId="77777777" w:rsidR="002667C7" w:rsidRDefault="001F6AAD">
      <w:pPr>
        <w:pStyle w:val="Heading2"/>
        <w:keepNext/>
      </w:pPr>
      <w:r>
        <w:t>5.3 LO frequency shift</w:t>
      </w:r>
    </w:p>
    <w:p w14:paraId="577F2942" w14:textId="77777777" w:rsidR="002667C7" w:rsidRDefault="001F6AAD">
      <w:pPr>
        <w:pBdr>
          <w:left w:val="single" w:sz="12" w:space="6" w:color="7F7F7F"/>
        </w:pBdr>
        <w:shd w:val="clear" w:color="auto" w:fill="F2F2F2"/>
        <w:spacing w:after="20" w:line="260" w:lineRule="auto"/>
        <w:ind w:left="360"/>
      </w:pPr>
      <w:proofErr w:type="spellStart"/>
      <w:r>
        <w:rPr>
          <w:color w:val="222B38"/>
          <w:sz w:val="23"/>
          <w:szCs w:val="23"/>
        </w:rPr>
        <w:t>Δf_LO</w:t>
      </w:r>
      <w:proofErr w:type="spellEnd"/>
      <w:r>
        <w:rPr>
          <w:color w:val="222B38"/>
          <w:sz w:val="23"/>
          <w:szCs w:val="23"/>
        </w:rPr>
        <w:t xml:space="preserve"> = 9.86 − 9.90 = −0.040 GHz = −40 MHz</w:t>
      </w:r>
    </w:p>
    <w:p w14:paraId="577F2943" w14:textId="77777777" w:rsidR="002667C7" w:rsidRDefault="001F6AAD">
      <w:pPr>
        <w:pBdr>
          <w:left w:val="single" w:sz="12" w:space="6" w:color="7F7F7F"/>
        </w:pBdr>
        <w:shd w:val="clear" w:color="auto" w:fill="F2F2F2"/>
        <w:spacing w:after="20" w:line="260" w:lineRule="auto"/>
        <w:ind w:left="360"/>
      </w:pPr>
      <w:proofErr w:type="spellStart"/>
      <w:r>
        <w:rPr>
          <w:color w:val="222B38"/>
          <w:sz w:val="23"/>
          <w:szCs w:val="23"/>
        </w:rPr>
        <w:t>Δf</w:t>
      </w:r>
      <w:proofErr w:type="spellEnd"/>
      <w:r>
        <w:rPr>
          <w:color w:val="222B38"/>
          <w:sz w:val="23"/>
          <w:szCs w:val="23"/>
        </w:rPr>
        <w:t>/f = −40 MHz / 9900 MHz = −0.404 % (−4040 ppm)</w:t>
      </w:r>
    </w:p>
    <w:p w14:paraId="577F2944" w14:textId="77777777" w:rsidR="002667C7" w:rsidRDefault="001F6AAD">
      <w:pPr>
        <w:pBdr>
          <w:left w:val="single" w:sz="12" w:space="6" w:color="7F7F7F"/>
        </w:pBdr>
        <w:shd w:val="clear" w:color="auto" w:fill="F2F2F2"/>
        <w:spacing w:after="130" w:line="260" w:lineRule="auto"/>
        <w:ind w:left="360"/>
      </w:pPr>
      <w:r>
        <w:rPr>
          <w:color w:val="222B38"/>
          <w:sz w:val="23"/>
          <w:szCs w:val="23"/>
        </w:rPr>
        <w:t xml:space="preserve">IF (low-side LO) = </w:t>
      </w:r>
      <w:proofErr w:type="spellStart"/>
      <w:r>
        <w:rPr>
          <w:color w:val="222B38"/>
          <w:sz w:val="23"/>
          <w:szCs w:val="23"/>
        </w:rPr>
        <w:t>f_RF</w:t>
      </w:r>
      <w:proofErr w:type="spellEnd"/>
      <w:r>
        <w:rPr>
          <w:color w:val="222B38"/>
          <w:sz w:val="23"/>
          <w:szCs w:val="23"/>
        </w:rPr>
        <w:t xml:space="preserve"> − </w:t>
      </w:r>
      <w:proofErr w:type="spellStart"/>
      <w:r>
        <w:rPr>
          <w:color w:val="222B38"/>
          <w:sz w:val="23"/>
          <w:szCs w:val="23"/>
        </w:rPr>
        <w:t>f_LO</w:t>
      </w:r>
      <w:proofErr w:type="spellEnd"/>
      <w:r>
        <w:rPr>
          <w:color w:val="222B38"/>
          <w:sz w:val="23"/>
          <w:szCs w:val="23"/>
        </w:rPr>
        <w:t xml:space="preserve"> = 10.000 − 9.860 = 140 MHz instead of 100 </w:t>
      </w:r>
      <w:proofErr w:type="gramStart"/>
      <w:r>
        <w:rPr>
          <w:color w:val="222B38"/>
          <w:sz w:val="23"/>
          <w:szCs w:val="23"/>
        </w:rPr>
        <w:t>MHz;  image</w:t>
      </w:r>
      <w:proofErr w:type="gramEnd"/>
      <w:r>
        <w:rPr>
          <w:color w:val="222B38"/>
          <w:sz w:val="23"/>
          <w:szCs w:val="23"/>
        </w:rPr>
        <w:t xml:space="preserve"> moves 9.80 → 9.72 GHz</w:t>
      </w:r>
    </w:p>
    <w:p w14:paraId="577F2945" w14:textId="77777777" w:rsidR="002667C7" w:rsidRDefault="001F6AAD">
      <w:pPr>
        <w:spacing w:after="110" w:line="276" w:lineRule="auto"/>
        <w:jc w:val="both"/>
      </w:pPr>
      <w:r>
        <w:rPr>
          <w:color w:val="222B38"/>
        </w:rPr>
        <w:t xml:space="preserve">The IF is displaced by 40 MHz (40 % of the IF). Against a channel bandwidth of the order of the 2 MHz used in Stage 4, this puts the signal outside the IF filter and the demodulator, which matches the symptom of </w:t>
      </w:r>
      <w:r>
        <w:rPr>
          <w:b/>
          <w:bCs/>
          <w:color w:val="222B38"/>
        </w:rPr>
        <w:t>intermittent throughput loss on hot afternoons</w:t>
      </w:r>
      <w:r>
        <w:rPr>
          <w:color w:val="222B38"/>
        </w:rPr>
        <w:t xml:space="preserve">. The temperature rise during hot </w:t>
      </w:r>
      <w:r>
        <w:rPr>
          <w:color w:val="222B38"/>
        </w:rPr>
        <w:lastRenderedPageBreak/>
        <w:t>operation is not supplied, so a drift coefficient (ppm/°C) cannot be calculated. The shift also cannot be explained by dimensional expansion of a brass cavity alone (≈ 210 °C would be needed), so oscillator-device thermal effects (junction temperature, bias or varactor drift) or the lack of AFC are the more likely causes.</w:t>
      </w:r>
    </w:p>
    <w:p w14:paraId="577F2946" w14:textId="77777777" w:rsidR="002667C7" w:rsidRDefault="001F6AAD">
      <w:pPr>
        <w:pStyle w:val="Heading2"/>
        <w:keepNext/>
      </w:pPr>
      <w:r>
        <w:t>5.4 Ranked root causes</w:t>
      </w:r>
    </w:p>
    <w:p w14:paraId="577F2947" w14:textId="77777777" w:rsidR="002667C7" w:rsidRDefault="001F6AAD">
      <w:pPr>
        <w:spacing w:after="110" w:line="276" w:lineRule="auto"/>
        <w:jc w:val="both"/>
      </w:pPr>
      <w:r>
        <w:rPr>
          <w:color w:val="222B38"/>
        </w:rPr>
        <w:t>Ranking is by evidence-weighted severity (consequence for service or equipment multiplied by the strength of the evidence):</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499"/>
        <w:gridCol w:w="1286"/>
        <w:gridCol w:w="1965"/>
        <w:gridCol w:w="1775"/>
        <w:gridCol w:w="1475"/>
        <w:gridCol w:w="932"/>
        <w:gridCol w:w="1706"/>
      </w:tblGrid>
      <w:tr w:rsidR="002667C7" w14:paraId="577F294F" w14:textId="77777777">
        <w:trPr>
          <w:cantSplit/>
          <w:tblHeader/>
          <w:jc w:val="center"/>
        </w:trPr>
        <w:tc>
          <w:tcPr>
            <w:tcW w:w="5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48" w14:textId="77777777" w:rsidR="002667C7" w:rsidRDefault="001F6AAD">
            <w:pPr>
              <w:spacing w:after="30" w:line="250" w:lineRule="auto"/>
            </w:pPr>
            <w:r>
              <w:rPr>
                <w:b/>
                <w:bCs/>
                <w:color w:val="FFFFFF"/>
                <w:sz w:val="15"/>
                <w:szCs w:val="15"/>
              </w:rPr>
              <w:t>Rank</w:t>
            </w:r>
          </w:p>
        </w:tc>
        <w:tc>
          <w:tcPr>
            <w:tcW w:w="13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49" w14:textId="77777777" w:rsidR="002667C7" w:rsidRDefault="001F6AAD">
            <w:pPr>
              <w:spacing w:after="30" w:line="250" w:lineRule="auto"/>
            </w:pPr>
            <w:r>
              <w:rPr>
                <w:b/>
                <w:bCs/>
                <w:color w:val="FFFFFF"/>
                <w:sz w:val="15"/>
                <w:szCs w:val="15"/>
              </w:rPr>
              <w:t>Fault / symptom</w:t>
            </w:r>
          </w:p>
        </w:tc>
        <w:tc>
          <w:tcPr>
            <w:tcW w:w="20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4A" w14:textId="77777777" w:rsidR="002667C7" w:rsidRDefault="001F6AAD">
            <w:pPr>
              <w:spacing w:after="30" w:line="250" w:lineRule="auto"/>
            </w:pPr>
            <w:r>
              <w:rPr>
                <w:b/>
                <w:bCs/>
                <w:color w:val="FFFFFF"/>
                <w:sz w:val="15"/>
                <w:szCs w:val="15"/>
              </w:rPr>
              <w:t>Evidence</w:t>
            </w:r>
          </w:p>
        </w:tc>
        <w:tc>
          <w:tcPr>
            <w:tcW w:w="18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4B" w14:textId="77777777" w:rsidR="002667C7" w:rsidRDefault="001F6AAD">
            <w:pPr>
              <w:spacing w:after="30" w:line="250" w:lineRule="auto"/>
            </w:pPr>
            <w:r>
              <w:rPr>
                <w:b/>
                <w:bCs/>
                <w:color w:val="FFFFFF"/>
                <w:sz w:val="15"/>
                <w:szCs w:val="15"/>
              </w:rPr>
              <w:t>Probable mechanism</w:t>
            </w:r>
          </w:p>
        </w:tc>
        <w:tc>
          <w:tcPr>
            <w:tcW w:w="15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4C" w14:textId="77777777" w:rsidR="002667C7" w:rsidRDefault="001F6AAD">
            <w:pPr>
              <w:spacing w:after="30" w:line="250" w:lineRule="auto"/>
            </w:pPr>
            <w:r>
              <w:rPr>
                <w:b/>
                <w:bCs/>
                <w:color w:val="FFFFFF"/>
                <w:sz w:val="15"/>
                <w:szCs w:val="15"/>
              </w:rPr>
              <w:t>System impact</w:t>
            </w:r>
          </w:p>
        </w:tc>
        <w:tc>
          <w:tcPr>
            <w:tcW w:w="8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4D" w14:textId="77777777" w:rsidR="002667C7" w:rsidRDefault="001F6AAD">
            <w:pPr>
              <w:spacing w:after="30" w:line="250" w:lineRule="auto"/>
            </w:pPr>
            <w:r>
              <w:rPr>
                <w:b/>
                <w:bCs/>
                <w:color w:val="FFFFFF"/>
                <w:sz w:val="15"/>
                <w:szCs w:val="15"/>
              </w:rPr>
              <w:t>Severity</w:t>
            </w:r>
          </w:p>
        </w:tc>
        <w:tc>
          <w:tcPr>
            <w:tcW w:w="1738"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4E" w14:textId="77777777" w:rsidR="002667C7" w:rsidRDefault="001F6AAD">
            <w:pPr>
              <w:spacing w:after="30" w:line="250" w:lineRule="auto"/>
            </w:pPr>
            <w:r>
              <w:rPr>
                <w:b/>
                <w:bCs/>
                <w:color w:val="FFFFFF"/>
                <w:sz w:val="15"/>
                <w:szCs w:val="15"/>
              </w:rPr>
              <w:t>Confirmation test</w:t>
            </w:r>
          </w:p>
        </w:tc>
      </w:tr>
      <w:tr w:rsidR="002667C7" w14:paraId="577F2957" w14:textId="77777777">
        <w:trPr>
          <w:cantSplit/>
          <w:jc w:val="center"/>
        </w:trPr>
        <w:tc>
          <w:tcPr>
            <w:tcW w:w="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50" w14:textId="77777777" w:rsidR="002667C7" w:rsidRDefault="001F6AAD">
            <w:pPr>
              <w:spacing w:after="30" w:line="250" w:lineRule="auto"/>
            </w:pPr>
            <w:r>
              <w:rPr>
                <w:color w:val="222B38"/>
                <w:sz w:val="15"/>
                <w:szCs w:val="15"/>
              </w:rPr>
              <w:t>1</w:t>
            </w:r>
          </w:p>
        </w:tc>
        <w:tc>
          <w:tcPr>
            <w:tcW w:w="13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51" w14:textId="77777777" w:rsidR="002667C7" w:rsidRDefault="001F6AAD">
            <w:pPr>
              <w:spacing w:after="30" w:line="250" w:lineRule="auto"/>
            </w:pPr>
            <w:r>
              <w:rPr>
                <w:color w:val="222B38"/>
                <w:sz w:val="15"/>
                <w:szCs w:val="15"/>
              </w:rPr>
              <w:t>PIN-switch deterioration</w:t>
            </w:r>
          </w:p>
        </w:tc>
        <w:tc>
          <w:tcPr>
            <w:tcW w:w="20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52" w14:textId="77777777" w:rsidR="002667C7" w:rsidRDefault="001F6AAD">
            <w:pPr>
              <w:spacing w:after="30" w:line="250" w:lineRule="auto"/>
            </w:pPr>
            <w:r>
              <w:rPr>
                <w:color w:val="222B38"/>
                <w:sz w:val="15"/>
                <w:szCs w:val="15"/>
              </w:rPr>
              <w:t xml:space="preserve">Isolation 32 → 21 dB (−11 dB). Worst-case mixer leakage +12.0 dBm (15.9 </w:t>
            </w:r>
            <w:proofErr w:type="spellStart"/>
            <w:r>
              <w:rPr>
                <w:color w:val="222B38"/>
                <w:sz w:val="15"/>
                <w:szCs w:val="15"/>
              </w:rPr>
              <w:t>mW</w:t>
            </w:r>
            <w:proofErr w:type="spellEnd"/>
            <w:r>
              <w:rPr>
                <w:color w:val="222B38"/>
                <w:sz w:val="15"/>
                <w:szCs w:val="15"/>
              </w:rPr>
              <w:t xml:space="preserve">) &gt; 10 </w:t>
            </w:r>
            <w:proofErr w:type="spellStart"/>
            <w:r>
              <w:rPr>
                <w:color w:val="222B38"/>
                <w:sz w:val="15"/>
                <w:szCs w:val="15"/>
              </w:rPr>
              <w:t>mW</w:t>
            </w:r>
            <w:proofErr w:type="spellEnd"/>
            <w:r>
              <w:rPr>
                <w:color w:val="222B38"/>
                <w:sz w:val="15"/>
                <w:szCs w:val="15"/>
              </w:rPr>
              <w:t xml:space="preserve"> limit. Single-shunt model: Rs ≈ 0.64 → 2.4 Ω (×3.8, first-order)</w:t>
            </w:r>
          </w:p>
        </w:tc>
        <w:tc>
          <w:tcPr>
            <w:tcW w:w="18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53" w14:textId="77777777" w:rsidR="002667C7" w:rsidRDefault="001F6AAD">
            <w:pPr>
              <w:spacing w:after="30" w:line="250" w:lineRule="auto"/>
            </w:pPr>
            <w:r>
              <w:rPr>
                <w:color w:val="222B38"/>
                <w:sz w:val="15"/>
                <w:szCs w:val="15"/>
              </w:rPr>
              <w:t>Lower forward bias or driver drift, ageing diode (higher Rs), poor contact or damaged junction</w:t>
            </w:r>
          </w:p>
        </w:tc>
        <w:tc>
          <w:tcPr>
            <w:tcW w:w="1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54" w14:textId="77777777" w:rsidR="002667C7" w:rsidRDefault="001F6AAD">
            <w:pPr>
              <w:spacing w:after="30" w:line="250" w:lineRule="auto"/>
            </w:pPr>
            <w:r>
              <w:rPr>
                <w:color w:val="222B38"/>
                <w:sz w:val="15"/>
                <w:szCs w:val="15"/>
              </w:rPr>
              <w:t>Tx leakage reaches the mixer and LNA; risk of irreversible damage; reduced isolation margin</w:t>
            </w:r>
          </w:p>
        </w:tc>
        <w:tc>
          <w:tcPr>
            <w:tcW w:w="8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55" w14:textId="77777777" w:rsidR="002667C7" w:rsidRDefault="001F6AAD">
            <w:pPr>
              <w:spacing w:after="30" w:line="250" w:lineRule="auto"/>
            </w:pPr>
            <w:r>
              <w:rPr>
                <w:color w:val="222B38"/>
                <w:sz w:val="15"/>
                <w:szCs w:val="15"/>
              </w:rPr>
              <w:t>Critical</w:t>
            </w:r>
          </w:p>
        </w:tc>
        <w:tc>
          <w:tcPr>
            <w:tcW w:w="17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56" w14:textId="77777777" w:rsidR="002667C7" w:rsidRDefault="001F6AAD">
            <w:pPr>
              <w:spacing w:after="30" w:line="250" w:lineRule="auto"/>
            </w:pPr>
            <w:r>
              <w:rPr>
                <w:color w:val="222B38"/>
                <w:sz w:val="15"/>
                <w:szCs w:val="15"/>
              </w:rPr>
              <w:t>Bench VNA S₂₁ in isolate state; bias current and V–I check; driver timing test</w:t>
            </w:r>
          </w:p>
        </w:tc>
      </w:tr>
      <w:tr w:rsidR="002667C7" w14:paraId="577F295F" w14:textId="77777777">
        <w:trPr>
          <w:cantSplit/>
          <w:jc w:val="center"/>
        </w:trPr>
        <w:tc>
          <w:tcPr>
            <w:tcW w:w="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58" w14:textId="77777777" w:rsidR="002667C7" w:rsidRDefault="001F6AAD">
            <w:pPr>
              <w:spacing w:after="30" w:line="250" w:lineRule="auto"/>
            </w:pPr>
            <w:r>
              <w:rPr>
                <w:color w:val="222B38"/>
                <w:sz w:val="15"/>
                <w:szCs w:val="15"/>
              </w:rPr>
              <w:t>2</w:t>
            </w:r>
          </w:p>
        </w:tc>
        <w:tc>
          <w:tcPr>
            <w:tcW w:w="13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59" w14:textId="77777777" w:rsidR="002667C7" w:rsidRDefault="001F6AAD">
            <w:pPr>
              <w:spacing w:after="30" w:line="250" w:lineRule="auto"/>
            </w:pPr>
            <w:r>
              <w:rPr>
                <w:color w:val="222B38"/>
                <w:sz w:val="15"/>
                <w:szCs w:val="15"/>
              </w:rPr>
              <w:t>LO thermal drift</w:t>
            </w:r>
          </w:p>
        </w:tc>
        <w:tc>
          <w:tcPr>
            <w:tcW w:w="20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5A" w14:textId="77777777" w:rsidR="002667C7" w:rsidRDefault="001F6AAD">
            <w:pPr>
              <w:spacing w:after="30" w:line="250" w:lineRule="auto"/>
            </w:pPr>
            <w:r>
              <w:rPr>
                <w:color w:val="222B38"/>
                <w:sz w:val="15"/>
                <w:szCs w:val="15"/>
              </w:rPr>
              <w:t>LO 9.90 → 9.86 GHz when hot (−40 MHz, −0.404 %); stable at room temperature</w:t>
            </w:r>
          </w:p>
        </w:tc>
        <w:tc>
          <w:tcPr>
            <w:tcW w:w="18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5B" w14:textId="77777777" w:rsidR="002667C7" w:rsidRDefault="001F6AAD">
            <w:pPr>
              <w:spacing w:after="30" w:line="250" w:lineRule="auto"/>
            </w:pPr>
            <w:r>
              <w:rPr>
                <w:color w:val="222B38"/>
                <w:sz w:val="15"/>
                <w:szCs w:val="15"/>
              </w:rPr>
              <w:t>Uncompensated Gunn oscillator (junction or bias temperature, varactor), no AFC, expansion of the mount</w:t>
            </w:r>
          </w:p>
        </w:tc>
        <w:tc>
          <w:tcPr>
            <w:tcW w:w="1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5C" w14:textId="77777777" w:rsidR="002667C7" w:rsidRDefault="001F6AAD">
            <w:pPr>
              <w:spacing w:after="30" w:line="250" w:lineRule="auto"/>
            </w:pPr>
            <w:r>
              <w:rPr>
                <w:color w:val="222B38"/>
                <w:sz w:val="15"/>
                <w:szCs w:val="15"/>
              </w:rPr>
              <w:t>IF moves 100 → 140 MHz, outside the IF filter; throughput loss on hot afternoons</w:t>
            </w:r>
          </w:p>
        </w:tc>
        <w:tc>
          <w:tcPr>
            <w:tcW w:w="8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5D" w14:textId="77777777" w:rsidR="002667C7" w:rsidRDefault="001F6AAD">
            <w:pPr>
              <w:spacing w:after="30" w:line="250" w:lineRule="auto"/>
            </w:pPr>
            <w:r>
              <w:rPr>
                <w:color w:val="222B38"/>
                <w:sz w:val="15"/>
                <w:szCs w:val="15"/>
              </w:rPr>
              <w:t>High</w:t>
            </w:r>
          </w:p>
        </w:tc>
        <w:tc>
          <w:tcPr>
            <w:tcW w:w="17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5E" w14:textId="77777777" w:rsidR="002667C7" w:rsidRDefault="001F6AAD">
            <w:pPr>
              <w:spacing w:after="30" w:line="250" w:lineRule="auto"/>
            </w:pPr>
            <w:r>
              <w:rPr>
                <w:color w:val="222B38"/>
                <w:sz w:val="15"/>
                <w:szCs w:val="15"/>
              </w:rPr>
              <w:t>Thermal-chamber sweep with counter; IF spectrum; bias stability</w:t>
            </w:r>
          </w:p>
        </w:tc>
      </w:tr>
      <w:tr w:rsidR="002667C7" w14:paraId="577F2967" w14:textId="77777777">
        <w:trPr>
          <w:cantSplit/>
          <w:jc w:val="center"/>
        </w:trPr>
        <w:tc>
          <w:tcPr>
            <w:tcW w:w="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60" w14:textId="77777777" w:rsidR="002667C7" w:rsidRDefault="001F6AAD">
            <w:pPr>
              <w:spacing w:after="30" w:line="250" w:lineRule="auto"/>
            </w:pPr>
            <w:r>
              <w:rPr>
                <w:color w:val="222B38"/>
                <w:sz w:val="15"/>
                <w:szCs w:val="15"/>
              </w:rPr>
              <w:t>3</w:t>
            </w:r>
          </w:p>
        </w:tc>
        <w:tc>
          <w:tcPr>
            <w:tcW w:w="13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61" w14:textId="77777777" w:rsidR="002667C7" w:rsidRDefault="001F6AAD">
            <w:pPr>
              <w:spacing w:after="30" w:line="250" w:lineRule="auto"/>
            </w:pPr>
            <w:r>
              <w:rPr>
                <w:color w:val="222B38"/>
                <w:sz w:val="15"/>
                <w:szCs w:val="15"/>
              </w:rPr>
              <w:t>Antenna mismatch</w:t>
            </w:r>
          </w:p>
        </w:tc>
        <w:tc>
          <w:tcPr>
            <w:tcW w:w="20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62" w14:textId="77777777" w:rsidR="002667C7" w:rsidRDefault="001F6AAD">
            <w:pPr>
              <w:spacing w:after="30" w:line="250" w:lineRule="auto"/>
            </w:pPr>
            <w:r>
              <w:rPr>
                <w:color w:val="222B38"/>
                <w:sz w:val="15"/>
                <w:szCs w:val="15"/>
              </w:rPr>
              <w:t xml:space="preserve">Reverse/forward 0.005 → 0.0423 (+9.3 dB); </w:t>
            </w:r>
            <w:proofErr w:type="spellStart"/>
            <w:r>
              <w:rPr>
                <w:color w:val="222B38"/>
                <w:sz w:val="15"/>
                <w:szCs w:val="15"/>
              </w:rPr>
              <w:t>VSWR_app</w:t>
            </w:r>
            <w:proofErr w:type="spellEnd"/>
            <w:r>
              <w:rPr>
                <w:color w:val="222B38"/>
                <w:sz w:val="15"/>
                <w:szCs w:val="15"/>
              </w:rPr>
              <w:t xml:space="preserve"> 1.15 → 1.52 (range 1.35–1.71)</w:t>
            </w:r>
          </w:p>
        </w:tc>
        <w:tc>
          <w:tcPr>
            <w:tcW w:w="18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63" w14:textId="77777777" w:rsidR="002667C7" w:rsidRDefault="001F6AAD">
            <w:pPr>
              <w:spacing w:after="30" w:line="250" w:lineRule="auto"/>
            </w:pPr>
            <w:r>
              <w:rPr>
                <w:color w:val="222B38"/>
                <w:sz w:val="15"/>
                <w:szCs w:val="15"/>
              </w:rPr>
              <w:t xml:space="preserve">Water ingress, corroded or loose connector, damaged feed or </w:t>
            </w:r>
            <w:proofErr w:type="spellStart"/>
            <w:r>
              <w:rPr>
                <w:color w:val="222B38"/>
                <w:sz w:val="15"/>
                <w:szCs w:val="15"/>
              </w:rPr>
              <w:t>radome</w:t>
            </w:r>
            <w:proofErr w:type="spellEnd"/>
            <w:r>
              <w:rPr>
                <w:color w:val="222B38"/>
                <w:sz w:val="15"/>
                <w:szCs w:val="15"/>
              </w:rPr>
              <w:t>, misalignment</w:t>
            </w:r>
          </w:p>
        </w:tc>
        <w:tc>
          <w:tcPr>
            <w:tcW w:w="1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64" w14:textId="77777777" w:rsidR="002667C7" w:rsidRDefault="001F6AAD">
            <w:pPr>
              <w:spacing w:after="30" w:line="250" w:lineRule="auto"/>
            </w:pPr>
            <w:r>
              <w:rPr>
                <w:color w:val="222B38"/>
                <w:sz w:val="15"/>
                <w:szCs w:val="15"/>
              </w:rPr>
              <w:t>More reflected power to the Tx, load pulling, about 0.19 dB mismatch loss (≈ 0.8 dB if pad in line)</w:t>
            </w:r>
          </w:p>
        </w:tc>
        <w:tc>
          <w:tcPr>
            <w:tcW w:w="8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65" w14:textId="77777777" w:rsidR="002667C7" w:rsidRDefault="001F6AAD">
            <w:pPr>
              <w:spacing w:after="30" w:line="250" w:lineRule="auto"/>
            </w:pPr>
            <w:r>
              <w:rPr>
                <w:color w:val="222B38"/>
                <w:sz w:val="15"/>
                <w:szCs w:val="15"/>
              </w:rPr>
              <w:t>High–Med</w:t>
            </w:r>
          </w:p>
        </w:tc>
        <w:tc>
          <w:tcPr>
            <w:tcW w:w="17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66" w14:textId="77777777" w:rsidR="002667C7" w:rsidRDefault="001F6AAD">
            <w:pPr>
              <w:spacing w:after="30" w:line="250" w:lineRule="auto"/>
            </w:pPr>
            <w:r>
              <w:rPr>
                <w:color w:val="222B38"/>
                <w:sz w:val="15"/>
                <w:szCs w:val="15"/>
              </w:rPr>
              <w:t>Calibrated VNA or DTF at the feed with a ≥ 40 dB directivity coupler; visual check</w:t>
            </w:r>
          </w:p>
        </w:tc>
      </w:tr>
      <w:tr w:rsidR="002667C7" w14:paraId="577F296F" w14:textId="77777777">
        <w:trPr>
          <w:cantSplit/>
          <w:jc w:val="center"/>
        </w:trPr>
        <w:tc>
          <w:tcPr>
            <w:tcW w:w="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68" w14:textId="77777777" w:rsidR="002667C7" w:rsidRDefault="001F6AAD">
            <w:pPr>
              <w:spacing w:after="30" w:line="250" w:lineRule="auto"/>
            </w:pPr>
            <w:r>
              <w:rPr>
                <w:color w:val="222B38"/>
                <w:sz w:val="15"/>
                <w:szCs w:val="15"/>
              </w:rPr>
              <w:t>4</w:t>
            </w:r>
          </w:p>
        </w:tc>
        <w:tc>
          <w:tcPr>
            <w:tcW w:w="13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69" w14:textId="77777777" w:rsidR="002667C7" w:rsidRDefault="001F6AAD">
            <w:pPr>
              <w:spacing w:after="30" w:line="250" w:lineRule="auto"/>
            </w:pPr>
            <w:r>
              <w:rPr>
                <w:color w:val="222B38"/>
                <w:sz w:val="15"/>
                <w:szCs w:val="15"/>
              </w:rPr>
              <w:t>Transmitter output degradation</w:t>
            </w:r>
          </w:p>
        </w:tc>
        <w:tc>
          <w:tcPr>
            <w:tcW w:w="20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6A" w14:textId="77777777" w:rsidR="002667C7" w:rsidRDefault="001F6AAD">
            <w:pPr>
              <w:spacing w:after="30" w:line="250" w:lineRule="auto"/>
            </w:pPr>
            <w:r>
              <w:rPr>
                <w:color w:val="222B38"/>
                <w:sz w:val="15"/>
                <w:szCs w:val="15"/>
              </w:rPr>
              <w:t xml:space="preserve">Forward coupled 20 → 13 </w:t>
            </w:r>
            <w:proofErr w:type="spellStart"/>
            <w:r>
              <w:rPr>
                <w:color w:val="222B38"/>
                <w:sz w:val="15"/>
                <w:szCs w:val="15"/>
              </w:rPr>
              <w:t>mW</w:t>
            </w:r>
            <w:proofErr w:type="spellEnd"/>
            <w:r>
              <w:rPr>
                <w:color w:val="222B38"/>
                <w:sz w:val="15"/>
                <w:szCs w:val="15"/>
              </w:rPr>
              <w:t xml:space="preserve"> (−1.87 dB; 2.0 → 1.3 W)</w:t>
            </w:r>
          </w:p>
        </w:tc>
        <w:tc>
          <w:tcPr>
            <w:tcW w:w="18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6B" w14:textId="77777777" w:rsidR="002667C7" w:rsidRDefault="001F6AAD">
            <w:pPr>
              <w:spacing w:after="30" w:line="250" w:lineRule="auto"/>
            </w:pPr>
            <w:r>
              <w:rPr>
                <w:color w:val="222B38"/>
                <w:sz w:val="15"/>
                <w:szCs w:val="15"/>
              </w:rPr>
              <w:t>PA ageing or thermal derating, bias drift, higher output-isolator loss, or a coupler/detector change</w:t>
            </w:r>
          </w:p>
        </w:tc>
        <w:tc>
          <w:tcPr>
            <w:tcW w:w="1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6C" w14:textId="77777777" w:rsidR="002667C7" w:rsidRDefault="001F6AAD">
            <w:pPr>
              <w:spacing w:after="30" w:line="250" w:lineRule="auto"/>
            </w:pPr>
            <w:r>
              <w:rPr>
                <w:color w:val="222B38"/>
                <w:sz w:val="15"/>
                <w:szCs w:val="15"/>
              </w:rPr>
              <w:t>1.87 dB loss of link margin and received level</w:t>
            </w:r>
          </w:p>
        </w:tc>
        <w:tc>
          <w:tcPr>
            <w:tcW w:w="8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6D" w14:textId="77777777" w:rsidR="002667C7" w:rsidRDefault="001F6AAD">
            <w:pPr>
              <w:spacing w:after="30" w:line="250" w:lineRule="auto"/>
            </w:pPr>
            <w:r>
              <w:rPr>
                <w:color w:val="222B38"/>
                <w:sz w:val="15"/>
                <w:szCs w:val="15"/>
              </w:rPr>
              <w:t>Medium (indicator only)</w:t>
            </w:r>
          </w:p>
        </w:tc>
        <w:tc>
          <w:tcPr>
            <w:tcW w:w="17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6E" w14:textId="77777777" w:rsidR="002667C7" w:rsidRDefault="001F6AAD">
            <w:pPr>
              <w:spacing w:after="30" w:line="250" w:lineRule="auto"/>
            </w:pPr>
            <w:r>
              <w:rPr>
                <w:color w:val="222B38"/>
                <w:sz w:val="15"/>
                <w:szCs w:val="15"/>
              </w:rPr>
              <w:t>Power meter on the through-port into a dummy load; measure PA bias; check coupling factor</w:t>
            </w:r>
          </w:p>
        </w:tc>
      </w:tr>
      <w:tr w:rsidR="002667C7" w14:paraId="577F2977" w14:textId="77777777">
        <w:trPr>
          <w:cantSplit/>
          <w:jc w:val="center"/>
        </w:trPr>
        <w:tc>
          <w:tcPr>
            <w:tcW w:w="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70" w14:textId="77777777" w:rsidR="002667C7" w:rsidRDefault="001F6AAD">
            <w:pPr>
              <w:spacing w:after="30" w:line="250" w:lineRule="auto"/>
            </w:pPr>
            <w:r>
              <w:rPr>
                <w:color w:val="222B38"/>
                <w:sz w:val="15"/>
                <w:szCs w:val="15"/>
              </w:rPr>
              <w:t>5</w:t>
            </w:r>
          </w:p>
        </w:tc>
        <w:tc>
          <w:tcPr>
            <w:tcW w:w="13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71" w14:textId="77777777" w:rsidR="002667C7" w:rsidRDefault="001F6AAD">
            <w:pPr>
              <w:spacing w:after="30" w:line="250" w:lineRule="auto"/>
            </w:pPr>
            <w:r>
              <w:rPr>
                <w:color w:val="222B38"/>
                <w:sz w:val="15"/>
                <w:szCs w:val="15"/>
              </w:rPr>
              <w:t>Mixer damage</w:t>
            </w:r>
          </w:p>
        </w:tc>
        <w:tc>
          <w:tcPr>
            <w:tcW w:w="20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72" w14:textId="77777777" w:rsidR="002667C7" w:rsidRDefault="001F6AAD">
            <w:pPr>
              <w:spacing w:after="30" w:line="250" w:lineRule="auto"/>
            </w:pPr>
            <w:r>
              <w:rPr>
                <w:color w:val="222B38"/>
                <w:sz w:val="15"/>
                <w:szCs w:val="15"/>
              </w:rPr>
              <w:t>Only a report of intermittent degradation; no electrical data</w:t>
            </w:r>
          </w:p>
        </w:tc>
        <w:tc>
          <w:tcPr>
            <w:tcW w:w="18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73" w14:textId="77777777" w:rsidR="002667C7" w:rsidRDefault="001F6AAD">
            <w:pPr>
              <w:spacing w:after="30" w:line="250" w:lineRule="auto"/>
            </w:pPr>
            <w:r>
              <w:rPr>
                <w:color w:val="222B38"/>
                <w:sz w:val="15"/>
                <w:szCs w:val="15"/>
              </w:rPr>
              <w:t>Overdrive by Tx leakage (hypothesis, linked to rank 1) or LO overdrive; aged Schottky junction</w:t>
            </w:r>
          </w:p>
        </w:tc>
        <w:tc>
          <w:tcPr>
            <w:tcW w:w="1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74" w14:textId="77777777" w:rsidR="002667C7" w:rsidRDefault="001F6AAD">
            <w:pPr>
              <w:spacing w:after="30" w:line="250" w:lineRule="auto"/>
            </w:pPr>
            <w:r>
              <w:rPr>
                <w:color w:val="222B38"/>
                <w:sz w:val="15"/>
                <w:szCs w:val="15"/>
              </w:rPr>
              <w:t>Higher conversion loss and noise figure; intermittent behaviour</w:t>
            </w:r>
          </w:p>
        </w:tc>
        <w:tc>
          <w:tcPr>
            <w:tcW w:w="8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75" w14:textId="77777777" w:rsidR="002667C7" w:rsidRDefault="001F6AAD">
            <w:pPr>
              <w:spacing w:after="30" w:line="250" w:lineRule="auto"/>
            </w:pPr>
            <w:r>
              <w:rPr>
                <w:color w:val="222B38"/>
                <w:sz w:val="15"/>
                <w:szCs w:val="15"/>
              </w:rPr>
              <w:t>Medium (hypothesis)</w:t>
            </w:r>
          </w:p>
        </w:tc>
        <w:tc>
          <w:tcPr>
            <w:tcW w:w="17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76" w14:textId="77777777" w:rsidR="002667C7" w:rsidRDefault="001F6AAD">
            <w:pPr>
              <w:spacing w:after="30" w:line="250" w:lineRule="auto"/>
            </w:pPr>
            <w:r>
              <w:rPr>
                <w:color w:val="222B38"/>
                <w:sz w:val="15"/>
                <w:szCs w:val="15"/>
              </w:rPr>
              <w:t xml:space="preserve">Mixer diode DC I–V; conversion loss at 10 </w:t>
            </w:r>
            <w:proofErr w:type="spellStart"/>
            <w:r>
              <w:rPr>
                <w:color w:val="222B38"/>
                <w:sz w:val="15"/>
                <w:szCs w:val="15"/>
              </w:rPr>
              <w:t>mW</w:t>
            </w:r>
            <w:proofErr w:type="spellEnd"/>
            <w:r>
              <w:rPr>
                <w:color w:val="222B38"/>
                <w:sz w:val="15"/>
                <w:szCs w:val="15"/>
              </w:rPr>
              <w:t xml:space="preserve"> LO; Y-factor NF; swap with a spare</w:t>
            </w:r>
          </w:p>
        </w:tc>
      </w:tr>
    </w:tbl>
    <w:p w14:paraId="577F2978" w14:textId="77777777" w:rsidR="002667C7" w:rsidRDefault="002667C7">
      <w:pPr>
        <w:spacing w:after="140"/>
      </w:pPr>
    </w:p>
    <w:p w14:paraId="577F2979" w14:textId="77777777" w:rsidR="002667C7" w:rsidRDefault="001F6AAD">
      <w:pPr>
        <w:spacing w:after="110" w:line="276" w:lineRule="auto"/>
        <w:jc w:val="both"/>
      </w:pPr>
      <w:r>
        <w:rPr>
          <w:b/>
          <w:bCs/>
          <w:color w:val="222B38"/>
        </w:rPr>
        <w:t>Directly supported by data:</w:t>
      </w:r>
      <w:r>
        <w:rPr>
          <w:color w:val="222B38"/>
        </w:rPr>
        <w:t xml:space="preserve"> (a) forward coupled reading fell by 1.87 dB; (b) reverse/forward ratio rose by 9.3 dB and the true VSWR is above 1.35 even allowing for directivity; (c) PIN isolation fell by 11 dB, and with </w:t>
      </w:r>
      <w:proofErr w:type="spellStart"/>
      <w:r>
        <w:rPr>
          <w:color w:val="222B38"/>
        </w:rPr>
        <w:t>I_circ</w:t>
      </w:r>
      <w:proofErr w:type="spellEnd"/>
      <w:r>
        <w:rPr>
          <w:color w:val="222B38"/>
        </w:rPr>
        <w:t xml:space="preserve"> = 0 the worst-case leakage exceeds the mixer limit; (d) the LO moves by 40 MHz when hot and displaces the IF by the same amount.</w:t>
      </w:r>
    </w:p>
    <w:p w14:paraId="577F297A" w14:textId="77777777" w:rsidR="002667C7" w:rsidRDefault="001F6AAD">
      <w:pPr>
        <w:spacing w:after="110" w:line="276" w:lineRule="auto"/>
        <w:jc w:val="both"/>
      </w:pPr>
      <w:r>
        <w:rPr>
          <w:b/>
          <w:bCs/>
          <w:color w:val="222B38"/>
        </w:rPr>
        <w:t>Hypotheses needing further tests:</w:t>
      </w:r>
      <w:r>
        <w:rPr>
          <w:color w:val="222B38"/>
        </w:rPr>
        <w:t xml:space="preserve"> (a) that the transmitter itself has degraded (rather than the coupler or measurement); (b) the physical cause of the antenna mismatch; (c) the failure mechanism of the PIN switch; (d) the cause of the LO drift (Gunn device, bias or mount); (e) that the mixer is damaged, and that it was caused by PIN leakage.</w:t>
      </w:r>
    </w:p>
    <w:p w14:paraId="577F297B" w14:textId="77777777" w:rsidR="002667C7" w:rsidRDefault="001F6AAD">
      <w:pPr>
        <w:pStyle w:val="Heading2"/>
        <w:keepNext/>
      </w:pPr>
      <w:r>
        <w:t>5.5 Short diagnostic test plan</w:t>
      </w:r>
    </w:p>
    <w:p w14:paraId="577F297C" w14:textId="77777777" w:rsidR="002667C7" w:rsidRDefault="001F6AAD">
      <w:pPr>
        <w:pStyle w:val="ListParagraph"/>
        <w:numPr>
          <w:ilvl w:val="0"/>
          <w:numId w:val="3"/>
        </w:numPr>
        <w:spacing w:after="70" w:line="270" w:lineRule="auto"/>
        <w:jc w:val="both"/>
      </w:pPr>
      <w:r>
        <w:rPr>
          <w:b/>
          <w:bCs/>
          <w:color w:val="222B38"/>
        </w:rPr>
        <w:t>Safety first:</w:t>
      </w:r>
      <w:r>
        <w:rPr>
          <w:color w:val="222B38"/>
        </w:rPr>
        <w:t xml:space="preserve"> operate the receiver with the transmitter at reduced power (or add a temporary attenuator or limiter) until PIN isolation is verified.</w:t>
      </w:r>
    </w:p>
    <w:p w14:paraId="577F297D" w14:textId="77777777" w:rsidR="002667C7" w:rsidRDefault="001F6AAD">
      <w:pPr>
        <w:pStyle w:val="ListParagraph"/>
        <w:numPr>
          <w:ilvl w:val="0"/>
          <w:numId w:val="3"/>
        </w:numPr>
        <w:spacing w:after="70" w:line="270" w:lineRule="auto"/>
        <w:jc w:val="both"/>
      </w:pPr>
      <w:r>
        <w:rPr>
          <w:b/>
          <w:bCs/>
          <w:color w:val="222B38"/>
        </w:rPr>
        <w:t>Transmit power:</w:t>
      </w:r>
      <w:r>
        <w:rPr>
          <w:color w:val="222B38"/>
        </w:rPr>
        <w:t xml:space="preserve"> a calibrated power meter on the through-port into a dummy load; compare with the coupled-port reading to separate real PA degradation from coupler or detector error.</w:t>
      </w:r>
    </w:p>
    <w:p w14:paraId="577F297E" w14:textId="77777777" w:rsidR="002667C7" w:rsidRDefault="001F6AAD">
      <w:pPr>
        <w:pStyle w:val="ListParagraph"/>
        <w:numPr>
          <w:ilvl w:val="0"/>
          <w:numId w:val="3"/>
        </w:numPr>
        <w:spacing w:after="70" w:line="270" w:lineRule="auto"/>
        <w:jc w:val="both"/>
      </w:pPr>
      <w:r>
        <w:rPr>
          <w:b/>
          <w:bCs/>
          <w:color w:val="222B38"/>
        </w:rPr>
        <w:lastRenderedPageBreak/>
        <w:t>Antenna match:</w:t>
      </w:r>
      <w:r>
        <w:rPr>
          <w:color w:val="222B38"/>
        </w:rPr>
        <w:t xml:space="preserve"> a VNA return-loss sweep or distance-to-fault at the feed using a ≥ 40 dB directivity coupler (or full one-port calibration); inspect the connectors, feed and </w:t>
      </w:r>
      <w:proofErr w:type="spellStart"/>
      <w:r>
        <w:rPr>
          <w:color w:val="222B38"/>
        </w:rPr>
        <w:t>radome</w:t>
      </w:r>
      <w:proofErr w:type="spellEnd"/>
      <w:r>
        <w:rPr>
          <w:color w:val="222B38"/>
        </w:rPr>
        <w:t xml:space="preserve"> for moisture.</w:t>
      </w:r>
    </w:p>
    <w:p w14:paraId="577F297F" w14:textId="77777777" w:rsidR="002667C7" w:rsidRDefault="001F6AAD">
      <w:pPr>
        <w:pStyle w:val="ListParagraph"/>
        <w:numPr>
          <w:ilvl w:val="0"/>
          <w:numId w:val="3"/>
        </w:numPr>
        <w:spacing w:after="70" w:line="270" w:lineRule="auto"/>
        <w:jc w:val="both"/>
      </w:pPr>
      <w:r>
        <w:rPr>
          <w:b/>
          <w:bCs/>
          <w:color w:val="222B38"/>
        </w:rPr>
        <w:t>PIN switch:</w:t>
      </w:r>
      <w:r>
        <w:rPr>
          <w:color w:val="222B38"/>
        </w:rPr>
        <w:t xml:space="preserve"> a bench test of isolation and insertion loss versus bias current; forward V–I (Rs); check driver timing and fail-safe state.</w:t>
      </w:r>
    </w:p>
    <w:p w14:paraId="577F2980" w14:textId="77777777" w:rsidR="002667C7" w:rsidRDefault="001F6AAD">
      <w:pPr>
        <w:pStyle w:val="ListParagraph"/>
        <w:numPr>
          <w:ilvl w:val="0"/>
          <w:numId w:val="3"/>
        </w:numPr>
        <w:spacing w:after="70" w:line="270" w:lineRule="auto"/>
        <w:jc w:val="both"/>
      </w:pPr>
      <w:r>
        <w:rPr>
          <w:b/>
          <w:bCs/>
          <w:color w:val="222B38"/>
        </w:rPr>
        <w:t>LO:</w:t>
      </w:r>
      <w:r>
        <w:rPr>
          <w:color w:val="222B38"/>
        </w:rPr>
        <w:t xml:space="preserve"> a thermal-chamber sweep (for example 0–60 °C) of LO frequency and power; log the bias voltage and current; observe the IF spectrum for the 40 MHz offset.</w:t>
      </w:r>
    </w:p>
    <w:p w14:paraId="577F2981" w14:textId="77777777" w:rsidR="002667C7" w:rsidRPr="00566E30" w:rsidRDefault="001F6AAD">
      <w:pPr>
        <w:pStyle w:val="ListParagraph"/>
        <w:numPr>
          <w:ilvl w:val="0"/>
          <w:numId w:val="3"/>
        </w:numPr>
        <w:spacing w:after="70" w:line="270" w:lineRule="auto"/>
        <w:jc w:val="both"/>
      </w:pPr>
      <w:r>
        <w:rPr>
          <w:b/>
          <w:bCs/>
          <w:color w:val="222B38"/>
        </w:rPr>
        <w:t>Mixer:</w:t>
      </w:r>
      <w:r>
        <w:rPr>
          <w:color w:val="222B38"/>
        </w:rPr>
        <w:t xml:space="preserve"> DC I–V check, conversion loss at 10 </w:t>
      </w:r>
      <w:proofErr w:type="spellStart"/>
      <w:r>
        <w:rPr>
          <w:color w:val="222B38"/>
        </w:rPr>
        <w:t>mW</w:t>
      </w:r>
      <w:proofErr w:type="spellEnd"/>
      <w:r>
        <w:rPr>
          <w:color w:val="222B38"/>
        </w:rPr>
        <w:t xml:space="preserve"> LO drive, and Y-factor noise figure; compare with a known-good spare.</w:t>
      </w:r>
    </w:p>
    <w:p w14:paraId="526C0962" w14:textId="77777777" w:rsidR="00566E30" w:rsidRDefault="00566E30" w:rsidP="00566E30">
      <w:pPr>
        <w:spacing w:after="70" w:line="270" w:lineRule="auto"/>
        <w:jc w:val="both"/>
      </w:pPr>
    </w:p>
    <w:p w14:paraId="455AC653" w14:textId="77777777" w:rsidR="00566E30" w:rsidRDefault="00566E30" w:rsidP="00566E30">
      <w:pPr>
        <w:spacing w:after="70" w:line="270" w:lineRule="auto"/>
        <w:jc w:val="both"/>
      </w:pPr>
    </w:p>
    <w:p w14:paraId="6638E21E" w14:textId="77777777" w:rsidR="00566E30" w:rsidRDefault="00566E30" w:rsidP="00566E30">
      <w:pPr>
        <w:spacing w:after="70" w:line="270" w:lineRule="auto"/>
        <w:jc w:val="both"/>
      </w:pPr>
    </w:p>
    <w:p w14:paraId="64AD3B73" w14:textId="77777777" w:rsidR="00566E30" w:rsidRDefault="00566E30" w:rsidP="00566E30">
      <w:pPr>
        <w:spacing w:after="70" w:line="270" w:lineRule="auto"/>
        <w:jc w:val="both"/>
      </w:pPr>
    </w:p>
    <w:p w14:paraId="6382DEE5" w14:textId="77777777" w:rsidR="00566E30" w:rsidRDefault="00566E30" w:rsidP="00566E30">
      <w:pPr>
        <w:spacing w:after="70" w:line="270" w:lineRule="auto"/>
        <w:jc w:val="both"/>
      </w:pPr>
    </w:p>
    <w:p w14:paraId="5E8C2251" w14:textId="77777777" w:rsidR="00566E30" w:rsidRDefault="00566E30" w:rsidP="00566E30">
      <w:pPr>
        <w:spacing w:after="70" w:line="270" w:lineRule="auto"/>
        <w:jc w:val="both"/>
      </w:pPr>
    </w:p>
    <w:p w14:paraId="39A588AF" w14:textId="77777777" w:rsidR="00566E30" w:rsidRDefault="00566E30" w:rsidP="00566E30">
      <w:pPr>
        <w:spacing w:after="70" w:line="270" w:lineRule="auto"/>
        <w:jc w:val="both"/>
      </w:pPr>
    </w:p>
    <w:p w14:paraId="345B305F" w14:textId="77777777" w:rsidR="00566E30" w:rsidRDefault="00566E30" w:rsidP="00566E30">
      <w:pPr>
        <w:spacing w:after="70" w:line="270" w:lineRule="auto"/>
        <w:jc w:val="both"/>
      </w:pPr>
    </w:p>
    <w:p w14:paraId="36ED7FFD" w14:textId="77777777" w:rsidR="00566E30" w:rsidRDefault="00566E30" w:rsidP="00566E30">
      <w:pPr>
        <w:spacing w:after="70" w:line="270" w:lineRule="auto"/>
        <w:jc w:val="both"/>
      </w:pPr>
    </w:p>
    <w:p w14:paraId="3DC265AE" w14:textId="77777777" w:rsidR="00566E30" w:rsidRDefault="00566E30" w:rsidP="00566E30">
      <w:pPr>
        <w:spacing w:after="70" w:line="270" w:lineRule="auto"/>
        <w:jc w:val="both"/>
      </w:pPr>
    </w:p>
    <w:p w14:paraId="1DBE1CF2" w14:textId="77777777" w:rsidR="00566E30" w:rsidRDefault="00566E30" w:rsidP="00566E30">
      <w:pPr>
        <w:spacing w:after="70" w:line="270" w:lineRule="auto"/>
        <w:jc w:val="both"/>
      </w:pPr>
    </w:p>
    <w:p w14:paraId="5E310EF1" w14:textId="77777777" w:rsidR="00566E30" w:rsidRDefault="00566E30" w:rsidP="00566E30">
      <w:pPr>
        <w:spacing w:after="70" w:line="270" w:lineRule="auto"/>
        <w:jc w:val="both"/>
      </w:pPr>
    </w:p>
    <w:p w14:paraId="5EE8014F" w14:textId="77777777" w:rsidR="00566E30" w:rsidRDefault="00566E30" w:rsidP="00566E30">
      <w:pPr>
        <w:spacing w:after="70" w:line="270" w:lineRule="auto"/>
        <w:jc w:val="both"/>
      </w:pPr>
    </w:p>
    <w:p w14:paraId="2AA0677A" w14:textId="77777777" w:rsidR="00566E30" w:rsidRDefault="00566E30" w:rsidP="00566E30">
      <w:pPr>
        <w:spacing w:after="70" w:line="270" w:lineRule="auto"/>
        <w:jc w:val="both"/>
      </w:pPr>
    </w:p>
    <w:p w14:paraId="4F144A77" w14:textId="77777777" w:rsidR="00566E30" w:rsidRDefault="00566E30" w:rsidP="00566E30">
      <w:pPr>
        <w:spacing w:after="70" w:line="270" w:lineRule="auto"/>
        <w:jc w:val="both"/>
      </w:pPr>
    </w:p>
    <w:p w14:paraId="4CA7DB3A" w14:textId="77777777" w:rsidR="00566E30" w:rsidRDefault="00566E30" w:rsidP="00566E30">
      <w:pPr>
        <w:spacing w:after="70" w:line="270" w:lineRule="auto"/>
        <w:jc w:val="both"/>
      </w:pPr>
    </w:p>
    <w:p w14:paraId="2466636D" w14:textId="77777777" w:rsidR="00566E30" w:rsidRDefault="00566E30" w:rsidP="00566E30">
      <w:pPr>
        <w:spacing w:after="70" w:line="270" w:lineRule="auto"/>
        <w:jc w:val="both"/>
      </w:pPr>
    </w:p>
    <w:p w14:paraId="4C94E8C3" w14:textId="77777777" w:rsidR="00566E30" w:rsidRDefault="00566E30" w:rsidP="00566E30">
      <w:pPr>
        <w:spacing w:after="70" w:line="270" w:lineRule="auto"/>
        <w:jc w:val="both"/>
      </w:pPr>
    </w:p>
    <w:p w14:paraId="631676CF" w14:textId="77777777" w:rsidR="00566E30" w:rsidRDefault="00566E30" w:rsidP="00566E30">
      <w:pPr>
        <w:spacing w:after="70" w:line="270" w:lineRule="auto"/>
        <w:jc w:val="both"/>
      </w:pPr>
    </w:p>
    <w:p w14:paraId="6AD8A348" w14:textId="77777777" w:rsidR="00566E30" w:rsidRDefault="00566E30" w:rsidP="00566E30">
      <w:pPr>
        <w:spacing w:after="70" w:line="270" w:lineRule="auto"/>
        <w:jc w:val="both"/>
      </w:pPr>
    </w:p>
    <w:p w14:paraId="6B6680F6" w14:textId="77777777" w:rsidR="00566E30" w:rsidRDefault="00566E30" w:rsidP="00566E30">
      <w:pPr>
        <w:spacing w:after="70" w:line="270" w:lineRule="auto"/>
        <w:jc w:val="both"/>
      </w:pPr>
    </w:p>
    <w:p w14:paraId="60033EA6" w14:textId="77777777" w:rsidR="00566E30" w:rsidRDefault="00566E30" w:rsidP="00566E30">
      <w:pPr>
        <w:spacing w:after="70" w:line="270" w:lineRule="auto"/>
        <w:jc w:val="both"/>
      </w:pPr>
    </w:p>
    <w:p w14:paraId="1C21ACB1" w14:textId="77777777" w:rsidR="00566E30" w:rsidRDefault="00566E30" w:rsidP="00566E30">
      <w:pPr>
        <w:spacing w:after="70" w:line="270" w:lineRule="auto"/>
        <w:jc w:val="both"/>
      </w:pPr>
    </w:p>
    <w:p w14:paraId="577F2982" w14:textId="77777777" w:rsidR="002667C7" w:rsidRDefault="001F6AAD">
      <w:pPr>
        <w:pStyle w:val="Heading1"/>
        <w:keepNext/>
      </w:pPr>
      <w:r>
        <w:lastRenderedPageBreak/>
        <w:t>6</w:t>
      </w:r>
      <w:r>
        <w:t>. ENGINEERING RECOMMENDATION (Final Decision – 10 marks)</w:t>
      </w:r>
    </w:p>
    <w:p w14:paraId="577F2983" w14:textId="77777777" w:rsidR="002667C7" w:rsidRDefault="001F6AAD">
      <w:pPr>
        <w:pStyle w:val="Heading2"/>
        <w:keepNext/>
      </w:pPr>
      <w:r>
        <w:t>6.1 First corrective action</w:t>
      </w:r>
    </w:p>
    <w:tbl>
      <w:tblPr>
        <w:tblW w:w="9638" w:type="dxa"/>
        <w:tblInd w:w="1" w:type="dxa"/>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9638"/>
      </w:tblGrid>
      <w:tr w:rsidR="002667C7" w14:paraId="577F2986" w14:textId="77777777">
        <w:trPr>
          <w:cantSplit/>
        </w:trPr>
        <w:tc>
          <w:tcPr>
            <w:tcW w:w="9638" w:type="dxa"/>
            <w:tcBorders>
              <w:top w:val="nil"/>
              <w:left w:val="single" w:sz="24" w:space="0" w:color="C55A11"/>
              <w:bottom w:val="nil"/>
              <w:right w:val="nil"/>
            </w:tcBorders>
            <w:shd w:val="clear" w:color="auto" w:fill="FDF1E2"/>
            <w:tcMar>
              <w:top w:w="90" w:type="dxa"/>
              <w:left w:w="170" w:type="dxa"/>
              <w:bottom w:w="90" w:type="dxa"/>
              <w:right w:w="140" w:type="dxa"/>
            </w:tcMar>
          </w:tcPr>
          <w:p w14:paraId="577F2984" w14:textId="77777777" w:rsidR="002667C7" w:rsidRDefault="001F6AAD">
            <w:pPr>
              <w:spacing w:after="50"/>
            </w:pPr>
            <w:r>
              <w:rPr>
                <w:b/>
                <w:bCs/>
                <w:color w:val="9C4A0C"/>
                <w:sz w:val="23"/>
                <w:szCs w:val="23"/>
              </w:rPr>
              <w:t>First action</w:t>
            </w:r>
          </w:p>
          <w:p w14:paraId="577F2985" w14:textId="77777777" w:rsidR="002667C7" w:rsidRDefault="001F6AAD">
            <w:pPr>
              <w:spacing w:after="40" w:line="260" w:lineRule="auto"/>
            </w:pPr>
            <w:r>
              <w:rPr>
                <w:b/>
                <w:bCs/>
                <w:color w:val="222B38"/>
                <w:sz w:val="23"/>
                <w:szCs w:val="23"/>
              </w:rPr>
              <w:t>Restore receiver protection:</w:t>
            </w:r>
            <w:r>
              <w:rPr>
                <w:color w:val="222B38"/>
                <w:sz w:val="23"/>
                <w:szCs w:val="23"/>
              </w:rPr>
              <w:t xml:space="preserve"> bench-test and replace (or re-bias) the PIN switch, and fit an input limiter ahead of the receiver. This must be done before any other upgrade, and above all before adding an LNA.</w:t>
            </w:r>
          </w:p>
        </w:tc>
      </w:tr>
    </w:tbl>
    <w:p w14:paraId="577F2987" w14:textId="77777777" w:rsidR="002667C7" w:rsidRDefault="002667C7">
      <w:pPr>
        <w:spacing w:after="140"/>
      </w:pPr>
    </w:p>
    <w:p w14:paraId="577F2988" w14:textId="77777777" w:rsidR="002667C7" w:rsidRDefault="001F6AAD">
      <w:pPr>
        <w:spacing w:after="110" w:line="276" w:lineRule="auto"/>
        <w:jc w:val="both"/>
      </w:pPr>
      <w:r>
        <w:rPr>
          <w:b/>
          <w:bCs/>
          <w:color w:val="222B38"/>
        </w:rPr>
        <w:t>Justification from Stages 1–5.</w:t>
      </w:r>
      <w:r>
        <w:rPr>
          <w:color w:val="222B38"/>
        </w:rPr>
        <w:t xml:space="preserve"> (</w:t>
      </w:r>
      <w:proofErr w:type="spellStart"/>
      <w:r>
        <w:rPr>
          <w:color w:val="222B38"/>
        </w:rPr>
        <w:t>i</w:t>
      </w:r>
      <w:proofErr w:type="spellEnd"/>
      <w:r>
        <w:rPr>
          <w:color w:val="222B38"/>
        </w:rPr>
        <w:t xml:space="preserve">) PIN isolation fell by 11 dB (Stage 5), and the worst-case mixer leakage is now +12.0 dBm (15.9 </w:t>
      </w:r>
      <w:proofErr w:type="spellStart"/>
      <w:r>
        <w:rPr>
          <w:color w:val="222B38"/>
        </w:rPr>
        <w:t>mW</w:t>
      </w:r>
      <w:proofErr w:type="spellEnd"/>
      <w:r>
        <w:rPr>
          <w:color w:val="222B38"/>
        </w:rPr>
        <w:t xml:space="preserve">), above the </w:t>
      </w:r>
      <w:proofErr w:type="gramStart"/>
      <w:r>
        <w:rPr>
          <w:color w:val="222B38"/>
        </w:rPr>
        <w:t xml:space="preserve">10 </w:t>
      </w:r>
      <w:proofErr w:type="spellStart"/>
      <w:r>
        <w:rPr>
          <w:color w:val="222B38"/>
        </w:rPr>
        <w:t>mW</w:t>
      </w:r>
      <w:proofErr w:type="spellEnd"/>
      <w:proofErr w:type="gramEnd"/>
      <w:r>
        <w:rPr>
          <w:color w:val="222B38"/>
        </w:rPr>
        <w:t xml:space="preserve"> safe limit (Stage 4). (ii) It is the only fault that can cause </w:t>
      </w:r>
      <w:r>
        <w:rPr>
          <w:b/>
          <w:bCs/>
          <w:color w:val="222B38"/>
        </w:rPr>
        <w:t>irreversible</w:t>
      </w:r>
      <w:r>
        <w:rPr>
          <w:color w:val="222B38"/>
        </w:rPr>
        <w:t xml:space="preserve"> damage, and it is a plausible cause of the reported mixer degradation. (iii) Every later improvement makes it worse: an 18 dB LNA would raise the leakage to +30 dBm. (iv) The other faults (LO drift, mismatch) degrade service but do not destroy equipment. (v) It is also a low-cost and fast action.</w:t>
      </w:r>
    </w:p>
    <w:p w14:paraId="577F2989" w14:textId="77777777" w:rsidR="002667C7" w:rsidRDefault="001F6AAD">
      <w:pPr>
        <w:pStyle w:val="Heading2"/>
        <w:keepNext/>
      </w:pPr>
      <w:r>
        <w:t>6.2 Prioritised plan</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900"/>
        <w:gridCol w:w="3200"/>
        <w:gridCol w:w="5538"/>
      </w:tblGrid>
      <w:tr w:rsidR="002667C7" w14:paraId="577F298D" w14:textId="77777777">
        <w:trPr>
          <w:cantSplit/>
          <w:tblHeader/>
          <w:jc w:val="center"/>
        </w:trPr>
        <w:tc>
          <w:tcPr>
            <w:tcW w:w="9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8A" w14:textId="77777777" w:rsidR="002667C7" w:rsidRDefault="001F6AAD">
            <w:pPr>
              <w:spacing w:after="30" w:line="250" w:lineRule="auto"/>
            </w:pPr>
            <w:r>
              <w:rPr>
                <w:b/>
                <w:bCs/>
                <w:color w:val="FFFFFF"/>
                <w:sz w:val="18"/>
                <w:szCs w:val="18"/>
              </w:rPr>
              <w:t>Priority</w:t>
            </w:r>
          </w:p>
        </w:tc>
        <w:tc>
          <w:tcPr>
            <w:tcW w:w="32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8B" w14:textId="77777777" w:rsidR="002667C7" w:rsidRDefault="001F6AAD">
            <w:pPr>
              <w:spacing w:after="30" w:line="250" w:lineRule="auto"/>
            </w:pPr>
            <w:r>
              <w:rPr>
                <w:b/>
                <w:bCs/>
                <w:color w:val="FFFFFF"/>
                <w:sz w:val="18"/>
                <w:szCs w:val="18"/>
              </w:rPr>
              <w:t>Action</w:t>
            </w:r>
          </w:p>
        </w:tc>
        <w:tc>
          <w:tcPr>
            <w:tcW w:w="5538"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8C" w14:textId="77777777" w:rsidR="002667C7" w:rsidRDefault="001F6AAD">
            <w:pPr>
              <w:spacing w:after="30" w:line="250" w:lineRule="auto"/>
            </w:pPr>
            <w:r>
              <w:rPr>
                <w:b/>
                <w:bCs/>
                <w:color w:val="FFFFFF"/>
                <w:sz w:val="18"/>
                <w:szCs w:val="18"/>
              </w:rPr>
              <w:t>Justification (evidence)</w:t>
            </w:r>
          </w:p>
        </w:tc>
      </w:tr>
      <w:tr w:rsidR="002667C7" w14:paraId="577F2991" w14:textId="77777777">
        <w:trPr>
          <w:cantSplit/>
          <w:jc w:val="center"/>
        </w:trPr>
        <w:tc>
          <w:tcPr>
            <w:tcW w:w="9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8E" w14:textId="77777777" w:rsidR="002667C7" w:rsidRDefault="001F6AAD">
            <w:pPr>
              <w:spacing w:after="30" w:line="250" w:lineRule="auto"/>
            </w:pPr>
            <w:r>
              <w:rPr>
                <w:color w:val="222B38"/>
                <w:sz w:val="18"/>
                <w:szCs w:val="18"/>
              </w:rPr>
              <w:t>1</w:t>
            </w:r>
          </w:p>
        </w:tc>
        <w:tc>
          <w:tcPr>
            <w:tcW w:w="3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8F" w14:textId="77777777" w:rsidR="002667C7" w:rsidRDefault="001F6AAD">
            <w:pPr>
              <w:spacing w:after="30" w:line="250" w:lineRule="auto"/>
            </w:pPr>
            <w:r>
              <w:rPr>
                <w:color w:val="222B38"/>
                <w:sz w:val="18"/>
                <w:szCs w:val="18"/>
              </w:rPr>
              <w:t>Replace or re-bias the PIN switch and add an input limiter; verify isolation ≥ 32 dB</w:t>
            </w:r>
          </w:p>
        </w:tc>
        <w:tc>
          <w:tcPr>
            <w:tcW w:w="55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90" w14:textId="77777777" w:rsidR="002667C7" w:rsidRDefault="001F6AAD">
            <w:pPr>
              <w:spacing w:after="30" w:line="250" w:lineRule="auto"/>
            </w:pPr>
            <w:r>
              <w:rPr>
                <w:color w:val="222B38"/>
                <w:sz w:val="18"/>
                <w:szCs w:val="18"/>
              </w:rPr>
              <w:t xml:space="preserve">Isolation −11 dB; worst-case leakage 12.0 dBm &gt; 10 dBm </w:t>
            </w:r>
            <w:proofErr w:type="gramStart"/>
            <w:r>
              <w:rPr>
                <w:color w:val="222B38"/>
                <w:sz w:val="18"/>
                <w:szCs w:val="18"/>
              </w:rPr>
              <w:t>limit</w:t>
            </w:r>
            <w:proofErr w:type="gramEnd"/>
          </w:p>
        </w:tc>
      </w:tr>
      <w:tr w:rsidR="002667C7" w14:paraId="577F2995" w14:textId="77777777">
        <w:trPr>
          <w:cantSplit/>
          <w:jc w:val="center"/>
        </w:trPr>
        <w:tc>
          <w:tcPr>
            <w:tcW w:w="9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92" w14:textId="77777777" w:rsidR="002667C7" w:rsidRDefault="001F6AAD">
            <w:pPr>
              <w:spacing w:after="30" w:line="250" w:lineRule="auto"/>
            </w:pPr>
            <w:r>
              <w:rPr>
                <w:color w:val="222B38"/>
                <w:sz w:val="18"/>
                <w:szCs w:val="18"/>
              </w:rPr>
              <w:t>2</w:t>
            </w:r>
          </w:p>
        </w:tc>
        <w:tc>
          <w:tcPr>
            <w:tcW w:w="32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93" w14:textId="77777777" w:rsidR="002667C7" w:rsidRDefault="001F6AAD">
            <w:pPr>
              <w:spacing w:after="30" w:line="250" w:lineRule="auto"/>
            </w:pPr>
            <w:r>
              <w:rPr>
                <w:color w:val="222B38"/>
                <w:sz w:val="18"/>
                <w:szCs w:val="18"/>
              </w:rPr>
              <w:t>Verify Tx power with a power meter. Replace the monitoring coupler with a ≥ 40 dB directivity unit and move the 3 dB pad ahead of it. Inspect and repair the antenna feed to restore VSWR ≤ 1.25</w:t>
            </w:r>
          </w:p>
        </w:tc>
        <w:tc>
          <w:tcPr>
            <w:tcW w:w="55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94" w14:textId="77777777" w:rsidR="002667C7" w:rsidRDefault="001F6AAD">
            <w:pPr>
              <w:spacing w:after="30" w:line="250" w:lineRule="auto"/>
            </w:pPr>
            <w:r>
              <w:rPr>
                <w:color w:val="222B38"/>
                <w:sz w:val="18"/>
                <w:szCs w:val="18"/>
              </w:rPr>
              <w:t>Forward −1.87 dB; reverse/forward +9.3 dB; the present 25 dB directivity cannot resolve VSWR 1.25</w:t>
            </w:r>
          </w:p>
        </w:tc>
      </w:tr>
      <w:tr w:rsidR="002667C7" w14:paraId="577F2999" w14:textId="77777777">
        <w:trPr>
          <w:cantSplit/>
          <w:jc w:val="center"/>
        </w:trPr>
        <w:tc>
          <w:tcPr>
            <w:tcW w:w="9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96" w14:textId="77777777" w:rsidR="002667C7" w:rsidRDefault="001F6AAD">
            <w:pPr>
              <w:spacing w:after="30" w:line="250" w:lineRule="auto"/>
            </w:pPr>
            <w:r>
              <w:rPr>
                <w:color w:val="222B38"/>
                <w:sz w:val="18"/>
                <w:szCs w:val="18"/>
              </w:rPr>
              <w:t>3</w:t>
            </w:r>
          </w:p>
        </w:tc>
        <w:tc>
          <w:tcPr>
            <w:tcW w:w="3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97" w14:textId="77777777" w:rsidR="002667C7" w:rsidRDefault="001F6AAD">
            <w:pPr>
              <w:spacing w:after="30" w:line="250" w:lineRule="auto"/>
            </w:pPr>
            <w:r>
              <w:rPr>
                <w:color w:val="222B38"/>
                <w:sz w:val="18"/>
                <w:szCs w:val="18"/>
              </w:rPr>
              <w:t>Stabilise the LO: Gunn in a silver-plated Invar TE101 cavity with varactor AFC</w:t>
            </w:r>
          </w:p>
        </w:tc>
        <w:tc>
          <w:tcPr>
            <w:tcW w:w="55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98" w14:textId="77777777" w:rsidR="002667C7" w:rsidRDefault="001F6AAD">
            <w:pPr>
              <w:spacing w:after="30" w:line="250" w:lineRule="auto"/>
            </w:pPr>
            <w:r>
              <w:rPr>
                <w:color w:val="222B38"/>
                <w:sz w:val="18"/>
                <w:szCs w:val="18"/>
              </w:rPr>
              <w:t>−</w:t>
            </w:r>
            <w:r>
              <w:rPr>
                <w:color w:val="222B38"/>
                <w:sz w:val="18"/>
                <w:szCs w:val="18"/>
              </w:rPr>
              <w:t>40 MHz hot drift moves the IF to 140 MHz; Invar gives −13 kHz/°C (−0.26 MHz per 20 °C)</w:t>
            </w:r>
          </w:p>
        </w:tc>
      </w:tr>
      <w:tr w:rsidR="002667C7" w14:paraId="577F299D" w14:textId="77777777">
        <w:trPr>
          <w:cantSplit/>
          <w:jc w:val="center"/>
        </w:trPr>
        <w:tc>
          <w:tcPr>
            <w:tcW w:w="9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9A" w14:textId="77777777" w:rsidR="002667C7" w:rsidRDefault="001F6AAD">
            <w:pPr>
              <w:spacing w:after="30" w:line="250" w:lineRule="auto"/>
            </w:pPr>
            <w:r>
              <w:rPr>
                <w:color w:val="222B38"/>
                <w:sz w:val="18"/>
                <w:szCs w:val="18"/>
              </w:rPr>
              <w:t>4</w:t>
            </w:r>
          </w:p>
        </w:tc>
        <w:tc>
          <w:tcPr>
            <w:tcW w:w="32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9B" w14:textId="77777777" w:rsidR="002667C7" w:rsidRDefault="001F6AAD">
            <w:pPr>
              <w:spacing w:after="30" w:line="250" w:lineRule="auto"/>
            </w:pPr>
            <w:r>
              <w:rPr>
                <w:color w:val="222B38"/>
                <w:sz w:val="18"/>
                <w:szCs w:val="18"/>
              </w:rPr>
              <w:t>Add the LNA behind the PIN switch and limiter (configuration ii)</w:t>
            </w:r>
          </w:p>
        </w:tc>
        <w:tc>
          <w:tcPr>
            <w:tcW w:w="55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9C" w14:textId="77777777" w:rsidR="002667C7" w:rsidRDefault="001F6AAD">
            <w:pPr>
              <w:spacing w:after="30" w:line="250" w:lineRule="auto"/>
            </w:pPr>
            <w:r>
              <w:rPr>
                <w:color w:val="222B38"/>
                <w:sz w:val="18"/>
                <w:szCs w:val="18"/>
              </w:rPr>
              <w:t>NF 10.0 → 3.3–3.8 dB; MDS improves by 6.2–6.7 dB</w:t>
            </w:r>
          </w:p>
        </w:tc>
      </w:tr>
      <w:tr w:rsidR="002667C7" w14:paraId="577F29A1" w14:textId="77777777">
        <w:trPr>
          <w:cantSplit/>
          <w:jc w:val="center"/>
        </w:trPr>
        <w:tc>
          <w:tcPr>
            <w:tcW w:w="9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9E" w14:textId="77777777" w:rsidR="002667C7" w:rsidRDefault="001F6AAD">
            <w:pPr>
              <w:spacing w:after="30" w:line="250" w:lineRule="auto"/>
            </w:pPr>
            <w:r>
              <w:rPr>
                <w:color w:val="222B38"/>
                <w:sz w:val="18"/>
                <w:szCs w:val="18"/>
              </w:rPr>
              <w:t>5</w:t>
            </w:r>
          </w:p>
        </w:tc>
        <w:tc>
          <w:tcPr>
            <w:tcW w:w="3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9F" w14:textId="77777777" w:rsidR="002667C7" w:rsidRDefault="001F6AAD">
            <w:pPr>
              <w:spacing w:after="30" w:line="250" w:lineRule="auto"/>
            </w:pPr>
            <w:r>
              <w:rPr>
                <w:color w:val="222B38"/>
                <w:sz w:val="18"/>
                <w:szCs w:val="18"/>
              </w:rPr>
              <w:t>Adopt the Wilkinson divider for a two-branch feed only if the two-antenna design is approved</w:t>
            </w:r>
          </w:p>
        </w:tc>
        <w:tc>
          <w:tcPr>
            <w:tcW w:w="55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A0" w14:textId="77777777" w:rsidR="002667C7" w:rsidRDefault="001F6AAD">
            <w:pPr>
              <w:spacing w:after="30" w:line="250" w:lineRule="auto"/>
            </w:pPr>
            <w:r>
              <w:rPr>
                <w:color w:val="222B38"/>
                <w:sz w:val="18"/>
                <w:szCs w:val="18"/>
              </w:rPr>
              <w:t>Matched input and isolated branches, but each branch gets −3 dB; no benefit to a single-antenna link</w:t>
            </w:r>
          </w:p>
        </w:tc>
      </w:tr>
    </w:tbl>
    <w:p w14:paraId="577F29A2" w14:textId="77777777" w:rsidR="002667C7" w:rsidRDefault="002667C7">
      <w:pPr>
        <w:spacing w:after="140"/>
      </w:pPr>
    </w:p>
    <w:p w14:paraId="577F29A3" w14:textId="77777777" w:rsidR="002667C7" w:rsidRDefault="001F6AAD">
      <w:pPr>
        <w:pStyle w:val="Heading2"/>
        <w:keepNext/>
      </w:pPr>
      <w:r>
        <w:t>6.3 Expected improvement (where data allow calculation)</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2900"/>
        <w:gridCol w:w="2300"/>
        <w:gridCol w:w="2438"/>
        <w:gridCol w:w="2000"/>
      </w:tblGrid>
      <w:tr w:rsidR="002667C7" w14:paraId="577F29A8" w14:textId="77777777">
        <w:trPr>
          <w:cantSplit/>
          <w:tblHeader/>
          <w:jc w:val="center"/>
        </w:trPr>
        <w:tc>
          <w:tcPr>
            <w:tcW w:w="29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A4" w14:textId="77777777" w:rsidR="002667C7" w:rsidRDefault="001F6AAD">
            <w:pPr>
              <w:spacing w:after="30" w:line="250" w:lineRule="auto"/>
            </w:pPr>
            <w:r>
              <w:rPr>
                <w:b/>
                <w:bCs/>
                <w:color w:val="FFFFFF"/>
                <w:sz w:val="18"/>
                <w:szCs w:val="18"/>
              </w:rPr>
              <w:t>Quantity</w:t>
            </w:r>
          </w:p>
        </w:tc>
        <w:tc>
          <w:tcPr>
            <w:tcW w:w="23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A5" w14:textId="77777777" w:rsidR="002667C7" w:rsidRDefault="001F6AAD">
            <w:pPr>
              <w:spacing w:after="30" w:line="250" w:lineRule="auto"/>
            </w:pPr>
            <w:r>
              <w:rPr>
                <w:b/>
                <w:bCs/>
                <w:color w:val="FFFFFF"/>
                <w:sz w:val="18"/>
                <w:szCs w:val="18"/>
              </w:rPr>
              <w:t>Present / field value</w:t>
            </w:r>
          </w:p>
        </w:tc>
        <w:tc>
          <w:tcPr>
            <w:tcW w:w="2438"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A6" w14:textId="77777777" w:rsidR="002667C7" w:rsidRDefault="001F6AAD">
            <w:pPr>
              <w:spacing w:after="30" w:line="250" w:lineRule="auto"/>
            </w:pPr>
            <w:r>
              <w:rPr>
                <w:b/>
                <w:bCs/>
                <w:color w:val="FFFFFF"/>
                <w:sz w:val="18"/>
                <w:szCs w:val="18"/>
              </w:rPr>
              <w:t>Expected after upgrade</w:t>
            </w:r>
          </w:p>
        </w:tc>
        <w:tc>
          <w:tcPr>
            <w:tcW w:w="20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A7" w14:textId="77777777" w:rsidR="002667C7" w:rsidRDefault="001F6AAD">
            <w:pPr>
              <w:spacing w:after="30" w:line="250" w:lineRule="auto"/>
            </w:pPr>
            <w:r>
              <w:rPr>
                <w:b/>
                <w:bCs/>
                <w:color w:val="FFFFFF"/>
                <w:sz w:val="18"/>
                <w:szCs w:val="18"/>
              </w:rPr>
              <w:t>Improvement</w:t>
            </w:r>
          </w:p>
        </w:tc>
      </w:tr>
      <w:tr w:rsidR="002667C7" w14:paraId="577F29AD" w14:textId="77777777">
        <w:trPr>
          <w:cantSplit/>
          <w:jc w:val="center"/>
        </w:trPr>
        <w:tc>
          <w:tcPr>
            <w:tcW w:w="29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A9" w14:textId="77777777" w:rsidR="002667C7" w:rsidRDefault="001F6AAD">
            <w:pPr>
              <w:spacing w:after="30" w:line="250" w:lineRule="auto"/>
            </w:pPr>
            <w:r>
              <w:rPr>
                <w:b/>
                <w:bCs/>
                <w:color w:val="222B38"/>
                <w:sz w:val="18"/>
                <w:szCs w:val="18"/>
              </w:rPr>
              <w:t>Worst-case mixer leakage (</w:t>
            </w:r>
            <w:proofErr w:type="spellStart"/>
            <w:r>
              <w:rPr>
                <w:b/>
                <w:bCs/>
                <w:color w:val="222B38"/>
                <w:sz w:val="18"/>
                <w:szCs w:val="18"/>
              </w:rPr>
              <w:t>I_circ</w:t>
            </w:r>
            <w:proofErr w:type="spellEnd"/>
            <w:r>
              <w:rPr>
                <w:b/>
                <w:bCs/>
                <w:color w:val="222B38"/>
                <w:sz w:val="18"/>
                <w:szCs w:val="18"/>
              </w:rPr>
              <w:t xml:space="preserve"> = 0)</w:t>
            </w:r>
          </w:p>
        </w:tc>
        <w:tc>
          <w:tcPr>
            <w:tcW w:w="23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AA" w14:textId="77777777" w:rsidR="002667C7" w:rsidRDefault="001F6AAD">
            <w:pPr>
              <w:spacing w:after="30" w:line="250" w:lineRule="auto"/>
            </w:pPr>
            <w:r>
              <w:rPr>
                <w:color w:val="222B38"/>
                <w:sz w:val="18"/>
                <w:szCs w:val="18"/>
              </w:rPr>
              <w:t xml:space="preserve">+12.0 dBm (15.9 </w:t>
            </w:r>
            <w:proofErr w:type="spellStart"/>
            <w:r>
              <w:rPr>
                <w:color w:val="222B38"/>
                <w:sz w:val="18"/>
                <w:szCs w:val="18"/>
              </w:rPr>
              <w:t>mW</w:t>
            </w:r>
            <w:proofErr w:type="spellEnd"/>
            <w:r>
              <w:rPr>
                <w:color w:val="222B38"/>
                <w:sz w:val="18"/>
                <w:szCs w:val="18"/>
              </w:rPr>
              <w:t>)</w:t>
            </w:r>
          </w:p>
        </w:tc>
        <w:tc>
          <w:tcPr>
            <w:tcW w:w="24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AB" w14:textId="77777777" w:rsidR="002667C7" w:rsidRDefault="001F6AAD">
            <w:pPr>
              <w:spacing w:after="30" w:line="250" w:lineRule="auto"/>
            </w:pPr>
            <w:r>
              <w:rPr>
                <w:color w:val="222B38"/>
                <w:sz w:val="18"/>
                <w:szCs w:val="18"/>
              </w:rPr>
              <w:t xml:space="preserve">≤ +1.0 dBm (1.26 </w:t>
            </w:r>
            <w:proofErr w:type="spellStart"/>
            <w:r>
              <w:rPr>
                <w:color w:val="222B38"/>
                <w:sz w:val="18"/>
                <w:szCs w:val="18"/>
              </w:rPr>
              <w:t>mW</w:t>
            </w:r>
            <w:proofErr w:type="spellEnd"/>
            <w:r>
              <w:rPr>
                <w:color w:val="222B38"/>
                <w:sz w:val="18"/>
                <w:szCs w:val="18"/>
              </w:rPr>
              <w:t>) at 32 dB isolation; lower with a limiter</w:t>
            </w:r>
          </w:p>
        </w:tc>
        <w:tc>
          <w:tcPr>
            <w:tcW w:w="20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AC" w14:textId="77777777" w:rsidR="002667C7" w:rsidRDefault="001F6AAD">
            <w:pPr>
              <w:spacing w:after="30" w:line="250" w:lineRule="auto"/>
            </w:pPr>
            <w:r>
              <w:rPr>
                <w:color w:val="222B38"/>
                <w:sz w:val="18"/>
                <w:szCs w:val="18"/>
              </w:rPr>
              <w:t>≥ 11 dB</w:t>
            </w:r>
          </w:p>
        </w:tc>
      </w:tr>
      <w:tr w:rsidR="002667C7" w14:paraId="577F29B2" w14:textId="77777777">
        <w:trPr>
          <w:cantSplit/>
          <w:jc w:val="center"/>
        </w:trPr>
        <w:tc>
          <w:tcPr>
            <w:tcW w:w="29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AE" w14:textId="77777777" w:rsidR="002667C7" w:rsidRDefault="001F6AAD">
            <w:pPr>
              <w:spacing w:after="30" w:line="250" w:lineRule="auto"/>
            </w:pPr>
            <w:r>
              <w:rPr>
                <w:b/>
                <w:bCs/>
                <w:color w:val="222B38"/>
                <w:sz w:val="18"/>
                <w:szCs w:val="18"/>
              </w:rPr>
              <w:t>Receiver noise figure</w:t>
            </w:r>
          </w:p>
        </w:tc>
        <w:tc>
          <w:tcPr>
            <w:tcW w:w="23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AF" w14:textId="77777777" w:rsidR="002667C7" w:rsidRDefault="001F6AAD">
            <w:pPr>
              <w:spacing w:after="30" w:line="250" w:lineRule="auto"/>
            </w:pPr>
            <w:r>
              <w:rPr>
                <w:color w:val="222B38"/>
                <w:sz w:val="18"/>
                <w:szCs w:val="18"/>
              </w:rPr>
              <w:t>10.00 dB</w:t>
            </w:r>
          </w:p>
        </w:tc>
        <w:tc>
          <w:tcPr>
            <w:tcW w:w="24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B0" w14:textId="77777777" w:rsidR="002667C7" w:rsidRDefault="001F6AAD">
            <w:pPr>
              <w:spacing w:after="30" w:line="250" w:lineRule="auto"/>
            </w:pPr>
            <w:r>
              <w:rPr>
                <w:color w:val="222B38"/>
                <w:sz w:val="18"/>
                <w:szCs w:val="18"/>
              </w:rPr>
              <w:t>3.29 dB (3.79 dB with limiter)</w:t>
            </w:r>
          </w:p>
        </w:tc>
        <w:tc>
          <w:tcPr>
            <w:tcW w:w="20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B1" w14:textId="77777777" w:rsidR="002667C7" w:rsidRDefault="001F6AAD">
            <w:pPr>
              <w:spacing w:after="30" w:line="250" w:lineRule="auto"/>
            </w:pPr>
            <w:r>
              <w:rPr>
                <w:color w:val="222B38"/>
                <w:sz w:val="18"/>
                <w:szCs w:val="18"/>
              </w:rPr>
              <w:t>6.2–6.7 dB</w:t>
            </w:r>
          </w:p>
        </w:tc>
      </w:tr>
      <w:tr w:rsidR="002667C7" w14:paraId="577F29B7" w14:textId="77777777">
        <w:trPr>
          <w:cantSplit/>
          <w:jc w:val="center"/>
        </w:trPr>
        <w:tc>
          <w:tcPr>
            <w:tcW w:w="29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B3" w14:textId="77777777" w:rsidR="002667C7" w:rsidRDefault="001F6AAD">
            <w:pPr>
              <w:spacing w:after="30" w:line="250" w:lineRule="auto"/>
            </w:pPr>
            <w:r>
              <w:rPr>
                <w:b/>
                <w:bCs/>
                <w:color w:val="222B38"/>
                <w:sz w:val="18"/>
                <w:szCs w:val="18"/>
              </w:rPr>
              <w:t>Minimum detectable signal (2 MHz, 10 dB SNR)</w:t>
            </w:r>
          </w:p>
        </w:tc>
        <w:tc>
          <w:tcPr>
            <w:tcW w:w="23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B4" w14:textId="77777777" w:rsidR="002667C7" w:rsidRDefault="001F6AAD">
            <w:pPr>
              <w:spacing w:after="30" w:line="250" w:lineRule="auto"/>
            </w:pPr>
            <w:r>
              <w:rPr>
                <w:color w:val="222B38"/>
                <w:sz w:val="18"/>
                <w:szCs w:val="18"/>
              </w:rPr>
              <w:t>−</w:t>
            </w:r>
            <w:r>
              <w:rPr>
                <w:color w:val="222B38"/>
                <w:sz w:val="18"/>
                <w:szCs w:val="18"/>
              </w:rPr>
              <w:t>90.96 dBm</w:t>
            </w:r>
          </w:p>
        </w:tc>
        <w:tc>
          <w:tcPr>
            <w:tcW w:w="24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B5" w14:textId="77777777" w:rsidR="002667C7" w:rsidRDefault="001F6AAD">
            <w:pPr>
              <w:spacing w:after="30" w:line="250" w:lineRule="auto"/>
            </w:pPr>
            <w:r>
              <w:rPr>
                <w:color w:val="222B38"/>
                <w:sz w:val="18"/>
                <w:szCs w:val="18"/>
              </w:rPr>
              <w:t>−</w:t>
            </w:r>
            <w:r>
              <w:rPr>
                <w:color w:val="222B38"/>
                <w:sz w:val="18"/>
                <w:szCs w:val="18"/>
              </w:rPr>
              <w:t>97.67 dBm (−97.17 dBm)</w:t>
            </w:r>
          </w:p>
        </w:tc>
        <w:tc>
          <w:tcPr>
            <w:tcW w:w="20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B6" w14:textId="77777777" w:rsidR="002667C7" w:rsidRDefault="001F6AAD">
            <w:pPr>
              <w:spacing w:after="30" w:line="250" w:lineRule="auto"/>
            </w:pPr>
            <w:r>
              <w:rPr>
                <w:color w:val="222B38"/>
                <w:sz w:val="18"/>
                <w:szCs w:val="18"/>
              </w:rPr>
              <w:t>6.2–6.7 dB</w:t>
            </w:r>
          </w:p>
        </w:tc>
      </w:tr>
      <w:tr w:rsidR="002667C7" w14:paraId="577F29BC" w14:textId="77777777">
        <w:trPr>
          <w:cantSplit/>
          <w:jc w:val="center"/>
        </w:trPr>
        <w:tc>
          <w:tcPr>
            <w:tcW w:w="29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B8" w14:textId="77777777" w:rsidR="002667C7" w:rsidRDefault="001F6AAD">
            <w:pPr>
              <w:spacing w:after="30" w:line="250" w:lineRule="auto"/>
            </w:pPr>
            <w:r>
              <w:rPr>
                <w:b/>
                <w:bCs/>
                <w:color w:val="222B38"/>
                <w:sz w:val="18"/>
                <w:szCs w:val="18"/>
              </w:rPr>
              <w:t>LO drift for +20 °C</w:t>
            </w:r>
          </w:p>
        </w:tc>
        <w:tc>
          <w:tcPr>
            <w:tcW w:w="23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B9" w14:textId="77777777" w:rsidR="002667C7" w:rsidRDefault="001F6AAD">
            <w:pPr>
              <w:spacing w:after="30" w:line="250" w:lineRule="auto"/>
            </w:pPr>
            <w:r>
              <w:rPr>
                <w:color w:val="222B38"/>
                <w:sz w:val="18"/>
                <w:szCs w:val="18"/>
              </w:rPr>
              <w:t>−</w:t>
            </w:r>
            <w:r>
              <w:rPr>
                <w:color w:val="222B38"/>
                <w:sz w:val="18"/>
                <w:szCs w:val="18"/>
              </w:rPr>
              <w:t>40 MHz (field, ΔT unknown)</w:t>
            </w:r>
          </w:p>
        </w:tc>
        <w:tc>
          <w:tcPr>
            <w:tcW w:w="24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BA" w14:textId="77777777" w:rsidR="002667C7" w:rsidRDefault="001F6AAD">
            <w:pPr>
              <w:spacing w:after="30" w:line="250" w:lineRule="auto"/>
            </w:pPr>
            <w:r>
              <w:rPr>
                <w:color w:val="222B38"/>
                <w:sz w:val="18"/>
                <w:szCs w:val="18"/>
              </w:rPr>
              <w:t>≤ 0.26 MHz cavity-limited (Invar); less with AFC</w:t>
            </w:r>
          </w:p>
        </w:tc>
        <w:tc>
          <w:tcPr>
            <w:tcW w:w="20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BB" w14:textId="77777777" w:rsidR="002667C7" w:rsidRDefault="001F6AAD">
            <w:pPr>
              <w:spacing w:after="30" w:line="250" w:lineRule="auto"/>
            </w:pPr>
            <w:r>
              <w:rPr>
                <w:color w:val="222B38"/>
                <w:sz w:val="18"/>
                <w:szCs w:val="18"/>
              </w:rPr>
              <w:t>about 150× (cavity term only)</w:t>
            </w:r>
          </w:p>
        </w:tc>
      </w:tr>
      <w:tr w:rsidR="002667C7" w14:paraId="577F29C1" w14:textId="77777777">
        <w:trPr>
          <w:cantSplit/>
          <w:jc w:val="center"/>
        </w:trPr>
        <w:tc>
          <w:tcPr>
            <w:tcW w:w="29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BD" w14:textId="77777777" w:rsidR="002667C7" w:rsidRDefault="001F6AAD">
            <w:pPr>
              <w:spacing w:after="30" w:line="250" w:lineRule="auto"/>
            </w:pPr>
            <w:r>
              <w:rPr>
                <w:b/>
                <w:bCs/>
                <w:color w:val="222B38"/>
                <w:sz w:val="18"/>
                <w:szCs w:val="18"/>
              </w:rPr>
              <w:t>Forward coupled reading (if Tx fault is confirmed)</w:t>
            </w:r>
          </w:p>
        </w:tc>
        <w:tc>
          <w:tcPr>
            <w:tcW w:w="23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BE" w14:textId="77777777" w:rsidR="002667C7" w:rsidRDefault="001F6AAD">
            <w:pPr>
              <w:spacing w:after="30" w:line="250" w:lineRule="auto"/>
            </w:pPr>
            <w:r>
              <w:rPr>
                <w:color w:val="222B38"/>
                <w:sz w:val="18"/>
                <w:szCs w:val="18"/>
              </w:rPr>
              <w:t xml:space="preserve">13 </w:t>
            </w:r>
            <w:proofErr w:type="spellStart"/>
            <w:r>
              <w:rPr>
                <w:color w:val="222B38"/>
                <w:sz w:val="18"/>
                <w:szCs w:val="18"/>
              </w:rPr>
              <w:t>mW</w:t>
            </w:r>
            <w:proofErr w:type="spellEnd"/>
          </w:p>
        </w:tc>
        <w:tc>
          <w:tcPr>
            <w:tcW w:w="24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BF" w14:textId="77777777" w:rsidR="002667C7" w:rsidRDefault="001F6AAD">
            <w:pPr>
              <w:spacing w:after="30" w:line="250" w:lineRule="auto"/>
            </w:pPr>
            <w:r>
              <w:rPr>
                <w:color w:val="222B38"/>
                <w:sz w:val="18"/>
                <w:szCs w:val="18"/>
              </w:rPr>
              <w:t xml:space="preserve">20 </w:t>
            </w:r>
            <w:proofErr w:type="spellStart"/>
            <w:r>
              <w:rPr>
                <w:color w:val="222B38"/>
                <w:sz w:val="18"/>
                <w:szCs w:val="18"/>
              </w:rPr>
              <w:t>mW</w:t>
            </w:r>
            <w:proofErr w:type="spellEnd"/>
          </w:p>
        </w:tc>
        <w:tc>
          <w:tcPr>
            <w:tcW w:w="20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C0" w14:textId="77777777" w:rsidR="002667C7" w:rsidRDefault="001F6AAD">
            <w:pPr>
              <w:spacing w:after="30" w:line="250" w:lineRule="auto"/>
            </w:pPr>
            <w:r>
              <w:rPr>
                <w:color w:val="222B38"/>
                <w:sz w:val="18"/>
                <w:szCs w:val="18"/>
              </w:rPr>
              <w:t>+1.87 dB</w:t>
            </w:r>
          </w:p>
        </w:tc>
      </w:tr>
      <w:tr w:rsidR="002667C7" w14:paraId="577F29C6" w14:textId="77777777">
        <w:trPr>
          <w:cantSplit/>
          <w:jc w:val="center"/>
        </w:trPr>
        <w:tc>
          <w:tcPr>
            <w:tcW w:w="29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C2" w14:textId="77777777" w:rsidR="002667C7" w:rsidRDefault="001F6AAD">
            <w:pPr>
              <w:spacing w:after="30" w:line="250" w:lineRule="auto"/>
            </w:pPr>
            <w:r>
              <w:rPr>
                <w:b/>
                <w:bCs/>
                <w:color w:val="222B38"/>
                <w:sz w:val="18"/>
                <w:szCs w:val="18"/>
              </w:rPr>
              <w:lastRenderedPageBreak/>
              <w:t>Mismatch loss at the coupler plane</w:t>
            </w:r>
          </w:p>
        </w:tc>
        <w:tc>
          <w:tcPr>
            <w:tcW w:w="23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C3" w14:textId="77777777" w:rsidR="002667C7" w:rsidRDefault="001F6AAD">
            <w:pPr>
              <w:spacing w:after="30" w:line="250" w:lineRule="auto"/>
            </w:pPr>
            <w:r>
              <w:rPr>
                <w:color w:val="222B38"/>
                <w:sz w:val="18"/>
                <w:szCs w:val="18"/>
              </w:rPr>
              <w:t>0.19 dB (</w:t>
            </w:r>
            <w:proofErr w:type="spellStart"/>
            <w:r>
              <w:rPr>
                <w:color w:val="222B38"/>
                <w:sz w:val="18"/>
                <w:szCs w:val="18"/>
              </w:rPr>
              <w:t>VSWR_app</w:t>
            </w:r>
            <w:proofErr w:type="spellEnd"/>
            <w:r>
              <w:rPr>
                <w:color w:val="222B38"/>
                <w:sz w:val="18"/>
                <w:szCs w:val="18"/>
              </w:rPr>
              <w:t xml:space="preserve"> 1.52)</w:t>
            </w:r>
          </w:p>
        </w:tc>
        <w:tc>
          <w:tcPr>
            <w:tcW w:w="24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C4" w14:textId="77777777" w:rsidR="002667C7" w:rsidRDefault="001F6AAD">
            <w:pPr>
              <w:spacing w:after="30" w:line="250" w:lineRule="auto"/>
            </w:pPr>
            <w:r>
              <w:rPr>
                <w:color w:val="222B38"/>
                <w:sz w:val="18"/>
                <w:szCs w:val="18"/>
              </w:rPr>
              <w:t>0.02 dB (VSWR 1.15)</w:t>
            </w:r>
          </w:p>
        </w:tc>
        <w:tc>
          <w:tcPr>
            <w:tcW w:w="20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C5" w14:textId="77777777" w:rsidR="002667C7" w:rsidRDefault="001F6AAD">
            <w:pPr>
              <w:spacing w:after="30" w:line="250" w:lineRule="auto"/>
            </w:pPr>
            <w:r>
              <w:rPr>
                <w:color w:val="222B38"/>
                <w:sz w:val="18"/>
                <w:szCs w:val="18"/>
              </w:rPr>
              <w:t>0.17 dB</w:t>
            </w:r>
          </w:p>
        </w:tc>
      </w:tr>
    </w:tbl>
    <w:p w14:paraId="577F29C7" w14:textId="77777777" w:rsidR="002667C7" w:rsidRDefault="002667C7">
      <w:pPr>
        <w:spacing w:after="140"/>
      </w:pPr>
    </w:p>
    <w:p w14:paraId="577F29C8" w14:textId="77777777" w:rsidR="002667C7" w:rsidRDefault="001F6AAD">
      <w:pPr>
        <w:spacing w:after="110" w:line="276" w:lineRule="auto"/>
        <w:jc w:val="both"/>
      </w:pPr>
      <w:r>
        <w:rPr>
          <w:color w:val="222B38"/>
        </w:rPr>
        <w:t>If all three link-level items are confirmed and repaired, the upper bound on link-margin recovery is about 6.7 + 1.87 + 0.17 ≈ 8.7 dB (receiver sensitivity, transmit power and match). This is an upper bound because the Tx fault is only an indicator at present, and a complete link budget (path loss, antenna gains, fade margin) is not given.</w:t>
      </w:r>
    </w:p>
    <w:p w14:paraId="577F29C9" w14:textId="77777777" w:rsidR="002667C7" w:rsidRDefault="001F6AAD">
      <w:pPr>
        <w:pStyle w:val="Heading2"/>
        <w:keepNext/>
      </w:pPr>
      <w:r>
        <w:t>6.4 Comparison of options</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1500"/>
        <w:gridCol w:w="2200"/>
        <w:gridCol w:w="1200"/>
        <w:gridCol w:w="1250"/>
        <w:gridCol w:w="1400"/>
        <w:gridCol w:w="2088"/>
      </w:tblGrid>
      <w:tr w:rsidR="002667C7" w14:paraId="577F29D0" w14:textId="77777777">
        <w:trPr>
          <w:cantSplit/>
          <w:tblHeader/>
          <w:jc w:val="center"/>
        </w:trPr>
        <w:tc>
          <w:tcPr>
            <w:tcW w:w="15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CA" w14:textId="77777777" w:rsidR="002667C7" w:rsidRDefault="001F6AAD">
            <w:pPr>
              <w:spacing w:after="30" w:line="250" w:lineRule="auto"/>
            </w:pPr>
            <w:r>
              <w:rPr>
                <w:b/>
                <w:bCs/>
                <w:color w:val="FFFFFF"/>
                <w:sz w:val="17"/>
                <w:szCs w:val="17"/>
              </w:rPr>
              <w:t>Option</w:t>
            </w:r>
          </w:p>
        </w:tc>
        <w:tc>
          <w:tcPr>
            <w:tcW w:w="22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CB" w14:textId="77777777" w:rsidR="002667C7" w:rsidRDefault="001F6AAD">
            <w:pPr>
              <w:spacing w:after="30" w:line="250" w:lineRule="auto"/>
            </w:pPr>
            <w:r>
              <w:rPr>
                <w:b/>
                <w:bCs/>
                <w:color w:val="FFFFFF"/>
                <w:sz w:val="17"/>
                <w:szCs w:val="17"/>
              </w:rPr>
              <w:t>Scope</w:t>
            </w:r>
          </w:p>
        </w:tc>
        <w:tc>
          <w:tcPr>
            <w:tcW w:w="12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CC" w14:textId="77777777" w:rsidR="002667C7" w:rsidRDefault="001F6AAD">
            <w:pPr>
              <w:spacing w:after="30" w:line="250" w:lineRule="auto"/>
            </w:pPr>
            <w:r>
              <w:rPr>
                <w:b/>
                <w:bCs/>
                <w:color w:val="FFFFFF"/>
                <w:sz w:val="17"/>
                <w:szCs w:val="17"/>
              </w:rPr>
              <w:t>Cost</w:t>
            </w:r>
          </w:p>
        </w:tc>
        <w:tc>
          <w:tcPr>
            <w:tcW w:w="125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CD" w14:textId="77777777" w:rsidR="002667C7" w:rsidRDefault="001F6AAD">
            <w:pPr>
              <w:spacing w:after="30" w:line="250" w:lineRule="auto"/>
            </w:pPr>
            <w:r>
              <w:rPr>
                <w:b/>
                <w:bCs/>
                <w:color w:val="FFFFFF"/>
                <w:sz w:val="17"/>
                <w:szCs w:val="17"/>
              </w:rPr>
              <w:t>Complexity</w:t>
            </w:r>
          </w:p>
        </w:tc>
        <w:tc>
          <w:tcPr>
            <w:tcW w:w="14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CE" w14:textId="77777777" w:rsidR="002667C7" w:rsidRDefault="001F6AAD">
            <w:pPr>
              <w:spacing w:after="30" w:line="250" w:lineRule="auto"/>
            </w:pPr>
            <w:r>
              <w:rPr>
                <w:b/>
                <w:bCs/>
                <w:color w:val="FFFFFF"/>
                <w:sz w:val="17"/>
                <w:szCs w:val="17"/>
              </w:rPr>
              <w:t>Reliability</w:t>
            </w:r>
          </w:p>
        </w:tc>
        <w:tc>
          <w:tcPr>
            <w:tcW w:w="2088"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CF" w14:textId="77777777" w:rsidR="002667C7" w:rsidRDefault="001F6AAD">
            <w:pPr>
              <w:spacing w:after="30" w:line="250" w:lineRule="auto"/>
            </w:pPr>
            <w:r>
              <w:rPr>
                <w:b/>
                <w:bCs/>
                <w:color w:val="FFFFFF"/>
                <w:sz w:val="17"/>
                <w:szCs w:val="17"/>
              </w:rPr>
              <w:t>Risk</w:t>
            </w:r>
          </w:p>
        </w:tc>
      </w:tr>
      <w:tr w:rsidR="002667C7" w14:paraId="577F29D7" w14:textId="77777777">
        <w:trPr>
          <w:cantSplit/>
          <w:jc w:val="center"/>
        </w:trPr>
        <w:tc>
          <w:tcPr>
            <w:tcW w:w="1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D1" w14:textId="77777777" w:rsidR="002667C7" w:rsidRDefault="001F6AAD">
            <w:pPr>
              <w:spacing w:after="30" w:line="250" w:lineRule="auto"/>
            </w:pPr>
            <w:r>
              <w:rPr>
                <w:b/>
                <w:bCs/>
                <w:color w:val="222B38"/>
                <w:sz w:val="17"/>
                <w:szCs w:val="17"/>
              </w:rPr>
              <w:t>A – Restore and protect</w:t>
            </w:r>
          </w:p>
        </w:tc>
        <w:tc>
          <w:tcPr>
            <w:tcW w:w="2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D2" w14:textId="77777777" w:rsidR="002667C7" w:rsidRDefault="001F6AAD">
            <w:pPr>
              <w:spacing w:after="30" w:line="250" w:lineRule="auto"/>
            </w:pPr>
            <w:r>
              <w:rPr>
                <w:color w:val="222B38"/>
                <w:sz w:val="17"/>
                <w:szCs w:val="17"/>
              </w:rPr>
              <w:t>PIN switch + limiter; Tx power check; high-directivity coupler; antenna repair</w:t>
            </w:r>
          </w:p>
        </w:tc>
        <w:tc>
          <w:tcPr>
            <w:tcW w:w="1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D3" w14:textId="77777777" w:rsidR="002667C7" w:rsidRDefault="001F6AAD">
            <w:pPr>
              <w:spacing w:after="30" w:line="250" w:lineRule="auto"/>
            </w:pPr>
            <w:r>
              <w:rPr>
                <w:color w:val="222B38"/>
                <w:sz w:val="17"/>
                <w:szCs w:val="17"/>
              </w:rPr>
              <w:t>Low–Medium</w:t>
            </w:r>
          </w:p>
        </w:tc>
        <w:tc>
          <w:tcPr>
            <w:tcW w:w="125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D4" w14:textId="77777777" w:rsidR="002667C7" w:rsidRDefault="001F6AAD">
            <w:pPr>
              <w:spacing w:after="30" w:line="250" w:lineRule="auto"/>
            </w:pPr>
            <w:r>
              <w:rPr>
                <w:color w:val="222B38"/>
                <w:sz w:val="17"/>
                <w:szCs w:val="17"/>
              </w:rPr>
              <w:t>Low</w:t>
            </w:r>
          </w:p>
        </w:tc>
        <w:tc>
          <w:tcPr>
            <w:tcW w:w="14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D5" w14:textId="77777777" w:rsidR="002667C7" w:rsidRDefault="001F6AAD">
            <w:pPr>
              <w:spacing w:after="30" w:line="250" w:lineRule="auto"/>
            </w:pPr>
            <w:r>
              <w:rPr>
                <w:color w:val="222B38"/>
                <w:sz w:val="17"/>
                <w:szCs w:val="17"/>
              </w:rPr>
              <w:t>Restores commissioning performance; NF stays 10 dB</w:t>
            </w:r>
          </w:p>
        </w:tc>
        <w:tc>
          <w:tcPr>
            <w:tcW w:w="208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D6" w14:textId="77777777" w:rsidR="002667C7" w:rsidRDefault="001F6AAD">
            <w:pPr>
              <w:spacing w:after="30" w:line="250" w:lineRule="auto"/>
            </w:pPr>
            <w:r>
              <w:rPr>
                <w:color w:val="222B38"/>
                <w:sz w:val="17"/>
                <w:szCs w:val="17"/>
              </w:rPr>
              <w:t>Low; LO drift persists, so hot-afternoon outages continue</w:t>
            </w:r>
          </w:p>
        </w:tc>
      </w:tr>
      <w:tr w:rsidR="002667C7" w14:paraId="577F29DE" w14:textId="77777777">
        <w:trPr>
          <w:cantSplit/>
          <w:jc w:val="center"/>
        </w:trPr>
        <w:tc>
          <w:tcPr>
            <w:tcW w:w="1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D8" w14:textId="77777777" w:rsidR="002667C7" w:rsidRDefault="001F6AAD">
            <w:pPr>
              <w:spacing w:after="30" w:line="250" w:lineRule="auto"/>
            </w:pPr>
            <w:r>
              <w:rPr>
                <w:b/>
                <w:bCs/>
                <w:color w:val="222B38"/>
                <w:sz w:val="17"/>
                <w:szCs w:val="17"/>
              </w:rPr>
              <w:t>B – A plus LO stabilisation</w:t>
            </w:r>
          </w:p>
        </w:tc>
        <w:tc>
          <w:tcPr>
            <w:tcW w:w="22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D9" w14:textId="77777777" w:rsidR="002667C7" w:rsidRDefault="001F6AAD">
            <w:pPr>
              <w:spacing w:after="30" w:line="250" w:lineRule="auto"/>
            </w:pPr>
            <w:r>
              <w:rPr>
                <w:color w:val="222B38"/>
                <w:sz w:val="17"/>
                <w:szCs w:val="17"/>
              </w:rPr>
              <w:t>A + Invar cavity Gunn with AFC</w:t>
            </w:r>
          </w:p>
        </w:tc>
        <w:tc>
          <w:tcPr>
            <w:tcW w:w="12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DA" w14:textId="77777777" w:rsidR="002667C7" w:rsidRDefault="001F6AAD">
            <w:pPr>
              <w:spacing w:after="30" w:line="250" w:lineRule="auto"/>
            </w:pPr>
            <w:r>
              <w:rPr>
                <w:color w:val="222B38"/>
                <w:sz w:val="17"/>
                <w:szCs w:val="17"/>
              </w:rPr>
              <w:t>Medium</w:t>
            </w:r>
          </w:p>
        </w:tc>
        <w:tc>
          <w:tcPr>
            <w:tcW w:w="125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DB" w14:textId="77777777" w:rsidR="002667C7" w:rsidRDefault="001F6AAD">
            <w:pPr>
              <w:spacing w:after="30" w:line="250" w:lineRule="auto"/>
            </w:pPr>
            <w:r>
              <w:rPr>
                <w:color w:val="222B38"/>
                <w:sz w:val="17"/>
                <w:szCs w:val="17"/>
              </w:rPr>
              <w:t>Medium</w:t>
            </w:r>
          </w:p>
        </w:tc>
        <w:tc>
          <w:tcPr>
            <w:tcW w:w="14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DC" w14:textId="77777777" w:rsidR="002667C7" w:rsidRDefault="001F6AAD">
            <w:pPr>
              <w:spacing w:after="30" w:line="250" w:lineRule="auto"/>
            </w:pPr>
            <w:r>
              <w:rPr>
                <w:color w:val="222B38"/>
                <w:sz w:val="17"/>
                <w:szCs w:val="17"/>
              </w:rPr>
              <w:t>High; removes the thermal outage cause</w:t>
            </w:r>
          </w:p>
        </w:tc>
        <w:tc>
          <w:tcPr>
            <w:tcW w:w="208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DD" w14:textId="77777777" w:rsidR="002667C7" w:rsidRDefault="001F6AAD">
            <w:pPr>
              <w:spacing w:after="30" w:line="250" w:lineRule="auto"/>
            </w:pPr>
            <w:r>
              <w:rPr>
                <w:color w:val="222B38"/>
                <w:sz w:val="17"/>
                <w:szCs w:val="17"/>
              </w:rPr>
              <w:t>Low–Medium; needs thermal-chamber validation and tuning effort</w:t>
            </w:r>
          </w:p>
        </w:tc>
      </w:tr>
      <w:tr w:rsidR="002667C7" w14:paraId="577F29E5" w14:textId="77777777">
        <w:trPr>
          <w:cantSplit/>
          <w:jc w:val="center"/>
        </w:trPr>
        <w:tc>
          <w:tcPr>
            <w:tcW w:w="1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DF" w14:textId="77777777" w:rsidR="002667C7" w:rsidRDefault="001F6AAD">
            <w:pPr>
              <w:spacing w:after="30" w:line="250" w:lineRule="auto"/>
            </w:pPr>
            <w:r>
              <w:rPr>
                <w:b/>
                <w:bCs/>
                <w:color w:val="222B38"/>
                <w:sz w:val="17"/>
                <w:szCs w:val="17"/>
              </w:rPr>
              <w:t>C – B plus LNA and Wilkinson feed</w:t>
            </w:r>
          </w:p>
        </w:tc>
        <w:tc>
          <w:tcPr>
            <w:tcW w:w="2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E0" w14:textId="77777777" w:rsidR="002667C7" w:rsidRDefault="001F6AAD">
            <w:pPr>
              <w:spacing w:after="30" w:line="250" w:lineRule="auto"/>
            </w:pPr>
            <w:r>
              <w:rPr>
                <w:color w:val="222B38"/>
                <w:sz w:val="17"/>
                <w:szCs w:val="17"/>
              </w:rPr>
              <w:t>B + protected LNA (config ii) + two-branch Wilkinson feed</w:t>
            </w:r>
          </w:p>
        </w:tc>
        <w:tc>
          <w:tcPr>
            <w:tcW w:w="12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E1" w14:textId="77777777" w:rsidR="002667C7" w:rsidRDefault="001F6AAD">
            <w:pPr>
              <w:spacing w:after="30" w:line="250" w:lineRule="auto"/>
            </w:pPr>
            <w:r>
              <w:rPr>
                <w:color w:val="222B38"/>
                <w:sz w:val="17"/>
                <w:szCs w:val="17"/>
              </w:rPr>
              <w:t>High</w:t>
            </w:r>
          </w:p>
        </w:tc>
        <w:tc>
          <w:tcPr>
            <w:tcW w:w="125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E2" w14:textId="77777777" w:rsidR="002667C7" w:rsidRDefault="001F6AAD">
            <w:pPr>
              <w:spacing w:after="30" w:line="250" w:lineRule="auto"/>
            </w:pPr>
            <w:r>
              <w:rPr>
                <w:color w:val="222B38"/>
                <w:sz w:val="17"/>
                <w:szCs w:val="17"/>
              </w:rPr>
              <w:t>High</w:t>
            </w:r>
          </w:p>
        </w:tc>
        <w:tc>
          <w:tcPr>
            <w:tcW w:w="14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E3" w14:textId="77777777" w:rsidR="002667C7" w:rsidRDefault="001F6AAD">
            <w:pPr>
              <w:spacing w:after="30" w:line="250" w:lineRule="auto"/>
            </w:pPr>
            <w:r>
              <w:rPr>
                <w:color w:val="222B38"/>
                <w:sz w:val="17"/>
                <w:szCs w:val="17"/>
              </w:rPr>
              <w:t>Highest performance (NF about 3.3–3.8 dB)</w:t>
            </w:r>
          </w:p>
        </w:tc>
        <w:tc>
          <w:tcPr>
            <w:tcW w:w="208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E4" w14:textId="77777777" w:rsidR="002667C7" w:rsidRDefault="001F6AAD">
            <w:pPr>
              <w:spacing w:after="30" w:line="250" w:lineRule="auto"/>
            </w:pPr>
            <w:r>
              <w:rPr>
                <w:color w:val="222B38"/>
                <w:sz w:val="17"/>
                <w:szCs w:val="17"/>
              </w:rPr>
              <w:t>Medium; LNA burnout if protection fails; −3 dB per branch; more parts to maintain</w:t>
            </w:r>
          </w:p>
        </w:tc>
      </w:tr>
    </w:tbl>
    <w:p w14:paraId="577F29E6" w14:textId="77777777" w:rsidR="002667C7" w:rsidRDefault="002667C7">
      <w:pPr>
        <w:spacing w:after="140"/>
      </w:pPr>
    </w:p>
    <w:p w14:paraId="577F29E7" w14:textId="77777777" w:rsidR="002667C7" w:rsidRDefault="001F6AAD">
      <w:pPr>
        <w:spacing w:after="110" w:line="276" w:lineRule="auto"/>
        <w:jc w:val="both"/>
      </w:pPr>
      <w:r>
        <w:rPr>
          <w:b/>
          <w:bCs/>
          <w:color w:val="222B38"/>
        </w:rPr>
        <w:t>Recommendation:</w:t>
      </w:r>
      <w:r>
        <w:rPr>
          <w:color w:val="222B38"/>
        </w:rPr>
        <w:t xml:space="preserve"> implement </w:t>
      </w:r>
      <w:r>
        <w:rPr>
          <w:b/>
          <w:bCs/>
          <w:color w:val="222B38"/>
        </w:rPr>
        <w:t>Option B</w:t>
      </w:r>
      <w:r>
        <w:rPr>
          <w:color w:val="222B38"/>
        </w:rPr>
        <w:t xml:space="preserve"> now (it removes both the equipment-damage risk and the thermal throughput loss), and add the LNA from Option C as a second phase when the link-margin requirement justifies it. The Wilkinson feed is adopted only after a two-branch antenna design is approved.</w:t>
      </w:r>
    </w:p>
    <w:p w14:paraId="577F29E8" w14:textId="77777777" w:rsidR="002667C7" w:rsidRDefault="001F6AAD">
      <w:pPr>
        <w:pStyle w:val="Heading2"/>
        <w:keepNext/>
      </w:pPr>
      <w:r>
        <w:t>6.5 Confirming successful repair</w:t>
      </w:r>
    </w:p>
    <w:tbl>
      <w:tblPr>
        <w:tblW w:w="9638" w:type="dxa"/>
        <w:jc w:val="center"/>
        <w:tblBorders>
          <w:top w:val="single" w:sz="4" w:space="0" w:color="8FA8C8"/>
          <w:left w:val="single" w:sz="4" w:space="0" w:color="8FA8C8"/>
          <w:bottom w:val="single" w:sz="4" w:space="0" w:color="8FA8C8"/>
          <w:right w:val="single" w:sz="4" w:space="0" w:color="8FA8C8"/>
          <w:insideH w:val="single" w:sz="4" w:space="0" w:color="8FA8C8"/>
          <w:insideV w:val="single" w:sz="4" w:space="0" w:color="8FA8C8"/>
        </w:tblBorders>
        <w:tblCellMar>
          <w:left w:w="10" w:type="dxa"/>
          <w:right w:w="10" w:type="dxa"/>
        </w:tblCellMar>
        <w:tblLook w:val="04A0" w:firstRow="1" w:lastRow="0" w:firstColumn="1" w:lastColumn="0" w:noHBand="0" w:noVBand="1"/>
      </w:tblPr>
      <w:tblGrid>
        <w:gridCol w:w="2500"/>
        <w:gridCol w:w="3638"/>
        <w:gridCol w:w="3500"/>
      </w:tblGrid>
      <w:tr w:rsidR="002667C7" w14:paraId="577F29EC" w14:textId="77777777">
        <w:trPr>
          <w:cantSplit/>
          <w:tblHeader/>
          <w:jc w:val="center"/>
        </w:trPr>
        <w:tc>
          <w:tcPr>
            <w:tcW w:w="25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E9" w14:textId="77777777" w:rsidR="002667C7" w:rsidRDefault="001F6AAD">
            <w:pPr>
              <w:spacing w:after="30" w:line="250" w:lineRule="auto"/>
            </w:pPr>
            <w:r>
              <w:rPr>
                <w:b/>
                <w:bCs/>
                <w:color w:val="FFFFFF"/>
                <w:sz w:val="18"/>
                <w:szCs w:val="18"/>
              </w:rPr>
              <w:t>Measurement</w:t>
            </w:r>
          </w:p>
        </w:tc>
        <w:tc>
          <w:tcPr>
            <w:tcW w:w="3638"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EA" w14:textId="77777777" w:rsidR="002667C7" w:rsidRDefault="001F6AAD">
            <w:pPr>
              <w:spacing w:after="30" w:line="250" w:lineRule="auto"/>
            </w:pPr>
            <w:r>
              <w:rPr>
                <w:b/>
                <w:bCs/>
                <w:color w:val="FFFFFF"/>
                <w:sz w:val="18"/>
                <w:szCs w:val="18"/>
              </w:rPr>
              <w:t>Method</w:t>
            </w:r>
          </w:p>
        </w:tc>
        <w:tc>
          <w:tcPr>
            <w:tcW w:w="3500" w:type="dxa"/>
            <w:tcBorders>
              <w:top w:val="single" w:sz="4" w:space="0" w:color="8FA8C8"/>
              <w:left w:val="single" w:sz="4" w:space="0" w:color="8FA8C8"/>
              <w:bottom w:val="single" w:sz="4" w:space="0" w:color="8FA8C8"/>
              <w:right w:val="single" w:sz="4" w:space="0" w:color="8FA8C8"/>
            </w:tcBorders>
            <w:shd w:val="clear" w:color="auto" w:fill="1F3864"/>
            <w:tcMar>
              <w:top w:w="50" w:type="dxa"/>
              <w:left w:w="90" w:type="dxa"/>
              <w:bottom w:w="50" w:type="dxa"/>
              <w:right w:w="90" w:type="dxa"/>
            </w:tcMar>
            <w:vAlign w:val="center"/>
          </w:tcPr>
          <w:p w14:paraId="577F29EB" w14:textId="77777777" w:rsidR="002667C7" w:rsidRDefault="001F6AAD">
            <w:pPr>
              <w:spacing w:after="30" w:line="250" w:lineRule="auto"/>
            </w:pPr>
            <w:r>
              <w:rPr>
                <w:b/>
                <w:bCs/>
                <w:color w:val="FFFFFF"/>
                <w:sz w:val="18"/>
                <w:szCs w:val="18"/>
              </w:rPr>
              <w:t>Proposed acceptance criterion</w:t>
            </w:r>
          </w:p>
        </w:tc>
      </w:tr>
      <w:tr w:rsidR="002667C7" w14:paraId="577F29F0" w14:textId="77777777">
        <w:trPr>
          <w:cantSplit/>
          <w:jc w:val="center"/>
        </w:trPr>
        <w:tc>
          <w:tcPr>
            <w:tcW w:w="2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ED" w14:textId="77777777" w:rsidR="002667C7" w:rsidRDefault="001F6AAD">
            <w:pPr>
              <w:spacing w:after="30" w:line="250" w:lineRule="auto"/>
            </w:pPr>
            <w:r>
              <w:rPr>
                <w:b/>
                <w:bCs/>
                <w:color w:val="222B38"/>
                <w:sz w:val="18"/>
                <w:szCs w:val="18"/>
              </w:rPr>
              <w:t>Forward / reverse power</w:t>
            </w:r>
          </w:p>
        </w:tc>
        <w:tc>
          <w:tcPr>
            <w:tcW w:w="36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EE" w14:textId="77777777" w:rsidR="002667C7" w:rsidRDefault="001F6AAD">
            <w:pPr>
              <w:spacing w:after="30" w:line="250" w:lineRule="auto"/>
            </w:pPr>
            <w:r>
              <w:rPr>
                <w:color w:val="222B38"/>
                <w:sz w:val="18"/>
                <w:szCs w:val="18"/>
              </w:rPr>
              <w:t>Power meter at the through-port; coupler readings</w:t>
            </w:r>
          </w:p>
        </w:tc>
        <w:tc>
          <w:tcPr>
            <w:tcW w:w="3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EF" w14:textId="77777777" w:rsidR="002667C7" w:rsidRDefault="001F6AAD">
            <w:pPr>
              <w:spacing w:after="30" w:line="250" w:lineRule="auto"/>
            </w:pPr>
            <w:r>
              <w:rPr>
                <w:color w:val="222B38"/>
                <w:sz w:val="18"/>
                <w:szCs w:val="18"/>
              </w:rPr>
              <w:t xml:space="preserve">Forward coupled ≈ 20 </w:t>
            </w:r>
            <w:proofErr w:type="spellStart"/>
            <w:r>
              <w:rPr>
                <w:color w:val="222B38"/>
                <w:sz w:val="18"/>
                <w:szCs w:val="18"/>
              </w:rPr>
              <w:t>mW</w:t>
            </w:r>
            <w:proofErr w:type="spellEnd"/>
            <w:r>
              <w:rPr>
                <w:color w:val="222B38"/>
                <w:sz w:val="18"/>
                <w:szCs w:val="18"/>
              </w:rPr>
              <w:t xml:space="preserve"> at 2 W (within ±0.3 dB of commissioning); reverse/forward ≤ −23 dB</w:t>
            </w:r>
          </w:p>
        </w:tc>
      </w:tr>
      <w:tr w:rsidR="002667C7" w14:paraId="577F29F4" w14:textId="77777777">
        <w:trPr>
          <w:cantSplit/>
          <w:jc w:val="center"/>
        </w:trPr>
        <w:tc>
          <w:tcPr>
            <w:tcW w:w="2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F1" w14:textId="77777777" w:rsidR="002667C7" w:rsidRDefault="001F6AAD">
            <w:pPr>
              <w:spacing w:after="30" w:line="250" w:lineRule="auto"/>
            </w:pPr>
            <w:r>
              <w:rPr>
                <w:b/>
                <w:bCs/>
                <w:color w:val="222B38"/>
                <w:sz w:val="18"/>
                <w:szCs w:val="18"/>
              </w:rPr>
              <w:t>Return loss / VSWR</w:t>
            </w:r>
          </w:p>
        </w:tc>
        <w:tc>
          <w:tcPr>
            <w:tcW w:w="36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F2" w14:textId="77777777" w:rsidR="002667C7" w:rsidRDefault="001F6AAD">
            <w:pPr>
              <w:spacing w:after="30" w:line="250" w:lineRule="auto"/>
            </w:pPr>
            <w:r>
              <w:rPr>
                <w:color w:val="222B38"/>
                <w:sz w:val="18"/>
                <w:szCs w:val="18"/>
              </w:rPr>
              <w:t>Calibrated VNA sweep at the antenna feed</w:t>
            </w:r>
          </w:p>
        </w:tc>
        <w:tc>
          <w:tcPr>
            <w:tcW w:w="3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F3" w14:textId="77777777" w:rsidR="002667C7" w:rsidRDefault="001F6AAD">
            <w:pPr>
              <w:spacing w:after="30" w:line="250" w:lineRule="auto"/>
            </w:pPr>
            <w:r>
              <w:rPr>
                <w:color w:val="222B38"/>
                <w:sz w:val="18"/>
                <w:szCs w:val="18"/>
              </w:rPr>
              <w:t>RL ≥ 19 dB (VSWR ≤ 1.25) across the band</w:t>
            </w:r>
          </w:p>
        </w:tc>
      </w:tr>
      <w:tr w:rsidR="002667C7" w14:paraId="577F29F8" w14:textId="77777777">
        <w:trPr>
          <w:cantSplit/>
          <w:jc w:val="center"/>
        </w:trPr>
        <w:tc>
          <w:tcPr>
            <w:tcW w:w="2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F5" w14:textId="77777777" w:rsidR="002667C7" w:rsidRDefault="001F6AAD">
            <w:pPr>
              <w:spacing w:after="30" w:line="250" w:lineRule="auto"/>
            </w:pPr>
            <w:r>
              <w:rPr>
                <w:b/>
                <w:bCs/>
                <w:color w:val="222B38"/>
                <w:sz w:val="18"/>
                <w:szCs w:val="18"/>
              </w:rPr>
              <w:t>PIN-switch isolation</w:t>
            </w:r>
          </w:p>
        </w:tc>
        <w:tc>
          <w:tcPr>
            <w:tcW w:w="36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F6" w14:textId="77777777" w:rsidR="002667C7" w:rsidRDefault="001F6AAD">
            <w:pPr>
              <w:spacing w:after="30" w:line="250" w:lineRule="auto"/>
            </w:pPr>
            <w:r>
              <w:rPr>
                <w:color w:val="222B38"/>
                <w:sz w:val="18"/>
                <w:szCs w:val="18"/>
              </w:rPr>
              <w:t>VNA S₂₁ in isolate state, in-circuit and on the bench</w:t>
            </w:r>
          </w:p>
        </w:tc>
        <w:tc>
          <w:tcPr>
            <w:tcW w:w="3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F7" w14:textId="77777777" w:rsidR="002667C7" w:rsidRDefault="001F6AAD">
            <w:pPr>
              <w:spacing w:after="30" w:line="250" w:lineRule="auto"/>
            </w:pPr>
            <w:r>
              <w:rPr>
                <w:color w:val="222B38"/>
                <w:sz w:val="18"/>
                <w:szCs w:val="18"/>
              </w:rPr>
              <w:t>≥ 32 dB, with peak leakage at the mixer ≤ 0 dBm</w:t>
            </w:r>
          </w:p>
        </w:tc>
      </w:tr>
      <w:tr w:rsidR="002667C7" w14:paraId="577F29FC" w14:textId="77777777">
        <w:trPr>
          <w:cantSplit/>
          <w:jc w:val="center"/>
        </w:trPr>
        <w:tc>
          <w:tcPr>
            <w:tcW w:w="2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F9" w14:textId="77777777" w:rsidR="002667C7" w:rsidRDefault="001F6AAD">
            <w:pPr>
              <w:spacing w:after="30" w:line="250" w:lineRule="auto"/>
            </w:pPr>
            <w:r>
              <w:rPr>
                <w:b/>
                <w:bCs/>
                <w:color w:val="222B38"/>
                <w:sz w:val="18"/>
                <w:szCs w:val="18"/>
              </w:rPr>
              <w:t>LO frequency versus temperature</w:t>
            </w:r>
          </w:p>
        </w:tc>
        <w:tc>
          <w:tcPr>
            <w:tcW w:w="36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FA" w14:textId="77777777" w:rsidR="002667C7" w:rsidRDefault="001F6AAD">
            <w:pPr>
              <w:spacing w:after="30" w:line="250" w:lineRule="auto"/>
            </w:pPr>
            <w:r>
              <w:rPr>
                <w:color w:val="222B38"/>
                <w:sz w:val="18"/>
                <w:szCs w:val="18"/>
              </w:rPr>
              <w:t>Thermal chamber with counter (0–60 °C)</w:t>
            </w:r>
          </w:p>
        </w:tc>
        <w:tc>
          <w:tcPr>
            <w:tcW w:w="3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9FB" w14:textId="77777777" w:rsidR="002667C7" w:rsidRDefault="001F6AAD">
            <w:pPr>
              <w:spacing w:after="30" w:line="250" w:lineRule="auto"/>
            </w:pPr>
            <w:r>
              <w:rPr>
                <w:color w:val="222B38"/>
                <w:sz w:val="18"/>
                <w:szCs w:val="18"/>
              </w:rPr>
              <w:t>≤ 0.3 MHz per 20 °C free-running; AFC locked; IF = 100 MHz ± 1 MHz</w:t>
            </w:r>
          </w:p>
        </w:tc>
      </w:tr>
      <w:tr w:rsidR="002667C7" w14:paraId="577F2A00" w14:textId="77777777">
        <w:trPr>
          <w:cantSplit/>
          <w:jc w:val="center"/>
        </w:trPr>
        <w:tc>
          <w:tcPr>
            <w:tcW w:w="2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FD" w14:textId="77777777" w:rsidR="002667C7" w:rsidRDefault="001F6AAD">
            <w:pPr>
              <w:spacing w:after="30" w:line="250" w:lineRule="auto"/>
            </w:pPr>
            <w:r>
              <w:rPr>
                <w:b/>
                <w:bCs/>
                <w:color w:val="222B38"/>
                <w:sz w:val="18"/>
                <w:szCs w:val="18"/>
              </w:rPr>
              <w:t>Mixer input level</w:t>
            </w:r>
          </w:p>
        </w:tc>
        <w:tc>
          <w:tcPr>
            <w:tcW w:w="3638"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FE" w14:textId="77777777" w:rsidR="002667C7" w:rsidRDefault="001F6AAD">
            <w:pPr>
              <w:spacing w:after="30" w:line="250" w:lineRule="auto"/>
            </w:pPr>
            <w:r>
              <w:rPr>
                <w:color w:val="222B38"/>
                <w:sz w:val="18"/>
                <w:szCs w:val="18"/>
              </w:rPr>
              <w:t>Power meter or detector at the mixer RF port during transmit</w:t>
            </w:r>
          </w:p>
        </w:tc>
        <w:tc>
          <w:tcPr>
            <w:tcW w:w="3500" w:type="dxa"/>
            <w:tcBorders>
              <w:top w:val="single" w:sz="4" w:space="0" w:color="8FA8C8"/>
              <w:left w:val="single" w:sz="4" w:space="0" w:color="8FA8C8"/>
              <w:bottom w:val="single" w:sz="4" w:space="0" w:color="8FA8C8"/>
              <w:right w:val="single" w:sz="4" w:space="0" w:color="8FA8C8"/>
            </w:tcBorders>
            <w:tcMar>
              <w:top w:w="50" w:type="dxa"/>
              <w:left w:w="90" w:type="dxa"/>
              <w:bottom w:w="50" w:type="dxa"/>
              <w:right w:w="90" w:type="dxa"/>
            </w:tcMar>
            <w:vAlign w:val="center"/>
          </w:tcPr>
          <w:p w14:paraId="577F29FF" w14:textId="77777777" w:rsidR="002667C7" w:rsidRDefault="001F6AAD">
            <w:pPr>
              <w:spacing w:after="30" w:line="250" w:lineRule="auto"/>
            </w:pPr>
            <w:r>
              <w:rPr>
                <w:color w:val="222B38"/>
                <w:sz w:val="18"/>
                <w:szCs w:val="18"/>
              </w:rPr>
              <w:t xml:space="preserve">≤ 0 dBm (10 dB below the </w:t>
            </w:r>
            <w:proofErr w:type="gramStart"/>
            <w:r>
              <w:rPr>
                <w:color w:val="222B38"/>
                <w:sz w:val="18"/>
                <w:szCs w:val="18"/>
              </w:rPr>
              <w:t xml:space="preserve">10 </w:t>
            </w:r>
            <w:proofErr w:type="spellStart"/>
            <w:r>
              <w:rPr>
                <w:color w:val="222B38"/>
                <w:sz w:val="18"/>
                <w:szCs w:val="18"/>
              </w:rPr>
              <w:t>mW</w:t>
            </w:r>
            <w:proofErr w:type="spellEnd"/>
            <w:proofErr w:type="gramEnd"/>
            <w:r>
              <w:rPr>
                <w:color w:val="222B38"/>
                <w:sz w:val="18"/>
                <w:szCs w:val="18"/>
              </w:rPr>
              <w:t xml:space="preserve"> limit)</w:t>
            </w:r>
          </w:p>
        </w:tc>
      </w:tr>
      <w:tr w:rsidR="002667C7" w14:paraId="577F2A04" w14:textId="77777777">
        <w:trPr>
          <w:cantSplit/>
          <w:jc w:val="center"/>
        </w:trPr>
        <w:tc>
          <w:tcPr>
            <w:tcW w:w="2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A01" w14:textId="77777777" w:rsidR="002667C7" w:rsidRDefault="001F6AAD">
            <w:pPr>
              <w:spacing w:after="30" w:line="250" w:lineRule="auto"/>
            </w:pPr>
            <w:r>
              <w:rPr>
                <w:b/>
                <w:bCs/>
                <w:color w:val="222B38"/>
                <w:sz w:val="18"/>
                <w:szCs w:val="18"/>
              </w:rPr>
              <w:t>Receiver noise figure</w:t>
            </w:r>
          </w:p>
        </w:tc>
        <w:tc>
          <w:tcPr>
            <w:tcW w:w="3638"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A02" w14:textId="77777777" w:rsidR="002667C7" w:rsidRDefault="001F6AAD">
            <w:pPr>
              <w:spacing w:after="30" w:line="250" w:lineRule="auto"/>
            </w:pPr>
            <w:r>
              <w:rPr>
                <w:color w:val="222B38"/>
                <w:sz w:val="18"/>
                <w:szCs w:val="18"/>
              </w:rPr>
              <w:t>Y-factor with a calibrated noise source</w:t>
            </w:r>
          </w:p>
        </w:tc>
        <w:tc>
          <w:tcPr>
            <w:tcW w:w="3500" w:type="dxa"/>
            <w:tcBorders>
              <w:top w:val="single" w:sz="4" w:space="0" w:color="8FA8C8"/>
              <w:left w:val="single" w:sz="4" w:space="0" w:color="8FA8C8"/>
              <w:bottom w:val="single" w:sz="4" w:space="0" w:color="8FA8C8"/>
              <w:right w:val="single" w:sz="4" w:space="0" w:color="8FA8C8"/>
            </w:tcBorders>
            <w:shd w:val="clear" w:color="auto" w:fill="EAF0F8"/>
            <w:tcMar>
              <w:top w:w="50" w:type="dxa"/>
              <w:left w:w="90" w:type="dxa"/>
              <w:bottom w:w="50" w:type="dxa"/>
              <w:right w:w="90" w:type="dxa"/>
            </w:tcMar>
            <w:vAlign w:val="center"/>
          </w:tcPr>
          <w:p w14:paraId="577F2A03" w14:textId="77777777" w:rsidR="002667C7" w:rsidRDefault="001F6AAD">
            <w:pPr>
              <w:spacing w:after="30" w:line="250" w:lineRule="auto"/>
            </w:pPr>
            <w:r>
              <w:rPr>
                <w:color w:val="222B38"/>
                <w:sz w:val="18"/>
                <w:szCs w:val="18"/>
              </w:rPr>
              <w:t>≤ 3.5 dB (with LNA, without limiter); ≈ 3.8 dB with limiter</w:t>
            </w:r>
          </w:p>
        </w:tc>
      </w:tr>
    </w:tbl>
    <w:p w14:paraId="577F2A05" w14:textId="77777777" w:rsidR="002667C7" w:rsidRDefault="002667C7">
      <w:pPr>
        <w:spacing w:after="140"/>
      </w:pPr>
    </w:p>
    <w:p w14:paraId="134C0DF3" w14:textId="77777777" w:rsidR="00566E30" w:rsidRDefault="00566E30">
      <w:pPr>
        <w:spacing w:after="140"/>
      </w:pPr>
    </w:p>
    <w:p w14:paraId="577F2A06" w14:textId="77777777" w:rsidR="002667C7" w:rsidRDefault="001F6AAD">
      <w:pPr>
        <w:pStyle w:val="Heading1"/>
        <w:keepNext/>
      </w:pPr>
      <w:r>
        <w:lastRenderedPageBreak/>
        <w:t>7. CONCLUSION</w:t>
      </w:r>
    </w:p>
    <w:p w14:paraId="577F2A07" w14:textId="77777777" w:rsidR="002667C7" w:rsidRDefault="001F6AAD">
      <w:pPr>
        <w:spacing w:after="110" w:line="276" w:lineRule="auto"/>
        <w:jc w:val="both"/>
      </w:pPr>
      <w:r>
        <w:rPr>
          <w:color w:val="222B38"/>
        </w:rPr>
        <w:t xml:space="preserve">The coupler's 25 dB directivity is too low to monitor a VSWR 1.25 antenna reliably. The TE101 cavity (22.86 × 10.16 × 19.85 mm) in silver-plated Invar gives a drift of only 13 kHz/°C and a 4 MHz loaded bandwidth at 10 GHz. A cavity-stabilised Gunn oscillator is the best LO choice. Receiver protection is the most urgent problem, since the degraded PIN switch (21 dB) can let up to 15.9 </w:t>
      </w:r>
      <w:proofErr w:type="spellStart"/>
      <w:r>
        <w:rPr>
          <w:color w:val="222B38"/>
        </w:rPr>
        <w:t>mW</w:t>
      </w:r>
      <w:proofErr w:type="spellEnd"/>
      <w:r>
        <w:rPr>
          <w:color w:val="222B38"/>
        </w:rPr>
        <w:t xml:space="preserve"> reach the 10 </w:t>
      </w:r>
      <w:proofErr w:type="spellStart"/>
      <w:r>
        <w:rPr>
          <w:color w:val="222B38"/>
        </w:rPr>
        <w:t>mW</w:t>
      </w:r>
      <w:proofErr w:type="spellEnd"/>
      <w:r>
        <w:rPr>
          <w:color w:val="222B38"/>
        </w:rPr>
        <w:t>-rated mixer in the worst case. The LNA configuration cuts NF from 10.0 dB to about 3.3 dB, but only behind a limiter and a healthy PIN switch. The ranked diagnosis (PIN switch, LO drift, antenna mismatch, transmitter output, mixer damage) leads to a staged plan: protect first, then stabilise the LO, then add the LNA.</w:t>
      </w:r>
    </w:p>
    <w:p w14:paraId="577F2A08" w14:textId="77777777" w:rsidR="002667C7" w:rsidRDefault="001F6AAD">
      <w:pPr>
        <w:pStyle w:val="Heading1"/>
        <w:keepNext/>
      </w:pPr>
      <w:r>
        <w:t>REFERENCES</w:t>
      </w:r>
    </w:p>
    <w:p w14:paraId="577F2A09" w14:textId="77777777" w:rsidR="002667C7" w:rsidRDefault="001F6AAD">
      <w:pPr>
        <w:spacing w:after="70" w:line="276" w:lineRule="auto"/>
        <w:jc w:val="both"/>
      </w:pPr>
      <w:r>
        <w:rPr>
          <w:color w:val="222B38"/>
          <w:sz w:val="20"/>
          <w:szCs w:val="20"/>
        </w:rPr>
        <w:t>[1] D. M. Pozar, Microwave Engineering, 4th ed., Wiley, 2012 (directional couplers, power dividers, resonators, noise figure and Friis formula).</w:t>
      </w:r>
    </w:p>
    <w:p w14:paraId="577F2A0A" w14:textId="77777777" w:rsidR="002667C7" w:rsidRDefault="001F6AAD">
      <w:pPr>
        <w:spacing w:after="70" w:line="276" w:lineRule="auto"/>
        <w:jc w:val="both"/>
      </w:pPr>
      <w:r>
        <w:rPr>
          <w:color w:val="222B38"/>
          <w:sz w:val="20"/>
          <w:szCs w:val="20"/>
        </w:rPr>
        <w:t>[2] S. Y. Liao, Microwave Devices and Circuits, 3rd ed., Prentice Hall, 1990 (Gunn, IMPATT, klystron, TWT, magnetron, PIN and Schottky diodes).</w:t>
      </w:r>
    </w:p>
    <w:p w14:paraId="577F2A0B" w14:textId="77777777" w:rsidR="002667C7" w:rsidRDefault="001F6AAD">
      <w:pPr>
        <w:spacing w:after="70" w:line="276" w:lineRule="auto"/>
        <w:jc w:val="both"/>
      </w:pPr>
      <w:r>
        <w:rPr>
          <w:color w:val="222B38"/>
          <w:sz w:val="20"/>
          <w:szCs w:val="20"/>
        </w:rPr>
        <w:t>[3] R. E. Collin, Foundations for Microwave Engineering, 2nd ed., Wiley-IEEE Press, 2001.</w:t>
      </w:r>
    </w:p>
    <w:p w14:paraId="577F2A0C" w14:textId="77777777" w:rsidR="002667C7" w:rsidRDefault="001F6AAD">
      <w:pPr>
        <w:spacing w:after="70" w:line="276" w:lineRule="auto"/>
        <w:jc w:val="both"/>
      </w:pPr>
      <w:r>
        <w:rPr>
          <w:color w:val="222B38"/>
          <w:sz w:val="20"/>
          <w:szCs w:val="20"/>
        </w:rPr>
        <w:t>[4] A. Das and S. K. Das, Microwave Engineering, McGraw-Hill Education (India).</w:t>
      </w:r>
    </w:p>
    <w:p w14:paraId="577F2A0D" w14:textId="77777777" w:rsidR="002667C7" w:rsidRDefault="001F6AAD">
      <w:pPr>
        <w:spacing w:after="70" w:line="276" w:lineRule="auto"/>
        <w:jc w:val="both"/>
      </w:pPr>
      <w:r>
        <w:rPr>
          <w:color w:val="222B38"/>
          <w:sz w:val="20"/>
          <w:szCs w:val="20"/>
        </w:rPr>
        <w:t>[5] J. B. Gunn, “Microwave oscillations of current in III-V semiconductors,” Solid State Communications, vol. 1, no. 4, pp. 88–91, 1963.</w:t>
      </w:r>
    </w:p>
    <w:p w14:paraId="577F2A0E" w14:textId="77777777" w:rsidR="002667C7" w:rsidRDefault="001F6AAD">
      <w:pPr>
        <w:spacing w:after="70" w:line="276" w:lineRule="auto"/>
        <w:jc w:val="both"/>
      </w:pPr>
      <w:r>
        <w:rPr>
          <w:color w:val="222B38"/>
          <w:sz w:val="20"/>
          <w:szCs w:val="20"/>
        </w:rPr>
        <w:t>[6] W. T. Read, “A proposed high-frequency negative-resistance diode,” Bell System Technical Journal, vol. 37, no. 2, pp. 401–446, 1958.</w:t>
      </w:r>
    </w:p>
    <w:p w14:paraId="577F2A0F" w14:textId="77777777" w:rsidR="002667C7" w:rsidRDefault="001F6AAD">
      <w:pPr>
        <w:spacing w:after="70" w:line="276" w:lineRule="auto"/>
        <w:jc w:val="both"/>
      </w:pPr>
      <w:r>
        <w:rPr>
          <w:color w:val="222B38"/>
          <w:sz w:val="20"/>
          <w:szCs w:val="20"/>
        </w:rPr>
        <w:t>[7] D. B. Leeson, “A simple model of feedback oscillator noise spectrum,” Proc. IEEE, vol. 54, no. 2, pp. 329–330, 1966.</w:t>
      </w:r>
    </w:p>
    <w:p w14:paraId="577F2A10" w14:textId="77777777" w:rsidR="002667C7" w:rsidRDefault="001F6AAD">
      <w:pPr>
        <w:spacing w:after="70" w:line="276" w:lineRule="auto"/>
        <w:jc w:val="both"/>
      </w:pPr>
      <w:r>
        <w:rPr>
          <w:color w:val="222B38"/>
          <w:sz w:val="20"/>
          <w:szCs w:val="20"/>
        </w:rPr>
        <w:t>[8] E. J. Wilkinson, “An N-way hybrid power divider,” IRE Trans. Microwave Theory Tech., vol. 8, no. 1, pp. 116–118, 1960.</w:t>
      </w:r>
    </w:p>
    <w:p w14:paraId="577F2A11" w14:textId="77777777" w:rsidR="002667C7" w:rsidRDefault="001F6AAD">
      <w:pPr>
        <w:spacing w:after="70" w:line="276" w:lineRule="auto"/>
        <w:jc w:val="both"/>
      </w:pPr>
      <w:r>
        <w:rPr>
          <w:color w:val="222B38"/>
          <w:sz w:val="20"/>
          <w:szCs w:val="20"/>
        </w:rPr>
        <w:t>[9] H. T. Friis, “Noise figures of radio receivers,” Proc. IRE, vol. 32, no. 7, pp. 419–422, 1944.</w:t>
      </w:r>
    </w:p>
    <w:p w14:paraId="577F2A12" w14:textId="77777777" w:rsidR="002667C7" w:rsidRDefault="001F6AAD">
      <w:pPr>
        <w:spacing w:after="110" w:line="276" w:lineRule="auto"/>
        <w:jc w:val="both"/>
      </w:pPr>
      <w:r>
        <w:rPr>
          <w:i/>
          <w:iCs/>
          <w:color w:val="222B38"/>
          <w:sz w:val="19"/>
          <w:szCs w:val="19"/>
        </w:rPr>
        <w:t>Note: the typical device ranges in Section 3 are textbook-level values and should be confirmed against manufacturer data sheets. No data sheets were supplied with the case.</w:t>
      </w:r>
    </w:p>
    <w:sectPr w:rsidR="002667C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2B29"/>
    <w:multiLevelType w:val="multilevel"/>
    <w:tmpl w:val="073C2B29"/>
    <w:lvl w:ilvl="0">
      <w:start w:val="1"/>
      <w:numFmt w:val="decimal"/>
      <w:lvlText w:val="%1."/>
      <w:lvlJc w:val="left"/>
      <w:pPr>
        <w:ind w:left="540" w:hanging="3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2A2D4E"/>
    <w:multiLevelType w:val="multilevel"/>
    <w:tmpl w:val="0A2A2D4E"/>
    <w:lvl w:ilvl="0">
      <w:start w:val="1"/>
      <w:numFmt w:val="decimal"/>
      <w:lvlText w:val="%1."/>
      <w:lvlJc w:val="left"/>
      <w:pPr>
        <w:ind w:left="540" w:hanging="3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C76042D"/>
    <w:multiLevelType w:val="multilevel"/>
    <w:tmpl w:val="4C76042D"/>
    <w:lvl w:ilvl="0">
      <w:start w:val="1"/>
      <w:numFmt w:val="bullet"/>
      <w:lvlText w:val="•"/>
      <w:lvlJc w:val="left"/>
      <w:pPr>
        <w:ind w:left="54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160111">
    <w:abstractNumId w:val="2"/>
    <w:lvlOverride w:ilvl="0">
      <w:startOverride w:val="1"/>
    </w:lvlOverride>
  </w:num>
  <w:num w:numId="2" w16cid:durableId="1799837115">
    <w:abstractNumId w:val="1"/>
    <w:lvlOverride w:ilvl="0">
      <w:startOverride w:val="1"/>
    </w:lvlOverride>
  </w:num>
  <w:num w:numId="3" w16cid:durableId="2144036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339"/>
    <w:rsid w:val="00024852"/>
    <w:rsid w:val="00042072"/>
    <w:rsid w:val="001F6AAD"/>
    <w:rsid w:val="002667C7"/>
    <w:rsid w:val="00566E30"/>
    <w:rsid w:val="00A21F8C"/>
    <w:rsid w:val="00C94339"/>
    <w:rsid w:val="00D26001"/>
    <w:rsid w:val="00E37832"/>
    <w:rsid w:val="20DA757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F27CA"/>
  <w15:docId w15:val="{5EADC1E8-6E9E-4FAB-A1EB-B5DBF2DAF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uiPriority w:val="9"/>
    <w:qFormat/>
    <w:pPr>
      <w:shd w:val="clear" w:color="auto" w:fill="1F3864"/>
      <w:spacing w:before="300" w:after="160"/>
      <w:outlineLvl w:val="0"/>
    </w:pPr>
    <w:rPr>
      <w:rFonts w:ascii="Cambria" w:eastAsia="Cambria" w:hAnsi="Cambria" w:cs="Cambria"/>
      <w:b/>
      <w:bCs/>
      <w:color w:val="FFFFFF"/>
      <w:sz w:val="30"/>
      <w:szCs w:val="30"/>
      <w:lang w:eastAsia="en-US"/>
    </w:rPr>
  </w:style>
  <w:style w:type="paragraph" w:styleId="Heading2">
    <w:name w:val="heading 2"/>
    <w:uiPriority w:val="9"/>
    <w:unhideWhenUsed/>
    <w:qFormat/>
    <w:pPr>
      <w:pBdr>
        <w:bottom w:val="single" w:sz="6" w:space="1" w:color="8FA8C8"/>
      </w:pBdr>
      <w:spacing w:before="220" w:after="100"/>
      <w:outlineLvl w:val="1"/>
    </w:pPr>
    <w:rPr>
      <w:rFonts w:ascii="Cambria" w:eastAsia="Cambria" w:hAnsi="Cambria" w:cs="Cambria"/>
      <w:b/>
      <w:bCs/>
      <w:color w:val="2F5597"/>
      <w:sz w:val="26"/>
      <w:szCs w:val="26"/>
      <w:lang w:eastAsia="en-US"/>
    </w:rPr>
  </w:style>
  <w:style w:type="paragraph" w:styleId="Heading3">
    <w:name w:val="heading 3"/>
    <w:uiPriority w:val="9"/>
    <w:unhideWhenUsed/>
    <w:qFormat/>
    <w:pPr>
      <w:spacing w:before="160" w:after="70"/>
      <w:outlineLvl w:val="2"/>
    </w:pPr>
    <w:rPr>
      <w:rFonts w:ascii="Cambria" w:eastAsia="Cambria" w:hAnsi="Cambria" w:cs="Cambria"/>
      <w:b/>
      <w:bCs/>
      <w:color w:val="1F7A8C"/>
      <w:sz w:val="23"/>
      <w:szCs w:val="23"/>
      <w:lang w:eastAsia="en-US"/>
    </w:rPr>
  </w:style>
  <w:style w:type="paragraph" w:styleId="Heading4">
    <w:name w:val="heading 4"/>
    <w:uiPriority w:val="9"/>
    <w:semiHidden/>
    <w:unhideWhenUsed/>
    <w:qFormat/>
    <w:pPr>
      <w:outlineLvl w:val="3"/>
    </w:pPr>
    <w:rPr>
      <w:i/>
      <w:iCs/>
      <w:color w:val="2E74B5"/>
      <w:sz w:val="24"/>
      <w:szCs w:val="24"/>
      <w:lang w:eastAsia="en-US"/>
    </w:rPr>
  </w:style>
  <w:style w:type="paragraph" w:styleId="Heading5">
    <w:name w:val="heading 5"/>
    <w:uiPriority w:val="9"/>
    <w:semiHidden/>
    <w:unhideWhenUsed/>
    <w:qFormat/>
    <w:pPr>
      <w:outlineLvl w:val="4"/>
    </w:pPr>
    <w:rPr>
      <w:color w:val="2E74B5"/>
      <w:sz w:val="24"/>
      <w:szCs w:val="24"/>
      <w:lang w:eastAsia="en-US"/>
    </w:rPr>
  </w:style>
  <w:style w:type="paragraph" w:styleId="Heading6">
    <w:name w:val="heading 6"/>
    <w:uiPriority w:val="9"/>
    <w:semiHidden/>
    <w:unhideWhenUsed/>
    <w:qFormat/>
    <w:pPr>
      <w:outlineLvl w:val="5"/>
    </w:pPr>
    <w:rPr>
      <w:color w:val="1F4D7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lang w:eastAsia="en-US"/>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lang w:eastAsia="en-US"/>
    </w:rPr>
  </w:style>
  <w:style w:type="character" w:styleId="Hyperlink">
    <w:name w:val="Hyperlink"/>
    <w:uiPriority w:val="99"/>
    <w:unhideWhenUsed/>
    <w:qFormat/>
    <w:rPr>
      <w:color w:val="0563C1"/>
      <w:u w:val="single"/>
    </w:rPr>
  </w:style>
  <w:style w:type="paragraph" w:styleId="Title">
    <w:name w:val="Title"/>
    <w:uiPriority w:val="10"/>
    <w:qFormat/>
    <w:rPr>
      <w:sz w:val="56"/>
      <w:szCs w:val="56"/>
      <w:lang w:eastAsia="en-US"/>
    </w:rPr>
  </w:style>
  <w:style w:type="paragraph" w:customStyle="1" w:styleId="Strong1">
    <w:name w:val="Strong1"/>
    <w:qFormat/>
    <w:rPr>
      <w:b/>
      <w:bCs/>
      <w:sz w:val="24"/>
      <w:szCs w:val="24"/>
      <w:lang w:eastAsia="en-US"/>
    </w:rPr>
  </w:style>
  <w:style w:type="paragraph" w:styleId="ListParagraph">
    <w:name w:val="List Paragraph"/>
    <w:qFormat/>
    <w:rPr>
      <w:sz w:val="24"/>
      <w:szCs w:val="24"/>
      <w:lang w:eastAsia="en-US"/>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19</Pages>
  <Words>6143</Words>
  <Characters>35016</Characters>
  <Application>Microsoft Office Word</Application>
  <DocSecurity>0</DocSecurity>
  <Lines>291</Lines>
  <Paragraphs>82</Paragraphs>
  <ScaleCrop>false</ScaleCrop>
  <Company/>
  <LinksUpToDate>false</LinksUpToDate>
  <CharactersWithSpaces>41077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ECA13 Assignment 2 – CO2 Case Study</dc:title>
  <dc:creator>S. Ganesh Sai</dc:creator>
  <cp:lastModifiedBy>dharshanvardhan@gmail.com</cp:lastModifiedBy>
  <cp:revision>5</cp:revision>
  <dcterms:created xsi:type="dcterms:W3CDTF">2026-10-28T01:37:00Z</dcterms:created>
  <dcterms:modified xsi:type="dcterms:W3CDTF">2026-10-28T05:12:00Z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eyJoZGlkIjoiNDQ2MTNjOGJlOTQ2N2U4MzMzOGM0NzUwNzI5MzhhNjQiLCJ1c2VySWQiOiI1NjcxMDY2MjU2MDIifQ==</vt:lpwstr>
  </property>
  <property fmtid="{D5CDD505-2E9C-101B-9397-08002B2CF9AE}" pid="3" name="KSOProductBuildVer">
    <vt:lpwstr>1033-12.1.0.29162</vt:lpwstr>
  </property>
  <property fmtid="{D5CDD505-2E9C-101B-9397-08002B2CF9AE}" pid="4" name="ICV">
    <vt:lpwstr>DFD5863867A24D41BEFF02A7077B72DE_12</vt:lpwstr>
  </property>
</Properties>
</file>