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2609F" w14:textId="181C3904" w:rsidR="00C16E2E" w:rsidRPr="004976B6" w:rsidRDefault="00EA3FC2" w:rsidP="006A4FA7">
      <w:pPr>
        <w:rPr>
          <w:b/>
          <w:bCs/>
          <w:sz w:val="28"/>
          <w:szCs w:val="28"/>
        </w:rPr>
      </w:pPr>
      <w:r w:rsidRPr="004976B6">
        <w:rPr>
          <w:b/>
          <w:bCs/>
          <w:sz w:val="28"/>
          <w:szCs w:val="28"/>
        </w:rPr>
        <w:t>Beschreibung Programmentwurf</w:t>
      </w:r>
    </w:p>
    <w:p w14:paraId="341A92AB" w14:textId="30718750" w:rsidR="004976B6" w:rsidRDefault="004976B6" w:rsidP="006A4FA7">
      <w:pPr>
        <w:tabs>
          <w:tab w:val="left" w:pos="1767"/>
        </w:tabs>
        <w:rPr>
          <w:b/>
          <w:bCs/>
        </w:rPr>
      </w:pPr>
    </w:p>
    <w:p w14:paraId="345777D4" w14:textId="58EA0E27" w:rsidR="004976B6" w:rsidRPr="00121FAF" w:rsidRDefault="004976B6" w:rsidP="006A4FA7">
      <w:pPr>
        <w:rPr>
          <w:b/>
          <w:bCs/>
          <w:lang w:val="en-US"/>
        </w:rPr>
      </w:pPr>
      <w:r w:rsidRPr="00121FAF">
        <w:rPr>
          <w:lang w:val="en-US"/>
        </w:rPr>
        <w:t>Thema:</w:t>
      </w:r>
      <w:r w:rsidRPr="00121FAF">
        <w:rPr>
          <w:b/>
          <w:bCs/>
          <w:lang w:val="en-US"/>
        </w:rPr>
        <w:t xml:space="preserve"> </w:t>
      </w:r>
      <w:r w:rsidR="00F87E3F">
        <w:rPr>
          <w:b/>
          <w:bCs/>
          <w:lang w:val="en-US"/>
        </w:rPr>
        <w:t>YA</w:t>
      </w:r>
      <w:r w:rsidR="00E2383E">
        <w:rPr>
          <w:b/>
          <w:bCs/>
          <w:lang w:val="en-US"/>
        </w:rPr>
        <w:t>A</w:t>
      </w:r>
      <w:r w:rsidR="00F87E3F">
        <w:rPr>
          <w:b/>
          <w:bCs/>
          <w:lang w:val="en-US"/>
        </w:rPr>
        <w:t>C</w:t>
      </w:r>
      <w:r w:rsidR="00E62BF7">
        <w:rPr>
          <w:b/>
          <w:bCs/>
          <w:lang w:val="en-US"/>
        </w:rPr>
        <w:t xml:space="preserve"> </w:t>
      </w:r>
      <w:r w:rsidR="00F87E3F">
        <w:rPr>
          <w:b/>
          <w:bCs/>
          <w:lang w:val="en-US"/>
        </w:rPr>
        <w:t>–</w:t>
      </w:r>
      <w:r w:rsidR="00E62BF7">
        <w:rPr>
          <w:b/>
          <w:bCs/>
          <w:lang w:val="en-US"/>
        </w:rPr>
        <w:t xml:space="preserve"> </w:t>
      </w:r>
      <w:r w:rsidR="00F87E3F">
        <w:rPr>
          <w:b/>
          <w:bCs/>
          <w:lang w:val="en-US"/>
        </w:rPr>
        <w:t>Yet Another Attendance Checker</w:t>
      </w:r>
    </w:p>
    <w:p w14:paraId="2F767118" w14:textId="77777777" w:rsidR="004976B6" w:rsidRPr="00121FAF" w:rsidRDefault="004976B6" w:rsidP="006A4FA7">
      <w:pPr>
        <w:rPr>
          <w:b/>
          <w:bCs/>
          <w:lang w:val="en-US"/>
        </w:rPr>
      </w:pPr>
    </w:p>
    <w:p w14:paraId="0A2CD485" w14:textId="0FBD0F16" w:rsidR="00603749" w:rsidRDefault="00CA0856" w:rsidP="006A4FA7">
      <w:pPr>
        <w:rPr>
          <w:b/>
          <w:bCs/>
        </w:rPr>
      </w:pPr>
      <w:r>
        <w:rPr>
          <w:b/>
          <w:bCs/>
        </w:rPr>
        <w:t>Allgemeine</w:t>
      </w:r>
      <w:r w:rsidR="00603749">
        <w:rPr>
          <w:b/>
          <w:bCs/>
        </w:rPr>
        <w:t xml:space="preserve"> Beschreibung:</w:t>
      </w:r>
    </w:p>
    <w:p w14:paraId="1347C45B" w14:textId="77777777" w:rsidR="00D66E14" w:rsidRDefault="00F368E1" w:rsidP="006A4FA7">
      <w:r>
        <w:t>Zum aktuellen Zeitpunkt läuft die Anwesenheitsüberprüfung jedes Kurses an der DHBW Friedrichshafen über eine schriftliche Teilnehmerliste. Hierbei muss jeder Student seine Unterschrift in die betroffene Zeile setzen. Die nun vollständig ausgefüllten Listen, werden von jedem Kurssprecher an das Sekretariat der DHBW Friedrichshafen gesendet</w:t>
      </w:r>
      <w:r w:rsidR="00D66E14">
        <w:t xml:space="preserve">. Sobald alle Listen eingegangen sind, muss </w:t>
      </w:r>
      <w:r>
        <w:t xml:space="preserve">nun manuell jede Liste auf Vollständigkeit </w:t>
      </w:r>
      <w:r w:rsidR="00D66E14">
        <w:t>kontrolliert werden</w:t>
      </w:r>
      <w:r>
        <w:t>.</w:t>
      </w:r>
    </w:p>
    <w:p w14:paraId="74ECAB65" w14:textId="16B235EC" w:rsidR="00B5054F" w:rsidRPr="00F87E3F" w:rsidRDefault="00F368E1" w:rsidP="006A4FA7">
      <w:r>
        <w:t xml:space="preserve">Genau an diesem Prozesse setzen wir mit der </w:t>
      </w:r>
      <w:r w:rsidR="00121FAF" w:rsidRPr="00F87E3F">
        <w:t xml:space="preserve">Entwicklung einer </w:t>
      </w:r>
      <w:proofErr w:type="spellStart"/>
      <w:r w:rsidR="00D66E14">
        <w:t>Full</w:t>
      </w:r>
      <w:proofErr w:type="spellEnd"/>
      <w:r w:rsidR="00D66E14">
        <w:t xml:space="preserve"> Stack</w:t>
      </w:r>
      <w:r w:rsidR="00121FAF" w:rsidRPr="00F87E3F">
        <w:t xml:space="preserve"> Anwendung</w:t>
      </w:r>
      <w:r w:rsidR="00D66E14">
        <w:t xml:space="preserve"> an.</w:t>
      </w:r>
      <w:r w:rsidR="00121FAF" w:rsidRPr="00F87E3F">
        <w:t xml:space="preserve"> </w:t>
      </w:r>
      <w:r w:rsidR="00D66E14">
        <w:t xml:space="preserve">Das </w:t>
      </w:r>
      <w:r w:rsidR="00121FAF" w:rsidRPr="00F87E3F">
        <w:t xml:space="preserve">Ziel </w:t>
      </w:r>
      <w:r w:rsidR="00D66E14">
        <w:t xml:space="preserve">der Anwendung soll es sein </w:t>
      </w:r>
      <w:r w:rsidR="00121FAF" w:rsidRPr="00F87E3F">
        <w:t>das Sekretariat der DHBW Friedrichshafen bei der Überprüfung von „Teilnehmerlisten“ zu entlasten. Die Anwendung analysiert alle Unterschriften, der Teilnehmerlisten und gibt dem User eine Übersicht über die Anwesenheit. Zusätzlich erhält der User bei Ausnahmefällen, die Möglichkeit selbstständig einzugreifen</w:t>
      </w:r>
      <w:r w:rsidR="00D66E14">
        <w:t xml:space="preserve"> sowie eine statistische Übersicht der Anwesenheiten mittels einer Datenbank. </w:t>
      </w:r>
    </w:p>
    <w:p w14:paraId="5FFD128E" w14:textId="0A222825" w:rsidR="00B5054F" w:rsidRDefault="00B5054F" w:rsidP="006A4FA7">
      <w:pPr>
        <w:rPr>
          <w:b/>
          <w:bCs/>
        </w:rPr>
      </w:pPr>
      <w:r>
        <w:rPr>
          <w:b/>
          <w:bCs/>
        </w:rPr>
        <w:t>Anforderungen des Kunden:</w:t>
      </w:r>
    </w:p>
    <w:p w14:paraId="1D68B377" w14:textId="77777777" w:rsidR="00804969" w:rsidRDefault="00121FAF" w:rsidP="00804969">
      <w:pPr>
        <w:pStyle w:val="ListParagraph"/>
        <w:numPr>
          <w:ilvl w:val="0"/>
          <w:numId w:val="3"/>
        </w:numPr>
        <w:jc w:val="both"/>
      </w:pPr>
      <w:r>
        <w:t>Einfache Bedienbarkeit</w:t>
      </w:r>
    </w:p>
    <w:p w14:paraId="6CA0E331" w14:textId="77777777" w:rsidR="00804969" w:rsidRDefault="00121FAF" w:rsidP="00804969">
      <w:pPr>
        <w:pStyle w:val="ListParagraph"/>
        <w:numPr>
          <w:ilvl w:val="0"/>
          <w:numId w:val="3"/>
        </w:numPr>
        <w:jc w:val="both"/>
      </w:pPr>
      <w:r>
        <w:t>Performanz</w:t>
      </w:r>
    </w:p>
    <w:p w14:paraId="7E1F1D5B" w14:textId="77777777" w:rsidR="00804969" w:rsidRDefault="00804969" w:rsidP="00804969">
      <w:pPr>
        <w:pStyle w:val="ListParagraph"/>
        <w:numPr>
          <w:ilvl w:val="0"/>
          <w:numId w:val="3"/>
        </w:numPr>
        <w:jc w:val="both"/>
      </w:pPr>
      <w:r>
        <w:t>S</w:t>
      </w:r>
      <w:r w:rsidR="00121FAF">
        <w:t>chnelle Ausführbarkeit</w:t>
      </w:r>
    </w:p>
    <w:p w14:paraId="3F91ED5D" w14:textId="77777777" w:rsidR="00804969" w:rsidRDefault="00121FAF" w:rsidP="00804969">
      <w:pPr>
        <w:pStyle w:val="ListParagraph"/>
        <w:numPr>
          <w:ilvl w:val="0"/>
          <w:numId w:val="3"/>
        </w:numPr>
        <w:jc w:val="both"/>
      </w:pPr>
      <w:r>
        <w:t>Läuft lokal</w:t>
      </w:r>
    </w:p>
    <w:p w14:paraId="3E0F1FF3" w14:textId="2C5E7A98" w:rsidR="00986D7C" w:rsidRDefault="00804969" w:rsidP="00804969">
      <w:pPr>
        <w:pStyle w:val="ListParagraph"/>
        <w:numPr>
          <w:ilvl w:val="0"/>
          <w:numId w:val="3"/>
        </w:numPr>
        <w:jc w:val="both"/>
      </w:pPr>
      <w:r>
        <w:t>Zuverlässigkeit</w:t>
      </w:r>
    </w:p>
    <w:p w14:paraId="38A32F44" w14:textId="6C792E17" w:rsidR="000A4C81" w:rsidRPr="000A4C81" w:rsidRDefault="004C4ECE" w:rsidP="006A4FA7">
      <w:pPr>
        <w:jc w:val="both"/>
        <w:rPr>
          <w:b/>
          <w:bCs/>
        </w:rPr>
      </w:pPr>
      <w:r>
        <w:rPr>
          <w:b/>
          <w:bCs/>
        </w:rPr>
        <w:t>Fachliches</w:t>
      </w:r>
      <w:r w:rsidR="000A4C81" w:rsidRPr="000A4C81">
        <w:rPr>
          <w:b/>
          <w:bCs/>
        </w:rPr>
        <w:t xml:space="preserve"> Umfeld:</w:t>
      </w:r>
    </w:p>
    <w:p w14:paraId="189D694A" w14:textId="2667201F" w:rsidR="00F87E3F" w:rsidRDefault="00F87E3F" w:rsidP="00F87E3F">
      <w:pPr>
        <w:pStyle w:val="ListParagraph"/>
        <w:numPr>
          <w:ilvl w:val="0"/>
          <w:numId w:val="4"/>
        </w:numPr>
        <w:jc w:val="both"/>
      </w:pPr>
      <w:proofErr w:type="spellStart"/>
      <w:r>
        <w:t>Fullstack</w:t>
      </w:r>
      <w:proofErr w:type="spellEnd"/>
      <w:r>
        <w:t xml:space="preserve"> Webentwicklung</w:t>
      </w:r>
    </w:p>
    <w:p w14:paraId="0800AD98" w14:textId="3888036E" w:rsidR="00F87E3F" w:rsidRDefault="00F87E3F" w:rsidP="00F87E3F">
      <w:pPr>
        <w:pStyle w:val="ListParagraph"/>
        <w:numPr>
          <w:ilvl w:val="0"/>
          <w:numId w:val="4"/>
        </w:numPr>
        <w:jc w:val="both"/>
      </w:pPr>
      <w:r>
        <w:t>Bildverarbeitung</w:t>
      </w:r>
    </w:p>
    <w:p w14:paraId="54F86DA0" w14:textId="00F686B0" w:rsidR="00F87E3F" w:rsidRDefault="00F87E3F" w:rsidP="00F87E3F">
      <w:pPr>
        <w:pStyle w:val="ListParagraph"/>
        <w:numPr>
          <w:ilvl w:val="0"/>
          <w:numId w:val="4"/>
        </w:numPr>
        <w:jc w:val="both"/>
      </w:pPr>
      <w:r>
        <w:t>Sicherheit sensibler Daten</w:t>
      </w:r>
    </w:p>
    <w:p w14:paraId="3026D1DB" w14:textId="0550CE22" w:rsidR="000A4C81" w:rsidRDefault="00F87E3F" w:rsidP="00F87E3F">
      <w:pPr>
        <w:pStyle w:val="ListParagraph"/>
        <w:numPr>
          <w:ilvl w:val="0"/>
          <w:numId w:val="4"/>
        </w:numPr>
        <w:jc w:val="both"/>
      </w:pPr>
      <w:r>
        <w:t>DSGVO</w:t>
      </w:r>
    </w:p>
    <w:p w14:paraId="7E246854" w14:textId="1A5BB529" w:rsidR="000A4C81" w:rsidRPr="000A4C81" w:rsidRDefault="000A4C81" w:rsidP="006A4FA7">
      <w:pPr>
        <w:jc w:val="both"/>
        <w:rPr>
          <w:b/>
          <w:bCs/>
        </w:rPr>
      </w:pPr>
      <w:r w:rsidRPr="000A4C81">
        <w:rPr>
          <w:b/>
          <w:bCs/>
        </w:rPr>
        <w:t>Verwendung / Ausblick</w:t>
      </w:r>
      <w:r>
        <w:rPr>
          <w:b/>
          <w:bCs/>
        </w:rPr>
        <w:t>:</w:t>
      </w:r>
    </w:p>
    <w:p w14:paraId="7D2D7C52" w14:textId="5902EB8A" w:rsidR="00F87E3F" w:rsidRDefault="00804969" w:rsidP="00F87E3F">
      <w:pPr>
        <w:jc w:val="both"/>
      </w:pPr>
      <w:r>
        <w:t xml:space="preserve">Wie bereits angedeutet wird die Anwendung vorerst Verwendung im Sekretariat der DHBW Friedrichshafen finden. Dadurch soll das Personal entlastet werden, indem man das lästige Manuelle Überprüfen der „Teilnehmerlisten“ automatisiert. Somit können neue Kapazitäten freigeschafft werden und der Fokus auf wichtigere Tasks </w:t>
      </w:r>
      <w:r w:rsidR="00D66E14">
        <w:t>gerichtet</w:t>
      </w:r>
      <w:r>
        <w:t xml:space="preserve"> werden. </w:t>
      </w:r>
    </w:p>
    <w:p w14:paraId="0684FE34" w14:textId="77777777" w:rsidR="00F87E3F" w:rsidRPr="00B5054F" w:rsidRDefault="00804969" w:rsidP="00F87E3F">
      <w:pPr>
        <w:jc w:val="both"/>
      </w:pPr>
      <w:r>
        <w:t xml:space="preserve">Zukünftig könnte man mit Erlaubnis der DHBW, das aktuelle Programm erweitern, indem man eine authentische Unterschrifterkennung einbaut, welche </w:t>
      </w:r>
      <w:r w:rsidR="00F87E3F">
        <w:t xml:space="preserve">in der Lage dazu ist Unterschriften auf Korrektheit zu prüfen. </w:t>
      </w:r>
      <w:r w:rsidR="00044CE1">
        <w:t xml:space="preserve">Durch </w:t>
      </w:r>
      <w:r w:rsidR="00D97728">
        <w:t xml:space="preserve">diese Erweiterung könnte die DHBW die Unterschriftenüberprüfung auf alle weiteren </w:t>
      </w:r>
      <w:r w:rsidR="007A019C">
        <w:t>DHBW-Standorte</w:t>
      </w:r>
      <w:r w:rsidR="00D97728">
        <w:t xml:space="preserve"> ausweiten</w:t>
      </w:r>
      <w:r w:rsidR="00F87E3F">
        <w:t xml:space="preserve"> </w:t>
      </w:r>
      <w:r w:rsidR="00F87E3F">
        <w:t xml:space="preserve">und somit für weitgreifende Entlastung sorgen. </w:t>
      </w:r>
    </w:p>
    <w:p w14:paraId="690B3901" w14:textId="3718CAE3" w:rsidR="002C5F9E" w:rsidRPr="00B5054F" w:rsidRDefault="002C5F9E" w:rsidP="00F87E3F">
      <w:pPr>
        <w:jc w:val="both"/>
      </w:pPr>
    </w:p>
    <w:sectPr w:rsidR="002C5F9E" w:rsidRPr="00B5054F" w:rsidSect="006A4FA7">
      <w:headerReference w:type="default" r:id="rId8"/>
      <w:footerReference w:type="default" r:id="rId9"/>
      <w:pgSz w:w="11906" w:h="16838"/>
      <w:pgMar w:top="1985" w:right="707" w:bottom="1134" w:left="56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BD4E3" w14:textId="77777777" w:rsidR="006F0D1A" w:rsidRDefault="006F0D1A" w:rsidP="002C32DF">
      <w:pPr>
        <w:spacing w:after="0" w:line="240" w:lineRule="auto"/>
      </w:pPr>
      <w:r>
        <w:separator/>
      </w:r>
    </w:p>
  </w:endnote>
  <w:endnote w:type="continuationSeparator" w:id="0">
    <w:p w14:paraId="605562FD" w14:textId="77777777" w:rsidR="006F0D1A" w:rsidRDefault="006F0D1A" w:rsidP="002C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462C" w14:textId="3B1F6D1A" w:rsidR="002C32DF" w:rsidRDefault="00CB2723" w:rsidP="004603C4">
    <w:pPr>
      <w:pStyle w:val="Footer"/>
      <w:ind w:left="-284"/>
    </w:pPr>
    <w:r w:rsidRPr="00CB2723">
      <w:t>Software Engineering © Sascha Kegreiß</w:t>
    </w:r>
    <w:r w:rsidRPr="00231CF2">
      <w:t>, 202</w:t>
    </w:r>
    <w:r w:rsidR="00231CF2" w:rsidRPr="00231CF2">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3FFE" w14:textId="77777777" w:rsidR="006F0D1A" w:rsidRDefault="006F0D1A" w:rsidP="002C32DF">
      <w:pPr>
        <w:spacing w:after="0" w:line="240" w:lineRule="auto"/>
      </w:pPr>
      <w:r>
        <w:separator/>
      </w:r>
    </w:p>
  </w:footnote>
  <w:footnote w:type="continuationSeparator" w:id="0">
    <w:p w14:paraId="42289D11" w14:textId="77777777" w:rsidR="006F0D1A" w:rsidRDefault="006F0D1A" w:rsidP="002C3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B4420" w14:textId="63A3CC20" w:rsidR="00C16E2E" w:rsidRDefault="00121FAF" w:rsidP="004603C4">
    <w:pPr>
      <w:pStyle w:val="Header"/>
      <w:tabs>
        <w:tab w:val="clear" w:pos="9072"/>
        <w:tab w:val="right" w:pos="9781"/>
      </w:tabs>
      <w:ind w:left="-284"/>
    </w:pPr>
    <w:r w:rsidRPr="00121FAF">
      <w:t>TIT22/TIK22</w:t>
    </w:r>
  </w:p>
  <w:p w14:paraId="3269F274" w14:textId="3349BC58" w:rsidR="002C32DF" w:rsidRDefault="00CB2723" w:rsidP="004603C4">
    <w:pPr>
      <w:pStyle w:val="Header"/>
      <w:tabs>
        <w:tab w:val="clear" w:pos="9072"/>
        <w:tab w:val="right" w:pos="10632"/>
      </w:tabs>
    </w:pPr>
    <w:r>
      <w:tab/>
    </w:r>
    <w:r>
      <w:tab/>
    </w:r>
    <w:r w:rsidR="00CA02D0" w:rsidRPr="00CA02D0">
      <w:rPr>
        <w:noProof/>
      </w:rPr>
      <w:drawing>
        <wp:inline distT="0" distB="0" distL="0" distR="0" wp14:anchorId="1FCBF28A" wp14:editId="6E2455A5">
          <wp:extent cx="1681175" cy="804868"/>
          <wp:effectExtent l="0" t="0" r="0" b="0"/>
          <wp:docPr id="46" name="Grafik 46">
            <a:extLst xmlns:a="http://schemas.openxmlformats.org/drawingml/2006/main">
              <a:ext uri="{FF2B5EF4-FFF2-40B4-BE49-F238E27FC236}">
                <a16:creationId xmlns:a16="http://schemas.microsoft.com/office/drawing/2014/main" id="{06B97FE6-EE64-4AAF-BF05-CF77970FBB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06B97FE6-EE64-4AAF-BF05-CF77970FBB95}"/>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81175" cy="8048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72B"/>
    <w:multiLevelType w:val="hybridMultilevel"/>
    <w:tmpl w:val="B986F6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4C0B9F"/>
    <w:multiLevelType w:val="hybridMultilevel"/>
    <w:tmpl w:val="2DEC0398"/>
    <w:lvl w:ilvl="0" w:tplc="04070005">
      <w:start w:val="1"/>
      <w:numFmt w:val="bullet"/>
      <w:lvlText w:val=""/>
      <w:lvlJc w:val="left"/>
      <w:pPr>
        <w:ind w:left="153" w:hanging="360"/>
      </w:pPr>
      <w:rPr>
        <w:rFonts w:ascii="Wingdings" w:hAnsi="Wingdings" w:hint="default"/>
      </w:rPr>
    </w:lvl>
    <w:lvl w:ilvl="1" w:tplc="FFFFFFFF" w:tentative="1">
      <w:start w:val="1"/>
      <w:numFmt w:val="bullet"/>
      <w:lvlText w:val="o"/>
      <w:lvlJc w:val="left"/>
      <w:pPr>
        <w:ind w:left="873" w:hanging="360"/>
      </w:pPr>
      <w:rPr>
        <w:rFonts w:ascii="Courier New" w:hAnsi="Courier New" w:cs="Courier New" w:hint="default"/>
      </w:rPr>
    </w:lvl>
    <w:lvl w:ilvl="2" w:tplc="FFFFFFFF" w:tentative="1">
      <w:start w:val="1"/>
      <w:numFmt w:val="bullet"/>
      <w:lvlText w:val=""/>
      <w:lvlJc w:val="left"/>
      <w:pPr>
        <w:ind w:left="1593" w:hanging="360"/>
      </w:pPr>
      <w:rPr>
        <w:rFonts w:ascii="Wingdings" w:hAnsi="Wingdings" w:hint="default"/>
      </w:rPr>
    </w:lvl>
    <w:lvl w:ilvl="3" w:tplc="FFFFFFFF" w:tentative="1">
      <w:start w:val="1"/>
      <w:numFmt w:val="bullet"/>
      <w:lvlText w:val=""/>
      <w:lvlJc w:val="left"/>
      <w:pPr>
        <w:ind w:left="2313" w:hanging="360"/>
      </w:pPr>
      <w:rPr>
        <w:rFonts w:ascii="Symbol" w:hAnsi="Symbol" w:hint="default"/>
      </w:rPr>
    </w:lvl>
    <w:lvl w:ilvl="4" w:tplc="FFFFFFFF" w:tentative="1">
      <w:start w:val="1"/>
      <w:numFmt w:val="bullet"/>
      <w:lvlText w:val="o"/>
      <w:lvlJc w:val="left"/>
      <w:pPr>
        <w:ind w:left="3033" w:hanging="360"/>
      </w:pPr>
      <w:rPr>
        <w:rFonts w:ascii="Courier New" w:hAnsi="Courier New" w:cs="Courier New" w:hint="default"/>
      </w:rPr>
    </w:lvl>
    <w:lvl w:ilvl="5" w:tplc="FFFFFFFF" w:tentative="1">
      <w:start w:val="1"/>
      <w:numFmt w:val="bullet"/>
      <w:lvlText w:val=""/>
      <w:lvlJc w:val="left"/>
      <w:pPr>
        <w:ind w:left="3753" w:hanging="360"/>
      </w:pPr>
      <w:rPr>
        <w:rFonts w:ascii="Wingdings" w:hAnsi="Wingdings" w:hint="default"/>
      </w:rPr>
    </w:lvl>
    <w:lvl w:ilvl="6" w:tplc="FFFFFFFF" w:tentative="1">
      <w:start w:val="1"/>
      <w:numFmt w:val="bullet"/>
      <w:lvlText w:val=""/>
      <w:lvlJc w:val="left"/>
      <w:pPr>
        <w:ind w:left="4473" w:hanging="360"/>
      </w:pPr>
      <w:rPr>
        <w:rFonts w:ascii="Symbol" w:hAnsi="Symbol" w:hint="default"/>
      </w:rPr>
    </w:lvl>
    <w:lvl w:ilvl="7" w:tplc="FFFFFFFF" w:tentative="1">
      <w:start w:val="1"/>
      <w:numFmt w:val="bullet"/>
      <w:lvlText w:val="o"/>
      <w:lvlJc w:val="left"/>
      <w:pPr>
        <w:ind w:left="5193" w:hanging="360"/>
      </w:pPr>
      <w:rPr>
        <w:rFonts w:ascii="Courier New" w:hAnsi="Courier New" w:cs="Courier New" w:hint="default"/>
      </w:rPr>
    </w:lvl>
    <w:lvl w:ilvl="8" w:tplc="FFFFFFFF" w:tentative="1">
      <w:start w:val="1"/>
      <w:numFmt w:val="bullet"/>
      <w:lvlText w:val=""/>
      <w:lvlJc w:val="left"/>
      <w:pPr>
        <w:ind w:left="5913" w:hanging="360"/>
      </w:pPr>
      <w:rPr>
        <w:rFonts w:ascii="Wingdings" w:hAnsi="Wingdings" w:hint="default"/>
      </w:rPr>
    </w:lvl>
  </w:abstractNum>
  <w:abstractNum w:abstractNumId="2" w15:restartNumberingAfterBreak="0">
    <w:nsid w:val="20B90281"/>
    <w:multiLevelType w:val="hybridMultilevel"/>
    <w:tmpl w:val="9F1A1EF4"/>
    <w:lvl w:ilvl="0" w:tplc="0407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75477FE8"/>
    <w:multiLevelType w:val="hybridMultilevel"/>
    <w:tmpl w:val="7DDCC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8237518">
    <w:abstractNumId w:val="2"/>
  </w:num>
  <w:num w:numId="2" w16cid:durableId="678121836">
    <w:abstractNumId w:val="1"/>
  </w:num>
  <w:num w:numId="3" w16cid:durableId="544831615">
    <w:abstractNumId w:val="3"/>
  </w:num>
  <w:num w:numId="4" w16cid:durableId="15279097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97E"/>
    <w:rsid w:val="00033BE9"/>
    <w:rsid w:val="00044CE1"/>
    <w:rsid w:val="000A4C81"/>
    <w:rsid w:val="000D7322"/>
    <w:rsid w:val="0011517D"/>
    <w:rsid w:val="00121FAF"/>
    <w:rsid w:val="0015581E"/>
    <w:rsid w:val="00157644"/>
    <w:rsid w:val="001B230C"/>
    <w:rsid w:val="00210805"/>
    <w:rsid w:val="00231CF2"/>
    <w:rsid w:val="002C32DF"/>
    <w:rsid w:val="002C5F9E"/>
    <w:rsid w:val="00300713"/>
    <w:rsid w:val="003348BE"/>
    <w:rsid w:val="004603C4"/>
    <w:rsid w:val="004976B6"/>
    <w:rsid w:val="004C4ECE"/>
    <w:rsid w:val="004E50FE"/>
    <w:rsid w:val="00512D79"/>
    <w:rsid w:val="0056376B"/>
    <w:rsid w:val="005A3486"/>
    <w:rsid w:val="005E14AC"/>
    <w:rsid w:val="00603749"/>
    <w:rsid w:val="006A4FA7"/>
    <w:rsid w:val="006B6D47"/>
    <w:rsid w:val="006F0D1A"/>
    <w:rsid w:val="007966D9"/>
    <w:rsid w:val="007A019C"/>
    <w:rsid w:val="007E7CD2"/>
    <w:rsid w:val="00804969"/>
    <w:rsid w:val="00834D4C"/>
    <w:rsid w:val="00924083"/>
    <w:rsid w:val="00986D7C"/>
    <w:rsid w:val="00A073AE"/>
    <w:rsid w:val="00B5054F"/>
    <w:rsid w:val="00BD5737"/>
    <w:rsid w:val="00BE4754"/>
    <w:rsid w:val="00C16E2E"/>
    <w:rsid w:val="00C30665"/>
    <w:rsid w:val="00C4410E"/>
    <w:rsid w:val="00C5774C"/>
    <w:rsid w:val="00C62C97"/>
    <w:rsid w:val="00CA02D0"/>
    <w:rsid w:val="00CA0856"/>
    <w:rsid w:val="00CB2723"/>
    <w:rsid w:val="00D07B78"/>
    <w:rsid w:val="00D45BF2"/>
    <w:rsid w:val="00D533D4"/>
    <w:rsid w:val="00D66E14"/>
    <w:rsid w:val="00D97728"/>
    <w:rsid w:val="00E2383E"/>
    <w:rsid w:val="00E62BF7"/>
    <w:rsid w:val="00E8697E"/>
    <w:rsid w:val="00EA3FC2"/>
    <w:rsid w:val="00EE1495"/>
    <w:rsid w:val="00F368E1"/>
    <w:rsid w:val="00F837A0"/>
    <w:rsid w:val="00F87E3F"/>
    <w:rsid w:val="00F958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08E85"/>
  <w15:chartTrackingRefBased/>
  <w15:docId w15:val="{1CCFEEE9-2CCC-4B84-9490-CFDEE071F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2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C32DF"/>
  </w:style>
  <w:style w:type="paragraph" w:styleId="Footer">
    <w:name w:val="footer"/>
    <w:basedOn w:val="Normal"/>
    <w:link w:val="FooterChar"/>
    <w:uiPriority w:val="99"/>
    <w:unhideWhenUsed/>
    <w:rsid w:val="002C32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C32DF"/>
  </w:style>
  <w:style w:type="paragraph" w:styleId="FootnoteText">
    <w:name w:val="footnote text"/>
    <w:basedOn w:val="Normal"/>
    <w:link w:val="FootnoteTextChar"/>
    <w:uiPriority w:val="99"/>
    <w:semiHidden/>
    <w:unhideWhenUsed/>
    <w:rsid w:val="00563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376B"/>
    <w:rPr>
      <w:sz w:val="20"/>
      <w:szCs w:val="20"/>
    </w:rPr>
  </w:style>
  <w:style w:type="character" w:styleId="FootnoteReference">
    <w:name w:val="footnote reference"/>
    <w:basedOn w:val="DefaultParagraphFont"/>
    <w:uiPriority w:val="99"/>
    <w:semiHidden/>
    <w:unhideWhenUsed/>
    <w:rsid w:val="0056376B"/>
    <w:rPr>
      <w:vertAlign w:val="superscript"/>
    </w:rPr>
  </w:style>
  <w:style w:type="character" w:styleId="Hyperlink">
    <w:name w:val="Hyperlink"/>
    <w:basedOn w:val="DefaultParagraphFont"/>
    <w:uiPriority w:val="99"/>
    <w:unhideWhenUsed/>
    <w:rsid w:val="00603749"/>
    <w:rPr>
      <w:color w:val="0563C1" w:themeColor="hyperlink"/>
      <w:u w:val="single"/>
    </w:rPr>
  </w:style>
  <w:style w:type="character" w:styleId="UnresolvedMention">
    <w:name w:val="Unresolved Mention"/>
    <w:basedOn w:val="DefaultParagraphFont"/>
    <w:uiPriority w:val="99"/>
    <w:semiHidden/>
    <w:unhideWhenUsed/>
    <w:rsid w:val="00603749"/>
    <w:rPr>
      <w:color w:val="605E5C"/>
      <w:shd w:val="clear" w:color="auto" w:fill="E1DFDD"/>
    </w:rPr>
  </w:style>
  <w:style w:type="paragraph" w:styleId="ListParagraph">
    <w:name w:val="List Paragraph"/>
    <w:basedOn w:val="Normal"/>
    <w:uiPriority w:val="34"/>
    <w:qFormat/>
    <w:rsid w:val="004C4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303E7-8331-44E2-8F2C-C542C958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Kegreiß</dc:creator>
  <cp:keywords/>
  <dc:description/>
  <cp:lastModifiedBy>Siegert, Daniel</cp:lastModifiedBy>
  <cp:revision>3</cp:revision>
  <cp:lastPrinted>2023-10-30T08:35:00Z</cp:lastPrinted>
  <dcterms:created xsi:type="dcterms:W3CDTF">2023-10-30T08:35:00Z</dcterms:created>
  <dcterms:modified xsi:type="dcterms:W3CDTF">2023-10-30T08:45:00Z</dcterms:modified>
</cp:coreProperties>
</file>