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65" w:rsidRDefault="00006965"/>
    <w:p w:rsidR="00006965" w:rsidRPr="00006965" w:rsidRDefault="00006965" w:rsidP="00006965"/>
    <w:p w:rsidR="00006965" w:rsidRDefault="00006965" w:rsidP="00006965"/>
    <w:p w:rsidR="00006965" w:rsidRPr="00006965" w:rsidRDefault="00006965" w:rsidP="00006965">
      <w:pPr>
        <w:tabs>
          <w:tab w:val="left" w:pos="4044"/>
        </w:tabs>
        <w:jc w:val="center"/>
        <w:rPr>
          <w:sz w:val="56"/>
          <w:szCs w:val="56"/>
        </w:rPr>
      </w:pPr>
      <w:r w:rsidRPr="00006965">
        <w:rPr>
          <w:sz w:val="56"/>
          <w:szCs w:val="56"/>
        </w:rPr>
        <w:t>Business Case</w:t>
      </w:r>
    </w:p>
    <w:p w:rsidR="00006965" w:rsidRPr="00006965" w:rsidRDefault="00006965" w:rsidP="00006965">
      <w:pPr>
        <w:rPr>
          <w:sz w:val="56"/>
          <w:szCs w:val="56"/>
        </w:rPr>
      </w:pPr>
    </w:p>
    <w:p w:rsidR="000E02C8" w:rsidRDefault="00006965" w:rsidP="00006965">
      <w:pPr>
        <w:tabs>
          <w:tab w:val="left" w:pos="2988"/>
        </w:tabs>
        <w:jc w:val="center"/>
        <w:rPr>
          <w:sz w:val="56"/>
          <w:szCs w:val="56"/>
        </w:rPr>
      </w:pPr>
      <w:proofErr w:type="spellStart"/>
      <w:r w:rsidRPr="00006965">
        <w:rPr>
          <w:sz w:val="56"/>
          <w:szCs w:val="56"/>
        </w:rPr>
        <w:t>Basyx</w:t>
      </w:r>
      <w:proofErr w:type="spellEnd"/>
      <w:r w:rsidRPr="00006965">
        <w:rPr>
          <w:sz w:val="56"/>
          <w:szCs w:val="56"/>
        </w:rPr>
        <w:t xml:space="preserve"> Editor-</w:t>
      </w:r>
      <w:proofErr w:type="spellStart"/>
      <w:r w:rsidRPr="00006965">
        <w:rPr>
          <w:sz w:val="56"/>
          <w:szCs w:val="56"/>
        </w:rPr>
        <w:t>Plugin</w:t>
      </w:r>
      <w:proofErr w:type="spellEnd"/>
      <w:r w:rsidRPr="00006965">
        <w:rPr>
          <w:sz w:val="56"/>
          <w:szCs w:val="56"/>
        </w:rPr>
        <w:t>-Erweiterung</w:t>
      </w:r>
    </w:p>
    <w:p w:rsidR="00006965" w:rsidRDefault="00006965" w:rsidP="00006965">
      <w:pPr>
        <w:tabs>
          <w:tab w:val="left" w:pos="2988"/>
        </w:tabs>
        <w:jc w:val="center"/>
        <w:rPr>
          <w:sz w:val="56"/>
          <w:szCs w:val="56"/>
        </w:rPr>
      </w:pPr>
    </w:p>
    <w:p w:rsidR="00006965" w:rsidRDefault="00006965" w:rsidP="00006965">
      <w:pPr>
        <w:tabs>
          <w:tab w:val="left" w:pos="2988"/>
        </w:tabs>
        <w:rPr>
          <w:sz w:val="28"/>
          <w:szCs w:val="28"/>
        </w:rPr>
      </w:pPr>
      <w:r w:rsidRPr="00006965">
        <w:rPr>
          <w:sz w:val="28"/>
          <w:szCs w:val="28"/>
        </w:rPr>
        <w:t>Customer Stake-Holder: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Rentschler &amp; </w:t>
      </w:r>
      <w:proofErr w:type="spellStart"/>
      <w:r>
        <w:rPr>
          <w:sz w:val="28"/>
          <w:szCs w:val="28"/>
        </w:rPr>
        <w:t>Wojcik</w:t>
      </w:r>
      <w:proofErr w:type="spellEnd"/>
    </w:p>
    <w:p w:rsidR="00006965" w:rsidRDefault="00006965" w:rsidP="00006965">
      <w:pPr>
        <w:tabs>
          <w:tab w:val="left" w:pos="2988"/>
        </w:tabs>
        <w:rPr>
          <w:sz w:val="28"/>
          <w:szCs w:val="28"/>
        </w:rPr>
      </w:pPr>
    </w:p>
    <w:p w:rsidR="00006965" w:rsidRDefault="00006965" w:rsidP="00006965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>Provider: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Team 3</w:t>
      </w:r>
    </w:p>
    <w:p w:rsidR="00006965" w:rsidRDefault="00006965" w:rsidP="00006965">
      <w:pPr>
        <w:tabs>
          <w:tab w:val="left" w:pos="2988"/>
        </w:tabs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6965" w:rsidTr="00006965">
        <w:tc>
          <w:tcPr>
            <w:tcW w:w="3020" w:type="dxa"/>
            <w:shd w:val="clear" w:color="auto" w:fill="44546A" w:themeFill="text2"/>
          </w:tcPr>
          <w:p w:rsidR="00006965" w:rsidRPr="00006965" w:rsidRDefault="00006965" w:rsidP="00006965">
            <w:pPr>
              <w:tabs>
                <w:tab w:val="left" w:pos="2988"/>
              </w:tabs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006965">
              <w:rPr>
                <w:color w:val="FFFFFF" w:themeColor="background1"/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3021" w:type="dxa"/>
            <w:shd w:val="clear" w:color="auto" w:fill="44546A" w:themeFill="text2"/>
          </w:tcPr>
          <w:p w:rsidR="00006965" w:rsidRPr="00006965" w:rsidRDefault="00006965" w:rsidP="00006965">
            <w:pPr>
              <w:tabs>
                <w:tab w:val="left" w:pos="2988"/>
              </w:tabs>
              <w:rPr>
                <w:color w:val="FFFFFF" w:themeColor="background1"/>
                <w:sz w:val="28"/>
                <w:szCs w:val="28"/>
              </w:rPr>
            </w:pPr>
            <w:r w:rsidRPr="0000696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021" w:type="dxa"/>
            <w:shd w:val="clear" w:color="auto" w:fill="44546A" w:themeFill="text2"/>
          </w:tcPr>
          <w:p w:rsidR="00006965" w:rsidRPr="00006965" w:rsidRDefault="00006965" w:rsidP="00006965">
            <w:pPr>
              <w:tabs>
                <w:tab w:val="left" w:pos="2988"/>
              </w:tabs>
              <w:rPr>
                <w:color w:val="FFFFFF" w:themeColor="background1"/>
                <w:sz w:val="28"/>
                <w:szCs w:val="28"/>
              </w:rPr>
            </w:pPr>
            <w:r w:rsidRPr="00006965">
              <w:rPr>
                <w:color w:val="FFFFFF" w:themeColor="background1"/>
                <w:sz w:val="28"/>
                <w:szCs w:val="28"/>
              </w:rPr>
              <w:t>Mail</w:t>
            </w:r>
          </w:p>
        </w:tc>
      </w:tr>
      <w:tr w:rsidR="00006965" w:rsidTr="00006965">
        <w:tc>
          <w:tcPr>
            <w:tcW w:w="3020" w:type="dxa"/>
            <w:shd w:val="clear" w:color="auto" w:fill="ACB9CA" w:themeFill="text2" w:themeFillTint="66"/>
          </w:tcPr>
          <w:p w:rsidR="00006965" w:rsidRDefault="00006965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</w:t>
            </w:r>
            <w:proofErr w:type="spellStart"/>
            <w:r>
              <w:rPr>
                <w:sz w:val="28"/>
                <w:szCs w:val="28"/>
              </w:rPr>
              <w:t>Director</w:t>
            </w:r>
            <w:proofErr w:type="spellEnd"/>
          </w:p>
        </w:tc>
        <w:tc>
          <w:tcPr>
            <w:tcW w:w="3021" w:type="dxa"/>
            <w:shd w:val="clear" w:color="auto" w:fill="ACB9CA" w:themeFill="text2" w:themeFillTint="66"/>
          </w:tcPr>
          <w:p w:rsidR="00006965" w:rsidRDefault="00006965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 Böhm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:rsidR="00006965" w:rsidRDefault="00006965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hyperlink r:id="rId5" w:history="1">
              <w:r w:rsidRPr="00845728">
                <w:rPr>
                  <w:rStyle w:val="Hyperlink"/>
                  <w:sz w:val="28"/>
                  <w:szCs w:val="28"/>
                </w:rPr>
                <w:t>inf24132@lehre.dhbw-stuttgart.de</w:t>
              </w:r>
            </w:hyperlink>
          </w:p>
          <w:p w:rsidR="00006965" w:rsidRDefault="00006965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</w:p>
        </w:tc>
      </w:tr>
      <w:tr w:rsidR="00006965" w:rsidTr="00006965">
        <w:tc>
          <w:tcPr>
            <w:tcW w:w="3020" w:type="dxa"/>
            <w:shd w:val="clear" w:color="auto" w:fill="BDD6EE" w:themeFill="accent1" w:themeFillTint="66"/>
          </w:tcPr>
          <w:p w:rsidR="00006965" w:rsidRDefault="00006965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Manager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006965" w:rsidRDefault="00006965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Florian </w:t>
            </w:r>
            <w:r w:rsidR="000E7FC6" w:rsidRPr="000E7FC6">
              <w:rPr>
                <w:sz w:val="28"/>
                <w:szCs w:val="28"/>
              </w:rPr>
              <w:t>Zahn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006965" w:rsidRDefault="000E7FC6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hyperlink r:id="rId6" w:history="1">
              <w:r w:rsidRPr="00845728">
                <w:rPr>
                  <w:rStyle w:val="Hyperlink"/>
                  <w:sz w:val="28"/>
                  <w:szCs w:val="28"/>
                </w:rPr>
                <w:t>inf24254@lehre.dhbw-stuttgart.de</w:t>
              </w:r>
            </w:hyperlink>
          </w:p>
          <w:p w:rsidR="000E7FC6" w:rsidRDefault="000E7FC6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</w:p>
        </w:tc>
      </w:tr>
      <w:tr w:rsidR="00006965" w:rsidTr="00006965">
        <w:tc>
          <w:tcPr>
            <w:tcW w:w="3020" w:type="dxa"/>
            <w:shd w:val="clear" w:color="auto" w:fill="ACB9CA" w:themeFill="text2" w:themeFillTint="66"/>
          </w:tcPr>
          <w:p w:rsidR="00006965" w:rsidRDefault="00006965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Manager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:rsidR="00006965" w:rsidRDefault="00006965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 Ziegler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:rsidR="00006965" w:rsidRDefault="000E7FC6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hyperlink r:id="rId7" w:history="1">
              <w:r w:rsidRPr="00845728">
                <w:rPr>
                  <w:rStyle w:val="Hyperlink"/>
                  <w:sz w:val="28"/>
                  <w:szCs w:val="28"/>
                </w:rPr>
                <w:t>inf24202@lehre.dhbw-stuttgart.de</w:t>
              </w:r>
            </w:hyperlink>
          </w:p>
          <w:p w:rsidR="000E7FC6" w:rsidRDefault="000E7FC6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</w:p>
        </w:tc>
      </w:tr>
      <w:tr w:rsidR="00006965" w:rsidTr="00006965">
        <w:tc>
          <w:tcPr>
            <w:tcW w:w="3020" w:type="dxa"/>
            <w:shd w:val="clear" w:color="auto" w:fill="BDD6EE" w:themeFill="accent1" w:themeFillTint="66"/>
          </w:tcPr>
          <w:p w:rsidR="00006965" w:rsidRDefault="00BA11A2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</w:t>
            </w:r>
            <w:proofErr w:type="spellStart"/>
            <w:r>
              <w:rPr>
                <w:sz w:val="28"/>
                <w:szCs w:val="28"/>
              </w:rPr>
              <w:t>Architect</w:t>
            </w:r>
            <w:proofErr w:type="spellEnd"/>
          </w:p>
        </w:tc>
        <w:tc>
          <w:tcPr>
            <w:tcW w:w="3021" w:type="dxa"/>
            <w:shd w:val="clear" w:color="auto" w:fill="BDD6EE" w:themeFill="accent1" w:themeFillTint="66"/>
          </w:tcPr>
          <w:p w:rsidR="00006965" w:rsidRDefault="00006965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r w:rsidRPr="00006965">
              <w:rPr>
                <w:sz w:val="28"/>
                <w:szCs w:val="28"/>
              </w:rPr>
              <w:t xml:space="preserve">Federico </w:t>
            </w:r>
            <w:proofErr w:type="spellStart"/>
            <w:r w:rsidRPr="00006965">
              <w:rPr>
                <w:sz w:val="28"/>
                <w:szCs w:val="28"/>
              </w:rPr>
              <w:t>DiBenedetto</w:t>
            </w:r>
            <w:proofErr w:type="spellEnd"/>
            <w:r w:rsidRPr="00006965">
              <w:rPr>
                <w:sz w:val="28"/>
                <w:szCs w:val="28"/>
              </w:rPr>
              <w:t xml:space="preserve">/ Felix </w:t>
            </w:r>
            <w:proofErr w:type="spellStart"/>
            <w:r w:rsidRPr="00006965">
              <w:rPr>
                <w:sz w:val="28"/>
                <w:szCs w:val="28"/>
              </w:rPr>
              <w:t>Bandl</w:t>
            </w:r>
            <w:proofErr w:type="spellEnd"/>
          </w:p>
        </w:tc>
        <w:tc>
          <w:tcPr>
            <w:tcW w:w="3021" w:type="dxa"/>
            <w:shd w:val="clear" w:color="auto" w:fill="BDD6EE" w:themeFill="accent1" w:themeFillTint="66"/>
          </w:tcPr>
          <w:p w:rsidR="00006965" w:rsidRDefault="000E7FC6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hyperlink r:id="rId8" w:history="1">
              <w:r w:rsidRPr="00845728">
                <w:rPr>
                  <w:rStyle w:val="Hyperlink"/>
                  <w:sz w:val="28"/>
                  <w:szCs w:val="28"/>
                </w:rPr>
                <w:t>inf24072@lehre.dhbw-stuttgart.de</w:t>
              </w:r>
            </w:hyperlink>
            <w:r>
              <w:rPr>
                <w:sz w:val="28"/>
                <w:szCs w:val="28"/>
              </w:rPr>
              <w:t xml:space="preserve"> / </w:t>
            </w:r>
            <w:hyperlink r:id="rId9" w:history="1">
              <w:r w:rsidRPr="00845728">
                <w:rPr>
                  <w:rStyle w:val="Hyperlink"/>
                  <w:sz w:val="28"/>
                  <w:szCs w:val="28"/>
                </w:rPr>
                <w:t>inf24227@lehre.dhbw-stuttgart.de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006965" w:rsidTr="00006965">
        <w:tc>
          <w:tcPr>
            <w:tcW w:w="3020" w:type="dxa"/>
            <w:shd w:val="clear" w:color="auto" w:fill="ACB9CA" w:themeFill="text2" w:themeFillTint="66"/>
          </w:tcPr>
          <w:p w:rsidR="00006965" w:rsidRDefault="00006965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r w:rsidRPr="00006965">
              <w:rPr>
                <w:sz w:val="28"/>
                <w:szCs w:val="28"/>
              </w:rPr>
              <w:t xml:space="preserve">Technical </w:t>
            </w:r>
            <w:proofErr w:type="spellStart"/>
            <w:r w:rsidRPr="00006965">
              <w:rPr>
                <w:sz w:val="28"/>
                <w:szCs w:val="28"/>
              </w:rPr>
              <w:t>Documentation</w:t>
            </w:r>
            <w:proofErr w:type="spellEnd"/>
          </w:p>
        </w:tc>
        <w:tc>
          <w:tcPr>
            <w:tcW w:w="3021" w:type="dxa"/>
            <w:shd w:val="clear" w:color="auto" w:fill="ACB9CA" w:themeFill="text2" w:themeFillTint="66"/>
          </w:tcPr>
          <w:p w:rsidR="00006965" w:rsidRPr="00006965" w:rsidRDefault="00006965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r w:rsidRPr="00006965">
              <w:rPr>
                <w:sz w:val="28"/>
                <w:szCs w:val="28"/>
              </w:rPr>
              <w:t xml:space="preserve">Leonardo </w:t>
            </w:r>
            <w:proofErr w:type="spellStart"/>
            <w:r w:rsidRPr="00006965">
              <w:rPr>
                <w:sz w:val="28"/>
                <w:szCs w:val="28"/>
              </w:rPr>
              <w:t>Risatti</w:t>
            </w:r>
            <w:proofErr w:type="spellEnd"/>
            <w:r w:rsidRPr="00006965">
              <w:rPr>
                <w:sz w:val="28"/>
                <w:szCs w:val="28"/>
              </w:rPr>
              <w:t>/ Morten Haase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:rsidR="00006965" w:rsidRDefault="000E7FC6" w:rsidP="00006965">
            <w:pPr>
              <w:tabs>
                <w:tab w:val="left" w:pos="2988"/>
              </w:tabs>
              <w:rPr>
                <w:sz w:val="28"/>
                <w:szCs w:val="28"/>
              </w:rPr>
            </w:pPr>
            <w:hyperlink r:id="rId10" w:history="1">
              <w:r w:rsidRPr="00845728">
                <w:rPr>
                  <w:rStyle w:val="Hyperlink"/>
                  <w:sz w:val="28"/>
                  <w:szCs w:val="28"/>
                </w:rPr>
                <w:t>inf24074@lehre.dhbw-stuttgart.de</w:t>
              </w:r>
            </w:hyperlink>
            <w:r>
              <w:rPr>
                <w:sz w:val="28"/>
                <w:szCs w:val="28"/>
              </w:rPr>
              <w:t xml:space="preserve"> / </w:t>
            </w:r>
            <w:hyperlink r:id="rId11" w:history="1">
              <w:r w:rsidRPr="00845728">
                <w:rPr>
                  <w:rStyle w:val="Hyperlink"/>
                  <w:sz w:val="28"/>
                  <w:szCs w:val="28"/>
                </w:rPr>
                <w:t>inf24033@lehre.dhbw-stuttgart.de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006965" w:rsidRDefault="00006965" w:rsidP="00006965">
      <w:pPr>
        <w:tabs>
          <w:tab w:val="left" w:pos="2988"/>
        </w:tabs>
        <w:rPr>
          <w:sz w:val="20"/>
          <w:szCs w:val="20"/>
        </w:rPr>
      </w:pPr>
      <w:proofErr w:type="spellStart"/>
      <w:r w:rsidRPr="00006965">
        <w:rPr>
          <w:sz w:val="20"/>
          <w:szCs w:val="20"/>
        </w:rPr>
        <w:t>Please</w:t>
      </w:r>
      <w:proofErr w:type="spellEnd"/>
      <w:r w:rsidRPr="00006965">
        <w:rPr>
          <w:sz w:val="20"/>
          <w:szCs w:val="20"/>
        </w:rPr>
        <w:t xml:space="preserve"> </w:t>
      </w:r>
      <w:proofErr w:type="spellStart"/>
      <w:r w:rsidR="00BA11A2">
        <w:rPr>
          <w:sz w:val="20"/>
          <w:szCs w:val="20"/>
        </w:rPr>
        <w:t>n</w:t>
      </w:r>
      <w:r w:rsidRPr="00006965">
        <w:rPr>
          <w:sz w:val="20"/>
          <w:szCs w:val="20"/>
        </w:rPr>
        <w:t>ote</w:t>
      </w:r>
      <w:proofErr w:type="spellEnd"/>
      <w:r w:rsidRPr="00006965">
        <w:rPr>
          <w:sz w:val="20"/>
          <w:szCs w:val="20"/>
        </w:rPr>
        <w:t xml:space="preserve"> </w:t>
      </w:r>
      <w:proofErr w:type="spellStart"/>
      <w:r w:rsidRPr="00006965">
        <w:rPr>
          <w:sz w:val="20"/>
          <w:szCs w:val="20"/>
        </w:rPr>
        <w:t>that</w:t>
      </w:r>
      <w:proofErr w:type="spellEnd"/>
      <w:r w:rsidRPr="00006965">
        <w:rPr>
          <w:sz w:val="20"/>
          <w:szCs w:val="20"/>
        </w:rPr>
        <w:t xml:space="preserve"> </w:t>
      </w:r>
      <w:proofErr w:type="spellStart"/>
      <w:r w:rsidRPr="00006965">
        <w:rPr>
          <w:sz w:val="20"/>
          <w:szCs w:val="20"/>
        </w:rPr>
        <w:t>every</w:t>
      </w:r>
      <w:proofErr w:type="spellEnd"/>
      <w:r w:rsidRPr="00006965">
        <w:rPr>
          <w:sz w:val="20"/>
          <w:szCs w:val="20"/>
        </w:rPr>
        <w:t xml:space="preserve"> Group-Member </w:t>
      </w:r>
      <w:proofErr w:type="spellStart"/>
      <w:r w:rsidRPr="00006965">
        <w:rPr>
          <w:sz w:val="20"/>
          <w:szCs w:val="20"/>
        </w:rPr>
        <w:t>fun</w:t>
      </w:r>
      <w:r w:rsidR="00D86C6A">
        <w:rPr>
          <w:sz w:val="20"/>
          <w:szCs w:val="20"/>
        </w:rPr>
        <w:t>c</w:t>
      </w:r>
      <w:r w:rsidR="00BA11A2">
        <w:rPr>
          <w:sz w:val="20"/>
          <w:szCs w:val="20"/>
        </w:rPr>
        <w:t>tions</w:t>
      </w:r>
      <w:proofErr w:type="spellEnd"/>
      <w:r w:rsidR="00BA11A2">
        <w:rPr>
          <w:sz w:val="20"/>
          <w:szCs w:val="20"/>
        </w:rPr>
        <w:t xml:space="preserve"> also </w:t>
      </w:r>
      <w:proofErr w:type="spellStart"/>
      <w:r w:rsidR="00BA11A2">
        <w:rPr>
          <w:sz w:val="20"/>
          <w:szCs w:val="20"/>
        </w:rPr>
        <w:t>as</w:t>
      </w:r>
      <w:proofErr w:type="spellEnd"/>
      <w:r w:rsidR="00BA11A2">
        <w:rPr>
          <w:sz w:val="20"/>
          <w:szCs w:val="20"/>
        </w:rPr>
        <w:t xml:space="preserve"> a</w:t>
      </w:r>
      <w:r w:rsidRPr="00006965">
        <w:rPr>
          <w:sz w:val="20"/>
          <w:szCs w:val="20"/>
        </w:rPr>
        <w:t xml:space="preserve"> Software-Developer!</w:t>
      </w:r>
    </w:p>
    <w:p w:rsidR="00EE6E84" w:rsidRDefault="00EE6E84" w:rsidP="00006965">
      <w:pPr>
        <w:tabs>
          <w:tab w:val="left" w:pos="2988"/>
        </w:tabs>
        <w:rPr>
          <w:sz w:val="20"/>
          <w:szCs w:val="20"/>
        </w:rPr>
      </w:pPr>
    </w:p>
    <w:p w:rsidR="00EE6E84" w:rsidRDefault="00EE6E84" w:rsidP="00EE6E84">
      <w:pPr>
        <w:pStyle w:val="Inhaltsverzeichnisberschrift"/>
      </w:pPr>
    </w:p>
    <w:sdt>
      <w:sdtPr>
        <w:id w:val="-155542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E6E84" w:rsidRPr="00D86C6A" w:rsidRDefault="00EE6E84">
          <w:pPr>
            <w:pStyle w:val="Inhaltsverzeichnisberschrift"/>
            <w:rPr>
              <w:sz w:val="40"/>
              <w:szCs w:val="40"/>
            </w:rPr>
          </w:pPr>
          <w:r w:rsidRPr="00D86C6A">
            <w:rPr>
              <w:sz w:val="40"/>
              <w:szCs w:val="40"/>
            </w:rPr>
            <w:t xml:space="preserve">Table </w:t>
          </w:r>
          <w:proofErr w:type="spellStart"/>
          <w:r w:rsidRPr="00D86C6A">
            <w:rPr>
              <w:sz w:val="40"/>
              <w:szCs w:val="40"/>
            </w:rPr>
            <w:t>of</w:t>
          </w:r>
          <w:proofErr w:type="spellEnd"/>
          <w:r w:rsidRPr="00D86C6A">
            <w:rPr>
              <w:sz w:val="40"/>
              <w:szCs w:val="40"/>
            </w:rPr>
            <w:t xml:space="preserve"> Contents</w:t>
          </w:r>
        </w:p>
        <w:p w:rsidR="00230D3C" w:rsidRDefault="00EE6E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59777" w:history="1">
            <w:r w:rsidR="00230D3C" w:rsidRPr="00442731">
              <w:rPr>
                <w:rStyle w:val="Hyperlink"/>
                <w:noProof/>
              </w:rPr>
              <w:t>Short product-overview</w:t>
            </w:r>
            <w:r w:rsidR="00230D3C">
              <w:rPr>
                <w:noProof/>
                <w:webHidden/>
              </w:rPr>
              <w:tab/>
            </w:r>
            <w:r w:rsidR="00230D3C">
              <w:rPr>
                <w:noProof/>
                <w:webHidden/>
              </w:rPr>
              <w:fldChar w:fldCharType="begin"/>
            </w:r>
            <w:r w:rsidR="00230D3C">
              <w:rPr>
                <w:noProof/>
                <w:webHidden/>
              </w:rPr>
              <w:instrText xml:space="preserve"> PAGEREF _Toc211459777 \h </w:instrText>
            </w:r>
            <w:r w:rsidR="00230D3C">
              <w:rPr>
                <w:noProof/>
                <w:webHidden/>
              </w:rPr>
            </w:r>
            <w:r w:rsidR="00230D3C">
              <w:rPr>
                <w:noProof/>
                <w:webHidden/>
              </w:rPr>
              <w:fldChar w:fldCharType="separate"/>
            </w:r>
            <w:r w:rsidR="00230D3C">
              <w:rPr>
                <w:noProof/>
                <w:webHidden/>
              </w:rPr>
              <w:t>3</w:t>
            </w:r>
            <w:r w:rsidR="00230D3C">
              <w:rPr>
                <w:noProof/>
                <w:webHidden/>
              </w:rPr>
              <w:fldChar w:fldCharType="end"/>
            </w:r>
          </w:hyperlink>
        </w:p>
        <w:p w:rsidR="00230D3C" w:rsidRDefault="00230D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1459778" w:history="1">
            <w:r w:rsidRPr="00442731">
              <w:rPr>
                <w:rStyle w:val="Hyperlink"/>
                <w:noProof/>
              </w:rPr>
              <w:t>Why is the implementation of these features viable?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D3C" w:rsidRDefault="00230D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1459779" w:history="1">
            <w:r w:rsidRPr="00442731">
              <w:rPr>
                <w:rStyle w:val="Hyperlink"/>
                <w:noProof/>
              </w:rPr>
              <w:t>Calculation of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D3C" w:rsidRDefault="00230D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1459780" w:history="1">
            <w:r w:rsidRPr="00442731">
              <w:rPr>
                <w:rStyle w:val="Hyperlink"/>
                <w:noProof/>
              </w:rPr>
              <w:t>Fix-Costs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D3C" w:rsidRDefault="00230D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1459781" w:history="1">
            <w:r w:rsidRPr="00442731">
              <w:rPr>
                <w:rStyle w:val="Hyperlink"/>
                <w:noProof/>
              </w:rPr>
              <w:t>Variable Costs (Personal cost)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D3C" w:rsidRDefault="00230D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1459782" w:history="1">
            <w:r w:rsidRPr="00442731">
              <w:rPr>
                <w:rStyle w:val="Hyperlink"/>
                <w:noProof/>
              </w:rPr>
              <w:t>Costs per Workphase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E84" w:rsidRDefault="00EE6E84">
          <w:r>
            <w:rPr>
              <w:b/>
              <w:bCs/>
            </w:rPr>
            <w:fldChar w:fldCharType="end"/>
          </w:r>
        </w:p>
      </w:sdtContent>
    </w:sdt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  <w:bookmarkStart w:id="0" w:name="_Toc211459777"/>
      <w:r w:rsidRPr="00EE6E84">
        <w:rPr>
          <w:rStyle w:val="berschrift1Zchn"/>
        </w:rPr>
        <w:t xml:space="preserve">Short </w:t>
      </w:r>
      <w:proofErr w:type="spellStart"/>
      <w:r w:rsidRPr="00EE6E84">
        <w:rPr>
          <w:rStyle w:val="berschrift1Zchn"/>
        </w:rPr>
        <w:t>product-overview</w:t>
      </w:r>
      <w:bookmarkEnd w:id="0"/>
      <w:proofErr w:type="spellEnd"/>
      <w:r w:rsidRPr="00EE6E84">
        <w:rPr>
          <w:sz w:val="32"/>
          <w:szCs w:val="20"/>
        </w:rPr>
        <w:t>:</w:t>
      </w:r>
    </w:p>
    <w:p w:rsidR="00EE6E84" w:rsidRPr="00EE6E84" w:rsidRDefault="00EE6E84" w:rsidP="00605EFA">
      <w:pPr>
        <w:pStyle w:val="Standard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The </w:t>
      </w:r>
      <w:proofErr w:type="spellStart"/>
      <w:r w:rsidRPr="00EE6E84">
        <w:rPr>
          <w:rFonts w:asciiTheme="minorHAnsi" w:eastAsiaTheme="minorHAnsi" w:hAnsiTheme="minorHAnsi" w:cstheme="minorBidi"/>
          <w:i/>
          <w:iCs/>
          <w:sz w:val="28"/>
          <w:szCs w:val="28"/>
          <w:lang w:eastAsia="en-US"/>
        </w:rPr>
        <w:t>BaSyx</w:t>
      </w:r>
      <w:proofErr w:type="spellEnd"/>
      <w:r w:rsidRPr="00EE6E84">
        <w:rPr>
          <w:rFonts w:asciiTheme="minorHAnsi" w:eastAsiaTheme="minorHAnsi" w:hAnsiTheme="minorHAnsi" w:cstheme="minorBidi"/>
          <w:i/>
          <w:iCs/>
          <w:sz w:val="28"/>
          <w:szCs w:val="28"/>
          <w:lang w:eastAsia="en-US"/>
        </w:rPr>
        <w:t xml:space="preserve"> Editor </w:t>
      </w:r>
      <w:proofErr w:type="spellStart"/>
      <w:r w:rsidRPr="00EE6E84">
        <w:rPr>
          <w:rFonts w:asciiTheme="minorHAnsi" w:eastAsiaTheme="minorHAnsi" w:hAnsiTheme="minorHAnsi" w:cstheme="minorBidi"/>
          <w:i/>
          <w:iCs/>
          <w:sz w:val="28"/>
          <w:szCs w:val="28"/>
          <w:lang w:eastAsia="en-US"/>
        </w:rPr>
        <w:t>Plugin</w:t>
      </w:r>
      <w:proofErr w:type="spellEnd"/>
      <w:r w:rsidRPr="00EE6E84">
        <w:rPr>
          <w:rFonts w:asciiTheme="minorHAnsi" w:eastAsiaTheme="minorHAnsi" w:hAnsiTheme="minorHAnsi" w:cstheme="minorBidi"/>
          <w:i/>
          <w:iCs/>
          <w:sz w:val="28"/>
          <w:szCs w:val="28"/>
          <w:lang w:eastAsia="en-US"/>
        </w:rPr>
        <w:t xml:space="preserve"> Extension</w:t>
      </w:r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project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aims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enhance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existing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BaSyx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GUI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by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extending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Editor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Plugin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Viewer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Plugin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REST API backend. The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goal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is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improve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usability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data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accessibility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interoperability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within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BaSyx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ecosystem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:rsidR="00EE6E84" w:rsidRPr="00EE6E84" w:rsidRDefault="00EE6E84" w:rsidP="00605EFA">
      <w:pPr>
        <w:pStyle w:val="Standard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The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extended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solution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will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enable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users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attach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process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external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model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files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within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Asset Administration Shell (AAS). After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validation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files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will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be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linked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according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their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definitions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MIME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types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.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Additionally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KBL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VEC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files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can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be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analyzed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extract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key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technical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data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—such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product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features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general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specifications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—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which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will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be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integrated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into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AAS “General Technical Data”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submodel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:rsidR="00EE6E84" w:rsidRPr="00EE6E84" w:rsidRDefault="00EE6E84" w:rsidP="00605EFA">
      <w:pPr>
        <w:pStyle w:val="Standard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Furthermore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REST API will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be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enhanced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allow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structured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access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XML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file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contents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Viewer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Plugin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will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be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upgraded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visualize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these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internal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data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structures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. The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result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will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be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more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powerful, user-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friendly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flexible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tool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that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supports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advanced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data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integration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visualization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capabilities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within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BaSyx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platform</w:t>
      </w:r>
      <w:proofErr w:type="spellEnd"/>
      <w:r w:rsidRPr="00EE6E84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06965">
      <w:pPr>
        <w:tabs>
          <w:tab w:val="left" w:pos="2988"/>
        </w:tabs>
        <w:rPr>
          <w:sz w:val="32"/>
          <w:szCs w:val="20"/>
        </w:rPr>
      </w:pPr>
    </w:p>
    <w:p w:rsidR="00EE6E84" w:rsidRDefault="00EE6E84" w:rsidP="000B40B7">
      <w:pPr>
        <w:pStyle w:val="berschrift1"/>
      </w:pPr>
      <w:bookmarkStart w:id="1" w:name="_Toc211459778"/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 w:rsidR="000B40B7">
        <w:t>viable</w:t>
      </w:r>
      <w:proofErr w:type="spellEnd"/>
      <w:r>
        <w:t>?</w:t>
      </w:r>
      <w:bookmarkEnd w:id="1"/>
    </w:p>
    <w:p w:rsidR="000B40B7" w:rsidRDefault="000B40B7" w:rsidP="000B40B7"/>
    <w:p w:rsidR="000B40B7" w:rsidRDefault="000B40B7" w:rsidP="00605EFA">
      <w:pPr>
        <w:pStyle w:val="HTMLVorformatier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After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implementation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of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given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features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over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all-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profitability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of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end-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product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will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increase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through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factors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of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user-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friendlieness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rise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in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efficency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customizability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due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possibity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of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manual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edit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posts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.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It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is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be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expected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that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t</w:t>
      </w:r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he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changes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will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be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well received by the existing community, as they simplify operation, especially editing posts, for both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technically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savvy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laypeople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Users who have long wanted this feature will be even more convinced of the product. Furthermore, adding this feature will demonstrate a certain caring attitude toward our client's software and its users, which will further enhance our client's reputation and can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help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attract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new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users</w:t>
      </w:r>
      <w:proofErr w:type="spellEnd"/>
      <w:r w:rsidRPr="000B40B7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:rsidR="000B40B7" w:rsidRDefault="000B40B7" w:rsidP="000B40B7"/>
    <w:p w:rsidR="00605EFA" w:rsidRDefault="00605EFA" w:rsidP="0050039B">
      <w:pPr>
        <w:pStyle w:val="berschrift1"/>
      </w:pPr>
    </w:p>
    <w:p w:rsidR="000B40B7" w:rsidRPr="00605EFA" w:rsidRDefault="0050039B" w:rsidP="0050039B">
      <w:pPr>
        <w:pStyle w:val="berschrift1"/>
        <w:rPr>
          <w:sz w:val="40"/>
          <w:szCs w:val="40"/>
        </w:rPr>
      </w:pPr>
      <w:bookmarkStart w:id="2" w:name="_Toc211459779"/>
      <w:proofErr w:type="spellStart"/>
      <w:r w:rsidRPr="00605EFA">
        <w:rPr>
          <w:sz w:val="40"/>
          <w:szCs w:val="40"/>
        </w:rPr>
        <w:t>Calculation</w:t>
      </w:r>
      <w:proofErr w:type="spellEnd"/>
      <w:r w:rsidRPr="00605EFA">
        <w:rPr>
          <w:sz w:val="40"/>
          <w:szCs w:val="40"/>
        </w:rPr>
        <w:t xml:space="preserve"> </w:t>
      </w:r>
      <w:proofErr w:type="spellStart"/>
      <w:r w:rsidRPr="00605EFA">
        <w:rPr>
          <w:sz w:val="40"/>
          <w:szCs w:val="40"/>
        </w:rPr>
        <w:t>of</w:t>
      </w:r>
      <w:proofErr w:type="spellEnd"/>
      <w:r w:rsidRPr="00605EFA">
        <w:rPr>
          <w:sz w:val="40"/>
          <w:szCs w:val="40"/>
        </w:rPr>
        <w:t xml:space="preserve"> </w:t>
      </w:r>
      <w:proofErr w:type="spellStart"/>
      <w:r w:rsidRPr="00605EFA">
        <w:rPr>
          <w:sz w:val="40"/>
          <w:szCs w:val="40"/>
        </w:rPr>
        <w:t>costs</w:t>
      </w:r>
      <w:bookmarkEnd w:id="2"/>
      <w:proofErr w:type="spellEnd"/>
    </w:p>
    <w:p w:rsidR="0050039B" w:rsidRDefault="0050039B" w:rsidP="0050039B"/>
    <w:p w:rsidR="0050039B" w:rsidRPr="00605EFA" w:rsidRDefault="0050039B" w:rsidP="0050039B">
      <w:pPr>
        <w:pStyle w:val="berschrift2"/>
        <w:rPr>
          <w:sz w:val="32"/>
          <w:szCs w:val="32"/>
        </w:rPr>
      </w:pPr>
      <w:bookmarkStart w:id="3" w:name="_Toc211459780"/>
      <w:r w:rsidRPr="00605EFA">
        <w:rPr>
          <w:sz w:val="32"/>
          <w:szCs w:val="32"/>
        </w:rPr>
        <w:t>Fix-</w:t>
      </w:r>
      <w:proofErr w:type="spellStart"/>
      <w:r w:rsidRPr="00605EFA">
        <w:rPr>
          <w:sz w:val="32"/>
          <w:szCs w:val="32"/>
        </w:rPr>
        <w:t>Costs</w:t>
      </w:r>
      <w:bookmarkEnd w:id="3"/>
      <w:proofErr w:type="spellEnd"/>
    </w:p>
    <w:p w:rsidR="0050039B" w:rsidRDefault="0050039B" w:rsidP="0050039B"/>
    <w:p w:rsidR="0050039B" w:rsidRPr="00605EFA" w:rsidRDefault="0050039B" w:rsidP="0050039B">
      <w:pPr>
        <w:rPr>
          <w:sz w:val="28"/>
          <w:szCs w:val="28"/>
        </w:rPr>
      </w:pPr>
      <w:proofErr w:type="spellStart"/>
      <w:r w:rsidRPr="00605EFA">
        <w:rPr>
          <w:sz w:val="28"/>
          <w:szCs w:val="28"/>
        </w:rPr>
        <w:t>Estimated</w:t>
      </w:r>
      <w:proofErr w:type="spellEnd"/>
      <w:r w:rsidRPr="00605EFA">
        <w:rPr>
          <w:sz w:val="28"/>
          <w:szCs w:val="28"/>
        </w:rPr>
        <w:t xml:space="preserve"> fix </w:t>
      </w:r>
      <w:proofErr w:type="spellStart"/>
      <w:r w:rsidRPr="00605EFA">
        <w:rPr>
          <w:sz w:val="28"/>
          <w:szCs w:val="28"/>
        </w:rPr>
        <w:t>costs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and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costs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for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the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implementation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of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="00605EFA">
        <w:rPr>
          <w:sz w:val="28"/>
          <w:szCs w:val="28"/>
        </w:rPr>
        <w:t>this</w:t>
      </w:r>
      <w:proofErr w:type="spellEnd"/>
      <w:r w:rsidR="00605EFA">
        <w:rPr>
          <w:sz w:val="28"/>
          <w:szCs w:val="28"/>
        </w:rPr>
        <w:t xml:space="preserve"> </w:t>
      </w:r>
      <w:proofErr w:type="spellStart"/>
      <w:r w:rsidR="00605EFA">
        <w:rPr>
          <w:sz w:val="28"/>
          <w:szCs w:val="28"/>
        </w:rPr>
        <w:t>p</w:t>
      </w:r>
      <w:r w:rsidRPr="00605EFA">
        <w:rPr>
          <w:sz w:val="28"/>
          <w:szCs w:val="28"/>
        </w:rPr>
        <w:t>roject</w:t>
      </w:r>
      <w:proofErr w:type="spellEnd"/>
      <w:r w:rsidRPr="00605EFA">
        <w:rPr>
          <w:sz w:val="28"/>
          <w:szCs w:val="28"/>
        </w:rPr>
        <w:t>:</w:t>
      </w:r>
    </w:p>
    <w:p w:rsidR="0050039B" w:rsidRPr="0050039B" w:rsidRDefault="0050039B" w:rsidP="0050039B"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50039B" w:rsidTr="00EF6DE5">
        <w:tc>
          <w:tcPr>
            <w:tcW w:w="3020" w:type="dxa"/>
            <w:shd w:val="clear" w:color="auto" w:fill="44546A" w:themeFill="text2"/>
          </w:tcPr>
          <w:p w:rsidR="0050039B" w:rsidRPr="00230D3C" w:rsidRDefault="0050039B" w:rsidP="00EF6DE5">
            <w:pPr>
              <w:tabs>
                <w:tab w:val="left" w:pos="2988"/>
              </w:tabs>
              <w:rPr>
                <w:b/>
                <w:color w:val="FFFFFF" w:themeColor="background1"/>
                <w:sz w:val="28"/>
                <w:szCs w:val="28"/>
              </w:rPr>
            </w:pPr>
            <w:r w:rsidRPr="00230D3C">
              <w:rPr>
                <w:b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021" w:type="dxa"/>
            <w:shd w:val="clear" w:color="auto" w:fill="44546A" w:themeFill="text2"/>
          </w:tcPr>
          <w:p w:rsidR="0050039B" w:rsidRPr="00230D3C" w:rsidRDefault="0050039B" w:rsidP="00EF6DE5">
            <w:pPr>
              <w:tabs>
                <w:tab w:val="left" w:pos="2988"/>
              </w:tabs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230D3C">
              <w:rPr>
                <w:b/>
                <w:color w:val="FFFFFF" w:themeColor="background1"/>
                <w:sz w:val="28"/>
                <w:szCs w:val="28"/>
              </w:rPr>
              <w:t>Cost</w:t>
            </w:r>
            <w:proofErr w:type="spellEnd"/>
            <w:r w:rsidRPr="00230D3C">
              <w:rPr>
                <w:b/>
                <w:color w:val="FFFFFF" w:themeColor="background1"/>
                <w:sz w:val="28"/>
                <w:szCs w:val="28"/>
              </w:rPr>
              <w:t xml:space="preserve"> in €</w:t>
            </w:r>
          </w:p>
        </w:tc>
      </w:tr>
      <w:tr w:rsidR="0050039B" w:rsidTr="00EF6DE5">
        <w:tc>
          <w:tcPr>
            <w:tcW w:w="3020" w:type="dxa"/>
            <w:shd w:val="clear" w:color="auto" w:fill="ACB9CA" w:themeFill="text2" w:themeFillTint="66"/>
          </w:tcPr>
          <w:p w:rsidR="0050039B" w:rsidRDefault="0050039B" w:rsidP="00EF6DE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</w:t>
            </w:r>
            <w:r w:rsidR="00605EFA">
              <w:rPr>
                <w:sz w:val="28"/>
                <w:szCs w:val="28"/>
              </w:rPr>
              <w:t xml:space="preserve"> </w:t>
            </w:r>
            <w:proofErr w:type="spellStart"/>
            <w:r w:rsidR="00605EFA">
              <w:rPr>
                <w:sz w:val="28"/>
                <w:szCs w:val="28"/>
              </w:rPr>
              <w:t>and</w:t>
            </w:r>
            <w:proofErr w:type="spellEnd"/>
            <w:r w:rsidR="00605EFA">
              <w:rPr>
                <w:sz w:val="28"/>
                <w:szCs w:val="28"/>
              </w:rPr>
              <w:t xml:space="preserve"> </w:t>
            </w:r>
            <w:proofErr w:type="spellStart"/>
            <w:r w:rsidR="00605EFA">
              <w:rPr>
                <w:sz w:val="28"/>
                <w:szCs w:val="28"/>
              </w:rPr>
              <w:t>Energy</w:t>
            </w:r>
            <w:proofErr w:type="spellEnd"/>
          </w:p>
        </w:tc>
        <w:tc>
          <w:tcPr>
            <w:tcW w:w="3021" w:type="dxa"/>
            <w:shd w:val="clear" w:color="auto" w:fill="ACB9CA" w:themeFill="text2" w:themeFillTint="66"/>
          </w:tcPr>
          <w:p w:rsidR="0050039B" w:rsidRDefault="00605EFA" w:rsidP="00EF6DE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50039B" w:rsidTr="00EF6DE5">
        <w:tc>
          <w:tcPr>
            <w:tcW w:w="3020" w:type="dxa"/>
            <w:shd w:val="clear" w:color="auto" w:fill="BDD6EE" w:themeFill="accent1" w:themeFillTint="66"/>
          </w:tcPr>
          <w:p w:rsidR="0050039B" w:rsidRDefault="00605EFA" w:rsidP="00EF6DE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Software </w:t>
            </w:r>
            <w:proofErr w:type="spellStart"/>
            <w:r>
              <w:rPr>
                <w:sz w:val="28"/>
                <w:szCs w:val="28"/>
              </w:rPr>
              <w:t>Licences</w:t>
            </w:r>
            <w:proofErr w:type="spellEnd"/>
          </w:p>
        </w:tc>
        <w:tc>
          <w:tcPr>
            <w:tcW w:w="3021" w:type="dxa"/>
            <w:shd w:val="clear" w:color="auto" w:fill="BDD6EE" w:themeFill="accent1" w:themeFillTint="66"/>
          </w:tcPr>
          <w:p w:rsidR="0050039B" w:rsidRDefault="00605EFA" w:rsidP="00EF6DE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50039B" w:rsidTr="00EF6DE5">
        <w:tc>
          <w:tcPr>
            <w:tcW w:w="3020" w:type="dxa"/>
            <w:shd w:val="clear" w:color="auto" w:fill="ACB9CA" w:themeFill="text2" w:themeFillTint="66"/>
          </w:tcPr>
          <w:p w:rsidR="0050039B" w:rsidRDefault="0050039B" w:rsidP="00EF6DE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3021" w:type="dxa"/>
            <w:shd w:val="clear" w:color="auto" w:fill="ACB9CA" w:themeFill="text2" w:themeFillTint="66"/>
          </w:tcPr>
          <w:p w:rsidR="0050039B" w:rsidRDefault="0050039B" w:rsidP="00EF6DE5">
            <w:pPr>
              <w:tabs>
                <w:tab w:val="left" w:pos="2988"/>
              </w:tabs>
              <w:rPr>
                <w:sz w:val="28"/>
                <w:szCs w:val="28"/>
              </w:rPr>
            </w:pPr>
          </w:p>
        </w:tc>
      </w:tr>
      <w:tr w:rsidR="0050039B" w:rsidTr="00EF6DE5">
        <w:tc>
          <w:tcPr>
            <w:tcW w:w="3020" w:type="dxa"/>
            <w:shd w:val="clear" w:color="auto" w:fill="BDD6EE" w:themeFill="accent1" w:themeFillTint="66"/>
          </w:tcPr>
          <w:p w:rsidR="0050039B" w:rsidRDefault="0050039B" w:rsidP="00EF6DE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Hardware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50039B" w:rsidRDefault="00605EFA" w:rsidP="00EF6DE5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50039B" w:rsidTr="00D86C6A">
        <w:tc>
          <w:tcPr>
            <w:tcW w:w="3020" w:type="dxa"/>
            <w:shd w:val="clear" w:color="auto" w:fill="8496B0" w:themeFill="text2" w:themeFillTint="99"/>
          </w:tcPr>
          <w:p w:rsidR="0050039B" w:rsidRPr="00D86C6A" w:rsidRDefault="00605EFA" w:rsidP="00EF6DE5">
            <w:pPr>
              <w:tabs>
                <w:tab w:val="left" w:pos="2988"/>
              </w:tabs>
              <w:rPr>
                <w:b/>
                <w:sz w:val="28"/>
                <w:szCs w:val="28"/>
              </w:rPr>
            </w:pPr>
            <w:r w:rsidRPr="00D86C6A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3021" w:type="dxa"/>
            <w:shd w:val="clear" w:color="auto" w:fill="8496B0" w:themeFill="text2" w:themeFillTint="99"/>
          </w:tcPr>
          <w:p w:rsidR="0050039B" w:rsidRPr="00D86C6A" w:rsidRDefault="00605EFA" w:rsidP="00EF6DE5">
            <w:pPr>
              <w:tabs>
                <w:tab w:val="left" w:pos="2988"/>
              </w:tabs>
              <w:rPr>
                <w:b/>
                <w:sz w:val="28"/>
                <w:szCs w:val="28"/>
              </w:rPr>
            </w:pPr>
            <w:r w:rsidRPr="00D86C6A">
              <w:rPr>
                <w:b/>
                <w:sz w:val="28"/>
                <w:szCs w:val="28"/>
              </w:rPr>
              <w:t>1900</w:t>
            </w:r>
          </w:p>
        </w:tc>
      </w:tr>
    </w:tbl>
    <w:p w:rsidR="0050039B" w:rsidRDefault="0050039B" w:rsidP="0050039B"/>
    <w:p w:rsidR="00605EFA" w:rsidRPr="00605EFA" w:rsidRDefault="00605EFA" w:rsidP="00605EFA">
      <w:pPr>
        <w:pStyle w:val="berschrift2"/>
        <w:rPr>
          <w:sz w:val="32"/>
          <w:szCs w:val="32"/>
        </w:rPr>
      </w:pPr>
      <w:bookmarkStart w:id="4" w:name="_Toc211459781"/>
      <w:r w:rsidRPr="00605EFA">
        <w:rPr>
          <w:sz w:val="32"/>
          <w:szCs w:val="32"/>
        </w:rPr>
        <w:t xml:space="preserve">Variable </w:t>
      </w:r>
      <w:proofErr w:type="spellStart"/>
      <w:r w:rsidRPr="00605EFA">
        <w:rPr>
          <w:sz w:val="32"/>
          <w:szCs w:val="32"/>
        </w:rPr>
        <w:t>Costs</w:t>
      </w:r>
      <w:proofErr w:type="spellEnd"/>
      <w:r w:rsidRPr="00605EFA">
        <w:rPr>
          <w:sz w:val="32"/>
          <w:szCs w:val="32"/>
        </w:rPr>
        <w:t xml:space="preserve"> (Personal </w:t>
      </w:r>
      <w:proofErr w:type="spellStart"/>
      <w:r w:rsidRPr="00605EFA">
        <w:rPr>
          <w:sz w:val="32"/>
          <w:szCs w:val="32"/>
        </w:rPr>
        <w:t>cost</w:t>
      </w:r>
      <w:proofErr w:type="spellEnd"/>
      <w:r w:rsidRPr="00605EFA">
        <w:rPr>
          <w:sz w:val="32"/>
          <w:szCs w:val="32"/>
        </w:rPr>
        <w:t>)</w:t>
      </w:r>
      <w:bookmarkEnd w:id="4"/>
    </w:p>
    <w:p w:rsidR="00605EFA" w:rsidRDefault="00605EFA" w:rsidP="00605EFA"/>
    <w:p w:rsidR="00605EFA" w:rsidRPr="00605EFA" w:rsidRDefault="00605EFA" w:rsidP="00605EFA">
      <w:pPr>
        <w:rPr>
          <w:sz w:val="28"/>
          <w:szCs w:val="28"/>
        </w:rPr>
      </w:pPr>
      <w:proofErr w:type="spellStart"/>
      <w:r w:rsidRPr="00605EFA">
        <w:rPr>
          <w:sz w:val="28"/>
          <w:szCs w:val="28"/>
        </w:rPr>
        <w:t>Estimated</w:t>
      </w:r>
      <w:proofErr w:type="spellEnd"/>
      <w:r w:rsidRPr="00605E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variable </w:t>
      </w:r>
      <w:proofErr w:type="spellStart"/>
      <w:r>
        <w:rPr>
          <w:sz w:val="28"/>
          <w:szCs w:val="28"/>
        </w:rPr>
        <w:t>costs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for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the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implementation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of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Pr="00605EFA">
        <w:rPr>
          <w:sz w:val="28"/>
          <w:szCs w:val="28"/>
        </w:rPr>
        <w:t>roject</w:t>
      </w:r>
      <w:proofErr w:type="spellEnd"/>
      <w:r w:rsidRPr="00605EFA">
        <w:rPr>
          <w:sz w:val="28"/>
          <w:szCs w:val="28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99"/>
        <w:gridCol w:w="2128"/>
        <w:gridCol w:w="2314"/>
        <w:gridCol w:w="2121"/>
      </w:tblGrid>
      <w:tr w:rsidR="00605EFA" w:rsidTr="00D86C6A">
        <w:tc>
          <w:tcPr>
            <w:tcW w:w="2499" w:type="dxa"/>
            <w:shd w:val="clear" w:color="auto" w:fill="44546A" w:themeFill="text2"/>
          </w:tcPr>
          <w:p w:rsidR="00605EFA" w:rsidRPr="00230D3C" w:rsidRDefault="00605EFA" w:rsidP="00EF6DE5">
            <w:pPr>
              <w:tabs>
                <w:tab w:val="left" w:pos="2988"/>
              </w:tabs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230D3C">
              <w:rPr>
                <w:b/>
                <w:color w:val="FFFFFF" w:themeColor="background1"/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2128" w:type="dxa"/>
            <w:shd w:val="clear" w:color="auto" w:fill="44546A" w:themeFill="text2"/>
          </w:tcPr>
          <w:p w:rsidR="00605EFA" w:rsidRPr="00230D3C" w:rsidRDefault="00605EFA" w:rsidP="00EF6DE5">
            <w:pPr>
              <w:tabs>
                <w:tab w:val="left" w:pos="2988"/>
              </w:tabs>
              <w:rPr>
                <w:b/>
                <w:color w:val="FFFFFF" w:themeColor="background1"/>
                <w:sz w:val="28"/>
                <w:szCs w:val="28"/>
              </w:rPr>
            </w:pPr>
            <w:r w:rsidRPr="00230D3C">
              <w:rPr>
                <w:b/>
                <w:color w:val="FFFFFF" w:themeColor="background1"/>
                <w:sz w:val="28"/>
                <w:szCs w:val="28"/>
              </w:rPr>
              <w:t xml:space="preserve">Name </w:t>
            </w:r>
          </w:p>
        </w:tc>
        <w:tc>
          <w:tcPr>
            <w:tcW w:w="2314" w:type="dxa"/>
            <w:shd w:val="clear" w:color="auto" w:fill="44546A" w:themeFill="text2"/>
          </w:tcPr>
          <w:p w:rsidR="00605EFA" w:rsidRPr="00230D3C" w:rsidRDefault="00605EFA" w:rsidP="00EF6DE5">
            <w:pPr>
              <w:tabs>
                <w:tab w:val="left" w:pos="2988"/>
              </w:tabs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230D3C">
              <w:rPr>
                <w:b/>
                <w:color w:val="FFFFFF" w:themeColor="background1"/>
                <w:sz w:val="28"/>
                <w:szCs w:val="28"/>
              </w:rPr>
              <w:t>Hourly</w:t>
            </w:r>
            <w:proofErr w:type="spellEnd"/>
            <w:r w:rsidRPr="00230D3C">
              <w:rPr>
                <w:b/>
                <w:color w:val="FFFFFF" w:themeColor="background1"/>
                <w:sz w:val="28"/>
                <w:szCs w:val="28"/>
              </w:rPr>
              <w:t xml:space="preserve"> Wage</w:t>
            </w:r>
            <w:r w:rsidR="00D86C6A" w:rsidRPr="00230D3C">
              <w:rPr>
                <w:b/>
                <w:color w:val="FFFFFF" w:themeColor="background1"/>
                <w:sz w:val="28"/>
                <w:szCs w:val="28"/>
              </w:rPr>
              <w:t xml:space="preserve"> in €</w:t>
            </w:r>
          </w:p>
        </w:tc>
        <w:tc>
          <w:tcPr>
            <w:tcW w:w="2121" w:type="dxa"/>
            <w:shd w:val="clear" w:color="auto" w:fill="44546A" w:themeFill="text2"/>
          </w:tcPr>
          <w:p w:rsidR="00605EFA" w:rsidRPr="00230D3C" w:rsidRDefault="00605EFA" w:rsidP="00D86C6A">
            <w:pPr>
              <w:tabs>
                <w:tab w:val="left" w:pos="2988"/>
              </w:tabs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230D3C">
              <w:rPr>
                <w:b/>
                <w:color w:val="FFFFFF" w:themeColor="background1"/>
                <w:sz w:val="28"/>
                <w:szCs w:val="28"/>
              </w:rPr>
              <w:t>Cost</w:t>
            </w:r>
            <w:proofErr w:type="spellEnd"/>
            <w:r w:rsidRPr="00230D3C">
              <w:rPr>
                <w:b/>
                <w:color w:val="FFFFFF" w:themeColor="background1"/>
                <w:sz w:val="28"/>
                <w:szCs w:val="28"/>
              </w:rPr>
              <w:t xml:space="preserve"> in €</w:t>
            </w:r>
            <w:r w:rsidR="00D86C6A" w:rsidRPr="00230D3C">
              <w:rPr>
                <w:b/>
                <w:color w:val="FFFFFF" w:themeColor="background1"/>
                <w:sz w:val="28"/>
                <w:szCs w:val="28"/>
              </w:rPr>
              <w:t xml:space="preserve"> per </w:t>
            </w:r>
            <w:proofErr w:type="spellStart"/>
            <w:r w:rsidR="00D86C6A" w:rsidRPr="00230D3C">
              <w:rPr>
                <w:b/>
                <w:color w:val="FFFFFF" w:themeColor="background1"/>
                <w:sz w:val="28"/>
                <w:szCs w:val="28"/>
              </w:rPr>
              <w:t>week</w:t>
            </w:r>
            <w:proofErr w:type="spellEnd"/>
          </w:p>
        </w:tc>
      </w:tr>
      <w:tr w:rsidR="00605EFA" w:rsidTr="00D86C6A">
        <w:tc>
          <w:tcPr>
            <w:tcW w:w="2499" w:type="dxa"/>
            <w:shd w:val="clear" w:color="auto" w:fill="ACB9CA" w:themeFill="text2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</w:t>
            </w:r>
            <w:proofErr w:type="spellStart"/>
            <w:r>
              <w:rPr>
                <w:sz w:val="28"/>
                <w:szCs w:val="28"/>
              </w:rPr>
              <w:t>Director</w:t>
            </w:r>
            <w:proofErr w:type="spellEnd"/>
          </w:p>
        </w:tc>
        <w:tc>
          <w:tcPr>
            <w:tcW w:w="2128" w:type="dxa"/>
            <w:shd w:val="clear" w:color="auto" w:fill="ACB9CA" w:themeFill="text2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 Böhm</w:t>
            </w:r>
          </w:p>
        </w:tc>
        <w:tc>
          <w:tcPr>
            <w:tcW w:w="2314" w:type="dxa"/>
            <w:shd w:val="clear" w:color="auto" w:fill="ACB9CA" w:themeFill="text2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121" w:type="dxa"/>
            <w:shd w:val="clear" w:color="auto" w:fill="ACB9CA" w:themeFill="text2" w:themeFillTint="66"/>
          </w:tcPr>
          <w:p w:rsidR="00605EF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605EFA" w:rsidTr="00D86C6A">
        <w:tc>
          <w:tcPr>
            <w:tcW w:w="2499" w:type="dxa"/>
            <w:shd w:val="clear" w:color="auto" w:fill="BDD6EE" w:themeFill="accent1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Manager</w:t>
            </w:r>
          </w:p>
        </w:tc>
        <w:tc>
          <w:tcPr>
            <w:tcW w:w="2128" w:type="dxa"/>
            <w:shd w:val="clear" w:color="auto" w:fill="BDD6EE" w:themeFill="accent1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Florian </w:t>
            </w:r>
            <w:r w:rsidRPr="000E7FC6">
              <w:rPr>
                <w:sz w:val="28"/>
                <w:szCs w:val="28"/>
              </w:rPr>
              <w:t>Zahn</w:t>
            </w:r>
          </w:p>
        </w:tc>
        <w:tc>
          <w:tcPr>
            <w:tcW w:w="2314" w:type="dxa"/>
            <w:shd w:val="clear" w:color="auto" w:fill="BDD6EE" w:themeFill="accent1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121" w:type="dxa"/>
            <w:shd w:val="clear" w:color="auto" w:fill="BDD6EE" w:themeFill="accent1" w:themeFillTint="66"/>
          </w:tcPr>
          <w:p w:rsidR="00D86C6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</w:tr>
      <w:tr w:rsidR="00605EFA" w:rsidTr="00D86C6A">
        <w:tc>
          <w:tcPr>
            <w:tcW w:w="2499" w:type="dxa"/>
            <w:shd w:val="clear" w:color="auto" w:fill="ACB9CA" w:themeFill="text2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Manager</w:t>
            </w:r>
          </w:p>
        </w:tc>
        <w:tc>
          <w:tcPr>
            <w:tcW w:w="2128" w:type="dxa"/>
            <w:shd w:val="clear" w:color="auto" w:fill="ACB9CA" w:themeFill="text2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 Ziegler</w:t>
            </w:r>
          </w:p>
        </w:tc>
        <w:tc>
          <w:tcPr>
            <w:tcW w:w="2314" w:type="dxa"/>
            <w:shd w:val="clear" w:color="auto" w:fill="ACB9CA" w:themeFill="text2" w:themeFillTint="66"/>
          </w:tcPr>
          <w:p w:rsidR="00605EF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121" w:type="dxa"/>
            <w:shd w:val="clear" w:color="auto" w:fill="ACB9CA" w:themeFill="text2" w:themeFillTint="66"/>
          </w:tcPr>
          <w:p w:rsidR="00605EF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</w:tr>
      <w:tr w:rsidR="00605EFA" w:rsidTr="00D86C6A">
        <w:tc>
          <w:tcPr>
            <w:tcW w:w="2499" w:type="dxa"/>
            <w:shd w:val="clear" w:color="auto" w:fill="BDD6EE" w:themeFill="accent1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</w:t>
            </w:r>
            <w:proofErr w:type="spellStart"/>
            <w:r>
              <w:rPr>
                <w:sz w:val="28"/>
                <w:szCs w:val="28"/>
              </w:rPr>
              <w:t>Architect</w:t>
            </w:r>
            <w:proofErr w:type="spellEnd"/>
          </w:p>
        </w:tc>
        <w:tc>
          <w:tcPr>
            <w:tcW w:w="2128" w:type="dxa"/>
            <w:shd w:val="clear" w:color="auto" w:fill="BDD6EE" w:themeFill="accent1" w:themeFillTint="66"/>
          </w:tcPr>
          <w:p w:rsidR="00605EFA" w:rsidRDefault="009C6A74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Federico </w:t>
            </w:r>
            <w:proofErr w:type="spellStart"/>
            <w:r>
              <w:rPr>
                <w:sz w:val="28"/>
                <w:szCs w:val="28"/>
              </w:rPr>
              <w:t>Dib</w:t>
            </w:r>
            <w:r w:rsidR="00605EFA">
              <w:rPr>
                <w:sz w:val="28"/>
                <w:szCs w:val="28"/>
              </w:rPr>
              <w:t>enedetto</w:t>
            </w:r>
            <w:proofErr w:type="spellEnd"/>
            <w:r w:rsidR="00605EFA" w:rsidRPr="0000696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14" w:type="dxa"/>
            <w:shd w:val="clear" w:color="auto" w:fill="BDD6EE" w:themeFill="accent1" w:themeFillTint="66"/>
          </w:tcPr>
          <w:p w:rsidR="00605EF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121" w:type="dxa"/>
            <w:shd w:val="clear" w:color="auto" w:fill="BDD6EE" w:themeFill="accent1" w:themeFillTint="66"/>
          </w:tcPr>
          <w:p w:rsidR="00605EF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</w:tr>
      <w:tr w:rsidR="00605EFA" w:rsidTr="00D86C6A">
        <w:tc>
          <w:tcPr>
            <w:tcW w:w="2499" w:type="dxa"/>
            <w:shd w:val="clear" w:color="auto" w:fill="ACB9CA" w:themeFill="text2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</w:t>
            </w:r>
            <w:proofErr w:type="spellStart"/>
            <w:r>
              <w:rPr>
                <w:sz w:val="28"/>
                <w:szCs w:val="28"/>
              </w:rPr>
              <w:t>Architect</w:t>
            </w:r>
            <w:proofErr w:type="spellEnd"/>
          </w:p>
        </w:tc>
        <w:tc>
          <w:tcPr>
            <w:tcW w:w="2128" w:type="dxa"/>
            <w:shd w:val="clear" w:color="auto" w:fill="ACB9CA" w:themeFill="text2" w:themeFillTint="66"/>
          </w:tcPr>
          <w:p w:rsidR="00605EFA" w:rsidRPr="00006965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 w:rsidRPr="00006965">
              <w:rPr>
                <w:sz w:val="28"/>
                <w:szCs w:val="28"/>
              </w:rPr>
              <w:t xml:space="preserve">Felix </w:t>
            </w:r>
            <w:proofErr w:type="spellStart"/>
            <w:r w:rsidRPr="00006965">
              <w:rPr>
                <w:sz w:val="28"/>
                <w:szCs w:val="28"/>
              </w:rPr>
              <w:t>Bandl</w:t>
            </w:r>
            <w:proofErr w:type="spellEnd"/>
          </w:p>
        </w:tc>
        <w:tc>
          <w:tcPr>
            <w:tcW w:w="2314" w:type="dxa"/>
            <w:shd w:val="clear" w:color="auto" w:fill="ACB9CA" w:themeFill="text2" w:themeFillTint="66"/>
          </w:tcPr>
          <w:p w:rsidR="00605EF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121" w:type="dxa"/>
            <w:shd w:val="clear" w:color="auto" w:fill="ACB9CA" w:themeFill="text2" w:themeFillTint="66"/>
          </w:tcPr>
          <w:p w:rsidR="00605EF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</w:tr>
      <w:tr w:rsidR="00605EFA" w:rsidTr="00D86C6A">
        <w:tc>
          <w:tcPr>
            <w:tcW w:w="2499" w:type="dxa"/>
            <w:shd w:val="clear" w:color="auto" w:fill="BDD6EE" w:themeFill="accent1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 w:rsidRPr="00006965">
              <w:rPr>
                <w:sz w:val="28"/>
                <w:szCs w:val="28"/>
              </w:rPr>
              <w:t xml:space="preserve">Technical </w:t>
            </w:r>
            <w:proofErr w:type="spellStart"/>
            <w:r w:rsidRPr="00006965">
              <w:rPr>
                <w:sz w:val="28"/>
                <w:szCs w:val="28"/>
              </w:rPr>
              <w:t>Documentation</w:t>
            </w:r>
            <w:proofErr w:type="spellEnd"/>
          </w:p>
        </w:tc>
        <w:tc>
          <w:tcPr>
            <w:tcW w:w="2128" w:type="dxa"/>
            <w:shd w:val="clear" w:color="auto" w:fill="BDD6EE" w:themeFill="accent1" w:themeFillTint="66"/>
          </w:tcPr>
          <w:p w:rsidR="00605EFA" w:rsidRPr="00006965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 w:rsidRPr="00006965">
              <w:rPr>
                <w:sz w:val="28"/>
                <w:szCs w:val="28"/>
              </w:rPr>
              <w:t xml:space="preserve">Leonardo </w:t>
            </w:r>
            <w:proofErr w:type="spellStart"/>
            <w:r w:rsidRPr="00006965">
              <w:rPr>
                <w:sz w:val="28"/>
                <w:szCs w:val="28"/>
              </w:rPr>
              <w:t>Risatti</w:t>
            </w:r>
            <w:proofErr w:type="spellEnd"/>
          </w:p>
        </w:tc>
        <w:tc>
          <w:tcPr>
            <w:tcW w:w="2314" w:type="dxa"/>
            <w:shd w:val="clear" w:color="auto" w:fill="BDD6EE" w:themeFill="accent1" w:themeFillTint="66"/>
          </w:tcPr>
          <w:p w:rsidR="00605EF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121" w:type="dxa"/>
            <w:shd w:val="clear" w:color="auto" w:fill="BDD6EE" w:themeFill="accent1" w:themeFillTint="66"/>
          </w:tcPr>
          <w:p w:rsidR="00605EF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</w:tr>
      <w:tr w:rsidR="00605EFA" w:rsidTr="00D86C6A">
        <w:tc>
          <w:tcPr>
            <w:tcW w:w="2499" w:type="dxa"/>
            <w:shd w:val="clear" w:color="auto" w:fill="ACB9CA" w:themeFill="text2" w:themeFillTint="66"/>
          </w:tcPr>
          <w:p w:rsidR="00605EFA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 w:rsidRPr="00006965">
              <w:rPr>
                <w:sz w:val="28"/>
                <w:szCs w:val="28"/>
              </w:rPr>
              <w:t xml:space="preserve">Technical </w:t>
            </w:r>
            <w:proofErr w:type="spellStart"/>
            <w:r w:rsidRPr="00006965">
              <w:rPr>
                <w:sz w:val="28"/>
                <w:szCs w:val="28"/>
              </w:rPr>
              <w:t>Documentation</w:t>
            </w:r>
            <w:proofErr w:type="spellEnd"/>
          </w:p>
        </w:tc>
        <w:tc>
          <w:tcPr>
            <w:tcW w:w="2128" w:type="dxa"/>
            <w:shd w:val="clear" w:color="auto" w:fill="ACB9CA" w:themeFill="text2" w:themeFillTint="66"/>
          </w:tcPr>
          <w:p w:rsidR="00605EFA" w:rsidRPr="00006965" w:rsidRDefault="00605EF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 w:rsidRPr="00006965">
              <w:rPr>
                <w:sz w:val="28"/>
                <w:szCs w:val="28"/>
              </w:rPr>
              <w:t>Morten Haase</w:t>
            </w:r>
          </w:p>
        </w:tc>
        <w:tc>
          <w:tcPr>
            <w:tcW w:w="2314" w:type="dxa"/>
            <w:shd w:val="clear" w:color="auto" w:fill="ACB9CA" w:themeFill="text2" w:themeFillTint="66"/>
          </w:tcPr>
          <w:p w:rsidR="00605EF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121" w:type="dxa"/>
            <w:shd w:val="clear" w:color="auto" w:fill="ACB9CA" w:themeFill="text2" w:themeFillTint="66"/>
          </w:tcPr>
          <w:p w:rsidR="00605EF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</w:tr>
      <w:tr w:rsidR="00D86C6A" w:rsidTr="00D86C6A">
        <w:trPr>
          <w:trHeight w:val="123"/>
        </w:trPr>
        <w:tc>
          <w:tcPr>
            <w:tcW w:w="2499" w:type="dxa"/>
            <w:shd w:val="clear" w:color="auto" w:fill="8496B0" w:themeFill="text2" w:themeFillTint="99"/>
          </w:tcPr>
          <w:p w:rsidR="00D86C6A" w:rsidRPr="00D86C6A" w:rsidRDefault="00D86C6A" w:rsidP="00605EFA">
            <w:pPr>
              <w:tabs>
                <w:tab w:val="left" w:pos="2988"/>
              </w:tabs>
              <w:rPr>
                <w:b/>
                <w:sz w:val="28"/>
                <w:szCs w:val="28"/>
              </w:rPr>
            </w:pPr>
            <w:r w:rsidRPr="00D86C6A">
              <w:rPr>
                <w:b/>
                <w:sz w:val="28"/>
                <w:szCs w:val="28"/>
              </w:rPr>
              <w:t>Total</w:t>
            </w:r>
            <w:r>
              <w:rPr>
                <w:b/>
                <w:sz w:val="28"/>
                <w:szCs w:val="28"/>
              </w:rPr>
              <w:t xml:space="preserve"> per </w:t>
            </w:r>
            <w:proofErr w:type="spellStart"/>
            <w:r>
              <w:rPr>
                <w:b/>
                <w:sz w:val="28"/>
                <w:szCs w:val="28"/>
              </w:rPr>
              <w:t>week</w:t>
            </w:r>
            <w:proofErr w:type="spellEnd"/>
          </w:p>
        </w:tc>
        <w:tc>
          <w:tcPr>
            <w:tcW w:w="2128" w:type="dxa"/>
            <w:shd w:val="clear" w:color="auto" w:fill="8496B0" w:themeFill="text2" w:themeFillTint="99"/>
          </w:tcPr>
          <w:p w:rsidR="00D86C6A" w:rsidRPr="00006965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</w:p>
        </w:tc>
        <w:tc>
          <w:tcPr>
            <w:tcW w:w="2314" w:type="dxa"/>
            <w:shd w:val="clear" w:color="auto" w:fill="8496B0" w:themeFill="text2" w:themeFillTint="99"/>
          </w:tcPr>
          <w:p w:rsidR="00D86C6A" w:rsidRDefault="00D86C6A" w:rsidP="00605EFA">
            <w:pPr>
              <w:tabs>
                <w:tab w:val="left" w:pos="2988"/>
              </w:tabs>
              <w:rPr>
                <w:sz w:val="28"/>
                <w:szCs w:val="28"/>
              </w:rPr>
            </w:pPr>
          </w:p>
        </w:tc>
        <w:tc>
          <w:tcPr>
            <w:tcW w:w="2121" w:type="dxa"/>
            <w:shd w:val="clear" w:color="auto" w:fill="8496B0" w:themeFill="text2" w:themeFillTint="99"/>
          </w:tcPr>
          <w:p w:rsidR="00D86C6A" w:rsidRPr="00D86C6A" w:rsidRDefault="00D86C6A" w:rsidP="00605EFA">
            <w:pPr>
              <w:tabs>
                <w:tab w:val="left" w:pos="2988"/>
              </w:tabs>
              <w:rPr>
                <w:b/>
                <w:sz w:val="28"/>
                <w:szCs w:val="28"/>
              </w:rPr>
            </w:pPr>
            <w:r w:rsidRPr="00D86C6A">
              <w:rPr>
                <w:b/>
                <w:sz w:val="28"/>
                <w:szCs w:val="28"/>
              </w:rPr>
              <w:t>2000</w:t>
            </w:r>
          </w:p>
        </w:tc>
      </w:tr>
    </w:tbl>
    <w:p w:rsidR="00605EFA" w:rsidRDefault="00605EFA" w:rsidP="00605EFA"/>
    <w:p w:rsidR="00D86C6A" w:rsidRDefault="00D86C6A" w:rsidP="00605EFA"/>
    <w:p w:rsidR="00D86C6A" w:rsidRDefault="00D86C6A" w:rsidP="00605EFA"/>
    <w:p w:rsidR="00D86C6A" w:rsidRDefault="00D86C6A" w:rsidP="00605EFA"/>
    <w:p w:rsidR="00D86C6A" w:rsidRDefault="00D86C6A" w:rsidP="00605EFA"/>
    <w:p w:rsidR="00D86C6A" w:rsidRDefault="00D86C6A" w:rsidP="00605EFA"/>
    <w:p w:rsidR="00D86C6A" w:rsidRPr="00230D3C" w:rsidRDefault="00D86C6A" w:rsidP="00230D3C">
      <w:pPr>
        <w:pStyle w:val="berschrift2"/>
        <w:rPr>
          <w:sz w:val="32"/>
          <w:szCs w:val="32"/>
        </w:rPr>
      </w:pPr>
      <w:bookmarkStart w:id="5" w:name="_Toc211459782"/>
      <w:proofErr w:type="spellStart"/>
      <w:r w:rsidRPr="00230D3C">
        <w:rPr>
          <w:sz w:val="32"/>
          <w:szCs w:val="32"/>
        </w:rPr>
        <w:t>Costs</w:t>
      </w:r>
      <w:proofErr w:type="spellEnd"/>
      <w:r w:rsidRPr="00230D3C">
        <w:rPr>
          <w:sz w:val="32"/>
          <w:szCs w:val="32"/>
        </w:rPr>
        <w:t xml:space="preserve"> per </w:t>
      </w:r>
      <w:proofErr w:type="spellStart"/>
      <w:r w:rsidRPr="00230D3C">
        <w:rPr>
          <w:sz w:val="32"/>
          <w:szCs w:val="32"/>
        </w:rPr>
        <w:t>Workphase</w:t>
      </w:r>
      <w:bookmarkEnd w:id="5"/>
      <w:proofErr w:type="spellEnd"/>
    </w:p>
    <w:p w:rsidR="00D86C6A" w:rsidRPr="00D86C6A" w:rsidRDefault="00D86C6A" w:rsidP="00D86C6A"/>
    <w:p w:rsidR="00D86C6A" w:rsidRPr="00605EFA" w:rsidRDefault="00D86C6A" w:rsidP="00D86C6A">
      <w:pPr>
        <w:rPr>
          <w:sz w:val="28"/>
          <w:szCs w:val="28"/>
        </w:rPr>
      </w:pPr>
      <w:proofErr w:type="spellStart"/>
      <w:r w:rsidRPr="00605EFA">
        <w:rPr>
          <w:sz w:val="28"/>
          <w:szCs w:val="28"/>
        </w:rPr>
        <w:t>Estimated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costs</w:t>
      </w:r>
      <w:proofErr w:type="spellEnd"/>
      <w:r>
        <w:rPr>
          <w:sz w:val="28"/>
          <w:szCs w:val="28"/>
        </w:rPr>
        <w:t xml:space="preserve"> per </w:t>
      </w:r>
      <w:proofErr w:type="spellStart"/>
      <w:r>
        <w:rPr>
          <w:sz w:val="28"/>
          <w:szCs w:val="28"/>
        </w:rPr>
        <w:t>Workphase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for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the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implementation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 w:rsidRPr="00605EFA">
        <w:rPr>
          <w:sz w:val="28"/>
          <w:szCs w:val="28"/>
        </w:rPr>
        <w:t>of</w:t>
      </w:r>
      <w:proofErr w:type="spellEnd"/>
      <w:r w:rsidRPr="00605E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Pr="00605EFA">
        <w:rPr>
          <w:sz w:val="28"/>
          <w:szCs w:val="28"/>
        </w:rPr>
        <w:t>roject</w:t>
      </w:r>
      <w:proofErr w:type="spellEnd"/>
      <w:r w:rsidRPr="00605EFA">
        <w:rPr>
          <w:sz w:val="28"/>
          <w:szCs w:val="28"/>
        </w:rPr>
        <w:t>:</w:t>
      </w:r>
    </w:p>
    <w:tbl>
      <w:tblPr>
        <w:tblStyle w:val="Tabellenraster"/>
        <w:tblpPr w:leftFromText="141" w:rightFromText="141" w:vertAnchor="page" w:horzAnchor="margin" w:tblpXSpec="center" w:tblpY="4045"/>
        <w:tblW w:w="0" w:type="auto"/>
        <w:tblLook w:val="04A0" w:firstRow="1" w:lastRow="0" w:firstColumn="1" w:lastColumn="0" w:noHBand="0" w:noVBand="1"/>
      </w:tblPr>
      <w:tblGrid>
        <w:gridCol w:w="3573"/>
        <w:gridCol w:w="3042"/>
      </w:tblGrid>
      <w:tr w:rsidR="00A8171C" w:rsidTr="00A8171C">
        <w:trPr>
          <w:trHeight w:val="498"/>
        </w:trPr>
        <w:tc>
          <w:tcPr>
            <w:tcW w:w="3573" w:type="dxa"/>
            <w:shd w:val="clear" w:color="auto" w:fill="44546A" w:themeFill="text2"/>
          </w:tcPr>
          <w:p w:rsidR="00A8171C" w:rsidRPr="00006965" w:rsidRDefault="00A8171C" w:rsidP="00A8171C">
            <w:pPr>
              <w:tabs>
                <w:tab w:val="left" w:pos="2988"/>
              </w:tabs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Name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of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Phase</w:t>
            </w:r>
          </w:p>
        </w:tc>
        <w:tc>
          <w:tcPr>
            <w:tcW w:w="3042" w:type="dxa"/>
            <w:shd w:val="clear" w:color="auto" w:fill="44546A" w:themeFill="text2"/>
          </w:tcPr>
          <w:p w:rsidR="00A8171C" w:rsidRDefault="00A8171C" w:rsidP="00A8171C">
            <w:pPr>
              <w:tabs>
                <w:tab w:val="left" w:pos="2988"/>
              </w:tabs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Cost</w:t>
            </w:r>
            <w:proofErr w:type="spellEnd"/>
          </w:p>
        </w:tc>
      </w:tr>
      <w:tr w:rsidR="00A8171C" w:rsidTr="00A8171C">
        <w:trPr>
          <w:trHeight w:val="515"/>
        </w:trPr>
        <w:tc>
          <w:tcPr>
            <w:tcW w:w="3573" w:type="dxa"/>
            <w:shd w:val="clear" w:color="auto" w:fill="ACB9CA" w:themeFill="text2" w:themeFillTint="66"/>
          </w:tcPr>
          <w:p w:rsidR="00A8171C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Planning</w:t>
            </w:r>
            <w:proofErr w:type="spellEnd"/>
          </w:p>
        </w:tc>
        <w:tc>
          <w:tcPr>
            <w:tcW w:w="3042" w:type="dxa"/>
            <w:shd w:val="clear" w:color="auto" w:fill="ACB9CA" w:themeFill="text2" w:themeFillTint="66"/>
          </w:tcPr>
          <w:p w:rsidR="00A8171C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  <w:bookmarkStart w:id="6" w:name="_GoBack"/>
            <w:bookmarkEnd w:id="6"/>
          </w:p>
        </w:tc>
      </w:tr>
      <w:tr w:rsidR="00A8171C" w:rsidTr="00A8171C">
        <w:trPr>
          <w:trHeight w:val="498"/>
        </w:trPr>
        <w:tc>
          <w:tcPr>
            <w:tcW w:w="3573" w:type="dxa"/>
            <w:shd w:val="clear" w:color="auto" w:fill="BDD6EE" w:themeFill="accent1" w:themeFillTint="66"/>
          </w:tcPr>
          <w:p w:rsidR="00A8171C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</w:t>
            </w:r>
          </w:p>
        </w:tc>
        <w:tc>
          <w:tcPr>
            <w:tcW w:w="3042" w:type="dxa"/>
            <w:shd w:val="clear" w:color="auto" w:fill="BDD6EE" w:themeFill="accent1" w:themeFillTint="66"/>
          </w:tcPr>
          <w:p w:rsidR="00A8171C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</w:p>
        </w:tc>
      </w:tr>
      <w:tr w:rsidR="00A8171C" w:rsidTr="00A8171C">
        <w:trPr>
          <w:trHeight w:val="498"/>
        </w:trPr>
        <w:tc>
          <w:tcPr>
            <w:tcW w:w="3573" w:type="dxa"/>
            <w:shd w:val="clear" w:color="auto" w:fill="ACB9CA" w:themeFill="text2" w:themeFillTint="66"/>
          </w:tcPr>
          <w:p w:rsidR="00A8171C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Implementing</w:t>
            </w:r>
            <w:proofErr w:type="spellEnd"/>
          </w:p>
        </w:tc>
        <w:tc>
          <w:tcPr>
            <w:tcW w:w="3042" w:type="dxa"/>
            <w:shd w:val="clear" w:color="auto" w:fill="ACB9CA" w:themeFill="text2" w:themeFillTint="66"/>
          </w:tcPr>
          <w:p w:rsidR="00A8171C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</w:p>
        </w:tc>
      </w:tr>
      <w:tr w:rsidR="00A8171C" w:rsidTr="00A8171C">
        <w:trPr>
          <w:trHeight w:val="515"/>
        </w:trPr>
        <w:tc>
          <w:tcPr>
            <w:tcW w:w="3573" w:type="dxa"/>
            <w:shd w:val="clear" w:color="auto" w:fill="BDD6EE" w:themeFill="accent1" w:themeFillTint="66"/>
          </w:tcPr>
          <w:p w:rsidR="00A8171C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042" w:type="dxa"/>
            <w:shd w:val="clear" w:color="auto" w:fill="BDD6EE" w:themeFill="accent1" w:themeFillTint="66"/>
          </w:tcPr>
          <w:p w:rsidR="00A8171C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</w:p>
        </w:tc>
      </w:tr>
      <w:tr w:rsidR="00A8171C" w:rsidTr="00A8171C">
        <w:trPr>
          <w:trHeight w:val="498"/>
        </w:trPr>
        <w:tc>
          <w:tcPr>
            <w:tcW w:w="3573" w:type="dxa"/>
            <w:shd w:val="clear" w:color="auto" w:fill="ACB9CA" w:themeFill="text2" w:themeFillTint="66"/>
          </w:tcPr>
          <w:p w:rsidR="00A8171C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Presentation</w:t>
            </w:r>
            <w:proofErr w:type="spellEnd"/>
          </w:p>
        </w:tc>
        <w:tc>
          <w:tcPr>
            <w:tcW w:w="3042" w:type="dxa"/>
            <w:shd w:val="clear" w:color="auto" w:fill="ACB9CA" w:themeFill="text2" w:themeFillTint="66"/>
          </w:tcPr>
          <w:p w:rsidR="00A8171C" w:rsidRPr="00006965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</w:p>
        </w:tc>
      </w:tr>
      <w:tr w:rsidR="00A8171C" w:rsidTr="00A8171C">
        <w:trPr>
          <w:trHeight w:val="498"/>
        </w:trPr>
        <w:tc>
          <w:tcPr>
            <w:tcW w:w="3573" w:type="dxa"/>
            <w:shd w:val="clear" w:color="auto" w:fill="BDD6EE" w:themeFill="accent1" w:themeFillTint="66"/>
          </w:tcPr>
          <w:p w:rsidR="00A8171C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Rollout</w:t>
            </w:r>
          </w:p>
        </w:tc>
        <w:tc>
          <w:tcPr>
            <w:tcW w:w="3042" w:type="dxa"/>
            <w:shd w:val="clear" w:color="auto" w:fill="BDD6EE" w:themeFill="accent1" w:themeFillTint="66"/>
          </w:tcPr>
          <w:p w:rsidR="00A8171C" w:rsidRPr="00006965" w:rsidRDefault="00A8171C" w:rsidP="00A8171C">
            <w:pPr>
              <w:tabs>
                <w:tab w:val="left" w:pos="2988"/>
              </w:tabs>
              <w:rPr>
                <w:sz w:val="28"/>
                <w:szCs w:val="28"/>
              </w:rPr>
            </w:pPr>
          </w:p>
        </w:tc>
      </w:tr>
    </w:tbl>
    <w:p w:rsidR="00D86C6A" w:rsidRPr="00D86C6A" w:rsidRDefault="00D86C6A" w:rsidP="00D86C6A"/>
    <w:sectPr w:rsidR="00D86C6A" w:rsidRPr="00D86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5E"/>
    <w:rsid w:val="00006965"/>
    <w:rsid w:val="000B40B7"/>
    <w:rsid w:val="000E02C8"/>
    <w:rsid w:val="000E7FC6"/>
    <w:rsid w:val="00230D3C"/>
    <w:rsid w:val="002F105E"/>
    <w:rsid w:val="0050039B"/>
    <w:rsid w:val="00605EFA"/>
    <w:rsid w:val="009C6A74"/>
    <w:rsid w:val="00A8171C"/>
    <w:rsid w:val="00BA11A2"/>
    <w:rsid w:val="00D86C6A"/>
    <w:rsid w:val="00E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80F7"/>
  <w15:chartTrackingRefBased/>
  <w15:docId w15:val="{FE9088D0-257D-48BA-B3B9-3CC6A547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6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0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06965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E6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EE6E84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6E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E6E8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E6E84"/>
    <w:pPr>
      <w:spacing w:after="10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B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B40B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0B40B7"/>
  </w:style>
  <w:style w:type="character" w:styleId="Fett">
    <w:name w:val="Strong"/>
    <w:basedOn w:val="Absatz-Standardschriftart"/>
    <w:uiPriority w:val="22"/>
    <w:qFormat/>
    <w:rsid w:val="0050039B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0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003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24072@lehre.dhbw-stuttgart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24202@lehre.dhbw-stuttgart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24254@lehre.dhbw-stuttgart.de" TargetMode="External"/><Relationship Id="rId11" Type="http://schemas.openxmlformats.org/officeDocument/2006/relationships/hyperlink" Target="mailto:inf24033@lehre.dhbw-stuttgart.de" TargetMode="External"/><Relationship Id="rId5" Type="http://schemas.openxmlformats.org/officeDocument/2006/relationships/hyperlink" Target="mailto:inf24132@lehre.dhbw-stuttgart.de" TargetMode="External"/><Relationship Id="rId10" Type="http://schemas.openxmlformats.org/officeDocument/2006/relationships/hyperlink" Target="mailto:inf24074@lehre.dhbw-stuttgart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24227@lehre.dhbw-stuttgart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CCC3E-C39D-4ADF-B9E2-25089856A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ZBV</dc:creator>
  <cp:keywords/>
  <dc:description/>
  <cp:lastModifiedBy>ZBV</cp:lastModifiedBy>
  <cp:revision>4</cp:revision>
  <dcterms:created xsi:type="dcterms:W3CDTF">2025-10-15T18:49:00Z</dcterms:created>
  <dcterms:modified xsi:type="dcterms:W3CDTF">2025-10-16T08:46:00Z</dcterms:modified>
</cp:coreProperties>
</file>