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C467F" w14:textId="0B974D6C" w:rsidR="00976CA7" w:rsidRDefault="00976CA7" w:rsidP="00E862E9">
      <w:pPr>
        <w:jc w:val="center"/>
        <w:rPr>
          <w:b/>
          <w:bCs/>
        </w:rPr>
      </w:pPr>
      <w:r>
        <w:rPr>
          <w:noProof/>
        </w:rPr>
        <w:drawing>
          <wp:inline distT="0" distB="0" distL="0" distR="0" wp14:anchorId="4845CE04" wp14:editId="0348EE55">
            <wp:extent cx="5400040" cy="1073785"/>
            <wp:effectExtent l="0" t="0" r="0" b="0"/>
            <wp:docPr id="860326192"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26192" name="Imagen 1" descr="Imagen que contiene Logotip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073785"/>
                    </a:xfrm>
                    <a:prstGeom prst="rect">
                      <a:avLst/>
                    </a:prstGeom>
                    <a:noFill/>
                    <a:ln>
                      <a:noFill/>
                    </a:ln>
                  </pic:spPr>
                </pic:pic>
              </a:graphicData>
            </a:graphic>
          </wp:inline>
        </w:drawing>
      </w:r>
    </w:p>
    <w:p w14:paraId="7928727F" w14:textId="6B9989E7" w:rsidR="00E862E9" w:rsidRPr="00976CA7" w:rsidRDefault="00E862E9" w:rsidP="00E862E9">
      <w:pPr>
        <w:jc w:val="center"/>
        <w:rPr>
          <w:sz w:val="28"/>
          <w:szCs w:val="28"/>
        </w:rPr>
      </w:pPr>
      <w:r w:rsidRPr="00976CA7">
        <w:rPr>
          <w:b/>
          <w:bCs/>
          <w:sz w:val="28"/>
          <w:szCs w:val="28"/>
        </w:rPr>
        <w:t>Herramienta de Consulta Inteligente para Documentos Médicos</w:t>
      </w:r>
    </w:p>
    <w:p w14:paraId="1FBD7484" w14:textId="1255D4D2" w:rsidR="00E862E9" w:rsidRPr="00E862E9" w:rsidRDefault="00E862E9" w:rsidP="00E862E9">
      <w:r w:rsidRPr="00E862E9">
        <w:rPr>
          <w:b/>
          <w:bCs/>
        </w:rPr>
        <w:t>Resumen Ejecutivo</w:t>
      </w:r>
      <w:r w:rsidRPr="00E862E9">
        <w:br/>
        <w:t xml:space="preserve">Nuestra solución permite la consulta inteligente de documentos en formato PDF mediante un sistema avanzado de procesamiento de lenguaje natural. Diseñada para médicos de distintas especialidades, esta herramienta facilita el acceso rápido a normativas y guías de práctica clínica a través de preguntas </w:t>
      </w:r>
      <w:r>
        <w:t xml:space="preserve">realizadas por el </w:t>
      </w:r>
      <w:proofErr w:type="gramStart"/>
      <w:r>
        <w:t xml:space="preserve">medico  </w:t>
      </w:r>
      <w:r w:rsidRPr="00E862E9">
        <w:t>en</w:t>
      </w:r>
      <w:proofErr w:type="gramEnd"/>
      <w:r w:rsidRPr="00E862E9">
        <w:t xml:space="preserve"> lenguaje natural, con respuestas generadas por un modelo de lenguaje avanzado (LLM). Además, permite a las instituciones conocer las inquietudes de sus profesionales, optimizando la capacitación y el control sobre la práctica clínica.</w:t>
      </w:r>
    </w:p>
    <w:p w14:paraId="422BA187" w14:textId="77777777" w:rsidR="00E862E9" w:rsidRPr="00E862E9" w:rsidRDefault="00E862E9" w:rsidP="00E862E9">
      <w:r w:rsidRPr="00E862E9">
        <w:rPr>
          <w:b/>
          <w:bCs/>
        </w:rPr>
        <w:t>Datos Requeridos:</w:t>
      </w:r>
    </w:p>
    <w:p w14:paraId="1EE08D04" w14:textId="77777777" w:rsidR="00E862E9" w:rsidRDefault="00E862E9" w:rsidP="00E862E9">
      <w:pPr>
        <w:numPr>
          <w:ilvl w:val="0"/>
          <w:numId w:val="1"/>
        </w:numPr>
      </w:pPr>
      <w:r w:rsidRPr="00E862E9">
        <w:t>Archivos PDF con normativas, guías clínicas o material educativo proporcionados por la institución.</w:t>
      </w:r>
    </w:p>
    <w:p w14:paraId="76A1EDD4" w14:textId="23F751F8" w:rsidR="00E862E9" w:rsidRDefault="00E862E9" w:rsidP="00E862E9">
      <w:pPr>
        <w:numPr>
          <w:ilvl w:val="0"/>
          <w:numId w:val="1"/>
        </w:numPr>
      </w:pPr>
      <w:r>
        <w:t>Generación de perfiles de usuario para interactuar con la plataforma:</w:t>
      </w:r>
    </w:p>
    <w:p w14:paraId="26C18C70" w14:textId="1826FFA7" w:rsidR="00E862E9" w:rsidRDefault="00E862E9" w:rsidP="00E862E9">
      <w:pPr>
        <w:numPr>
          <w:ilvl w:val="1"/>
          <w:numId w:val="1"/>
        </w:numPr>
      </w:pPr>
      <w:r>
        <w:t>Solo pregunta: dentro del grupo de PDF que se le ofrecen a su perfil.</w:t>
      </w:r>
    </w:p>
    <w:p w14:paraId="463B3990" w14:textId="2A76A6A6" w:rsidR="00E862E9" w:rsidRDefault="00E862E9" w:rsidP="00E862E9">
      <w:pPr>
        <w:numPr>
          <w:ilvl w:val="1"/>
          <w:numId w:val="1"/>
        </w:numPr>
      </w:pPr>
      <w:r>
        <w:t>Pregunta y consulta preguntas realizadas</w:t>
      </w:r>
    </w:p>
    <w:p w14:paraId="5A642D42" w14:textId="36D9C9E4" w:rsidR="00E862E9" w:rsidRDefault="00E862E9" w:rsidP="00E862E9">
      <w:pPr>
        <w:numPr>
          <w:ilvl w:val="1"/>
          <w:numId w:val="1"/>
        </w:numPr>
      </w:pPr>
      <w:r>
        <w:t xml:space="preserve">Pregunta, consulta preguntas realizadas y administra PDF subidos. </w:t>
      </w:r>
    </w:p>
    <w:p w14:paraId="43B01F67" w14:textId="77777777" w:rsidR="00E862E9" w:rsidRPr="00E862E9" w:rsidRDefault="00E862E9" w:rsidP="00E862E9">
      <w:pPr>
        <w:ind w:left="1440"/>
      </w:pPr>
    </w:p>
    <w:p w14:paraId="21980E6E" w14:textId="3FE91CFE" w:rsidR="00E862E9" w:rsidRPr="00E862E9" w:rsidRDefault="00E862E9" w:rsidP="00E862E9">
      <w:r w:rsidRPr="00E862E9">
        <w:rPr>
          <w:b/>
          <w:bCs/>
        </w:rPr>
        <w:t>Entregables:</w:t>
      </w:r>
    </w:p>
    <w:p w14:paraId="616E47D5" w14:textId="6CE59B94" w:rsidR="00E862E9" w:rsidRPr="00E862E9" w:rsidRDefault="00E862E9" w:rsidP="00E862E9">
      <w:pPr>
        <w:numPr>
          <w:ilvl w:val="0"/>
          <w:numId w:val="2"/>
        </w:numPr>
      </w:pPr>
      <w:r w:rsidRPr="00E862E9">
        <w:rPr>
          <w:b/>
          <w:bCs/>
        </w:rPr>
        <w:t>Interfaz de Consulta Interactiva:</w:t>
      </w:r>
      <w:r w:rsidRPr="00E862E9">
        <w:t xml:space="preserve"> Plataforma donde los médicos pueden cargar documentos y hacer preguntas en lenguaje natural.</w:t>
      </w:r>
      <w:r>
        <w:t xml:space="preserve"> </w:t>
      </w:r>
      <w:proofErr w:type="spellStart"/>
      <w:r>
        <w:t>Webapp</w:t>
      </w:r>
      <w:proofErr w:type="spellEnd"/>
      <w:r>
        <w:t xml:space="preserve"> + App celular.</w:t>
      </w:r>
    </w:p>
    <w:p w14:paraId="5EC6A738" w14:textId="77777777" w:rsidR="00E862E9" w:rsidRPr="00E862E9" w:rsidRDefault="00E862E9" w:rsidP="00E862E9">
      <w:pPr>
        <w:numPr>
          <w:ilvl w:val="0"/>
          <w:numId w:val="2"/>
        </w:numPr>
      </w:pPr>
      <w:r w:rsidRPr="00E862E9">
        <w:rPr>
          <w:b/>
          <w:bCs/>
        </w:rPr>
        <w:t>Respuestas Automatizadas:</w:t>
      </w:r>
      <w:r w:rsidRPr="00E862E9">
        <w:t xml:space="preserve"> Generación de respuestas precisas basadas en el contenido de los documentos.</w:t>
      </w:r>
    </w:p>
    <w:p w14:paraId="0609FE51" w14:textId="77777777" w:rsidR="00E862E9" w:rsidRPr="00E862E9" w:rsidRDefault="00E862E9" w:rsidP="00E862E9">
      <w:pPr>
        <w:numPr>
          <w:ilvl w:val="0"/>
          <w:numId w:val="2"/>
        </w:numPr>
      </w:pPr>
      <w:r w:rsidRPr="00E862E9">
        <w:rPr>
          <w:b/>
          <w:bCs/>
        </w:rPr>
        <w:t>Análisis de Consultas:</w:t>
      </w:r>
      <w:r w:rsidRPr="00E862E9">
        <w:t xml:space="preserve"> Reportes sobre las preguntas realizadas por los médicos para identificar áreas de interés o brechas de conocimiento.</w:t>
      </w:r>
    </w:p>
    <w:p w14:paraId="486E1D47" w14:textId="77777777" w:rsidR="00E862E9" w:rsidRPr="00E862E9" w:rsidRDefault="00E862E9" w:rsidP="00E862E9">
      <w:pPr>
        <w:numPr>
          <w:ilvl w:val="0"/>
          <w:numId w:val="2"/>
        </w:numPr>
      </w:pPr>
      <w:proofErr w:type="spellStart"/>
      <w:r w:rsidRPr="00E862E9">
        <w:rPr>
          <w:b/>
          <w:bCs/>
        </w:rPr>
        <w:t>Dashboard</w:t>
      </w:r>
      <w:proofErr w:type="spellEnd"/>
      <w:r w:rsidRPr="00E862E9">
        <w:rPr>
          <w:b/>
          <w:bCs/>
        </w:rPr>
        <w:t xml:space="preserve"> de Gestión:</w:t>
      </w:r>
      <w:r w:rsidRPr="00E862E9">
        <w:t xml:space="preserve"> Visualización de tendencias en consultas, facilitando la toma de decisiones en capacitación y control de prescripción.</w:t>
      </w:r>
    </w:p>
    <w:p w14:paraId="7E87A964" w14:textId="77777777" w:rsidR="00E862E9" w:rsidRPr="00E862E9" w:rsidRDefault="00E862E9" w:rsidP="00E862E9">
      <w:r w:rsidRPr="00E862E9">
        <w:rPr>
          <w:b/>
          <w:bCs/>
        </w:rPr>
        <w:lastRenderedPageBreak/>
        <w:t>Plataforma Tecnológica:</w:t>
      </w:r>
    </w:p>
    <w:p w14:paraId="357A4B94" w14:textId="77777777" w:rsidR="00E862E9" w:rsidRPr="00E862E9" w:rsidRDefault="00E862E9" w:rsidP="00E862E9">
      <w:pPr>
        <w:numPr>
          <w:ilvl w:val="0"/>
          <w:numId w:val="4"/>
        </w:numPr>
      </w:pPr>
      <w:proofErr w:type="spellStart"/>
      <w:r w:rsidRPr="00E862E9">
        <w:rPr>
          <w:b/>
          <w:bCs/>
        </w:rPr>
        <w:t>Backend</w:t>
      </w:r>
      <w:proofErr w:type="spellEnd"/>
      <w:r w:rsidRPr="00E862E9">
        <w:rPr>
          <w:b/>
          <w:bCs/>
        </w:rPr>
        <w:t>:</w:t>
      </w:r>
      <w:r w:rsidRPr="00E862E9">
        <w:t xml:space="preserve"> Procesamiento de documentos con tecnología de inteligencia artificial.</w:t>
      </w:r>
    </w:p>
    <w:p w14:paraId="2FB2361F" w14:textId="77777777" w:rsidR="00E862E9" w:rsidRPr="00E862E9" w:rsidRDefault="00E862E9" w:rsidP="00E862E9">
      <w:pPr>
        <w:numPr>
          <w:ilvl w:val="0"/>
          <w:numId w:val="4"/>
        </w:numPr>
      </w:pPr>
      <w:proofErr w:type="spellStart"/>
      <w:r w:rsidRPr="00E862E9">
        <w:rPr>
          <w:b/>
          <w:bCs/>
        </w:rPr>
        <w:t>Frontend</w:t>
      </w:r>
      <w:proofErr w:type="spellEnd"/>
      <w:r w:rsidRPr="00E862E9">
        <w:rPr>
          <w:b/>
          <w:bCs/>
        </w:rPr>
        <w:t>:</w:t>
      </w:r>
      <w:r w:rsidRPr="00E862E9">
        <w:t xml:space="preserve"> Interfaz web accesible desde cualquier dispositivo.</w:t>
      </w:r>
    </w:p>
    <w:p w14:paraId="62D3166E" w14:textId="77777777" w:rsidR="00E862E9" w:rsidRPr="00E862E9" w:rsidRDefault="00E862E9" w:rsidP="00E862E9">
      <w:pPr>
        <w:numPr>
          <w:ilvl w:val="0"/>
          <w:numId w:val="4"/>
        </w:numPr>
      </w:pPr>
      <w:r w:rsidRPr="00E862E9">
        <w:rPr>
          <w:b/>
          <w:bCs/>
        </w:rPr>
        <w:t>Almacenamiento Seguro:</w:t>
      </w:r>
      <w:r w:rsidRPr="00E862E9">
        <w:t xml:space="preserve"> Protección y confidencialidad de los datos proporcionados.</w:t>
      </w:r>
    </w:p>
    <w:p w14:paraId="39760ECA" w14:textId="77777777" w:rsidR="00C75625" w:rsidRDefault="00C75625"/>
    <w:sectPr w:rsidR="00C7562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75A56" w14:textId="77777777" w:rsidR="00976CA7" w:rsidRDefault="00976CA7" w:rsidP="00976CA7">
      <w:pPr>
        <w:spacing w:after="0" w:line="240" w:lineRule="auto"/>
      </w:pPr>
      <w:r>
        <w:separator/>
      </w:r>
    </w:p>
  </w:endnote>
  <w:endnote w:type="continuationSeparator" w:id="0">
    <w:p w14:paraId="209E8C8B" w14:textId="77777777" w:rsidR="00976CA7" w:rsidRDefault="00976CA7" w:rsidP="00976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6421A" w14:textId="7FFB1CF6" w:rsidR="00976CA7" w:rsidRDefault="00976CA7">
    <w:pPr>
      <w:pStyle w:val="Piedepgina"/>
    </w:pPr>
    <w:hyperlink r:id="rId1" w:history="1">
      <w:r w:rsidRPr="009D3ED0">
        <w:rPr>
          <w:rStyle w:val="Hipervnculo"/>
        </w:rPr>
        <w:t>info@dhcanalytics.com</w:t>
      </w:r>
    </w:hyperlink>
  </w:p>
  <w:p w14:paraId="10E2133B" w14:textId="77777777" w:rsidR="00976CA7" w:rsidRDefault="00976CA7">
    <w:pPr>
      <w:pStyle w:val="Piedepgina"/>
    </w:pPr>
  </w:p>
  <w:p w14:paraId="6AD45C69" w14:textId="77777777" w:rsidR="00976CA7" w:rsidRDefault="00976C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2F1E2" w14:textId="77777777" w:rsidR="00976CA7" w:rsidRDefault="00976CA7" w:rsidP="00976CA7">
      <w:pPr>
        <w:spacing w:after="0" w:line="240" w:lineRule="auto"/>
      </w:pPr>
      <w:r>
        <w:separator/>
      </w:r>
    </w:p>
  </w:footnote>
  <w:footnote w:type="continuationSeparator" w:id="0">
    <w:p w14:paraId="25C46614" w14:textId="77777777" w:rsidR="00976CA7" w:rsidRDefault="00976CA7" w:rsidP="00976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C6DA6"/>
    <w:multiLevelType w:val="multilevel"/>
    <w:tmpl w:val="7C38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D4697"/>
    <w:multiLevelType w:val="multilevel"/>
    <w:tmpl w:val="A0C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56EFD"/>
    <w:multiLevelType w:val="multilevel"/>
    <w:tmpl w:val="413E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D440E"/>
    <w:multiLevelType w:val="multilevel"/>
    <w:tmpl w:val="189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B7220"/>
    <w:multiLevelType w:val="multilevel"/>
    <w:tmpl w:val="1F44F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1692">
    <w:abstractNumId w:val="4"/>
  </w:num>
  <w:num w:numId="2" w16cid:durableId="448207999">
    <w:abstractNumId w:val="1"/>
  </w:num>
  <w:num w:numId="3" w16cid:durableId="859780068">
    <w:abstractNumId w:val="2"/>
  </w:num>
  <w:num w:numId="4" w16cid:durableId="1047149272">
    <w:abstractNumId w:val="3"/>
  </w:num>
  <w:num w:numId="5" w16cid:durableId="184393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E9"/>
    <w:rsid w:val="00051108"/>
    <w:rsid w:val="0080196E"/>
    <w:rsid w:val="00976CA7"/>
    <w:rsid w:val="00C75625"/>
    <w:rsid w:val="00E862E9"/>
    <w:rsid w:val="00F354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74F1"/>
  <w15:chartTrackingRefBased/>
  <w15:docId w15:val="{3F9D7E2D-04EA-4EDE-A552-DAF20F22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6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6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62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62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62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62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62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62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62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2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62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62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62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62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62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62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62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62E9"/>
    <w:rPr>
      <w:rFonts w:eastAsiaTheme="majorEastAsia" w:cstheme="majorBidi"/>
      <w:color w:val="272727" w:themeColor="text1" w:themeTint="D8"/>
    </w:rPr>
  </w:style>
  <w:style w:type="paragraph" w:styleId="Ttulo">
    <w:name w:val="Title"/>
    <w:basedOn w:val="Normal"/>
    <w:next w:val="Normal"/>
    <w:link w:val="TtuloCar"/>
    <w:uiPriority w:val="10"/>
    <w:qFormat/>
    <w:rsid w:val="00E86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62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62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62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62E9"/>
    <w:pPr>
      <w:spacing w:before="160"/>
      <w:jc w:val="center"/>
    </w:pPr>
    <w:rPr>
      <w:i/>
      <w:iCs/>
      <w:color w:val="404040" w:themeColor="text1" w:themeTint="BF"/>
    </w:rPr>
  </w:style>
  <w:style w:type="character" w:customStyle="1" w:styleId="CitaCar">
    <w:name w:val="Cita Car"/>
    <w:basedOn w:val="Fuentedeprrafopredeter"/>
    <w:link w:val="Cita"/>
    <w:uiPriority w:val="29"/>
    <w:rsid w:val="00E862E9"/>
    <w:rPr>
      <w:i/>
      <w:iCs/>
      <w:color w:val="404040" w:themeColor="text1" w:themeTint="BF"/>
    </w:rPr>
  </w:style>
  <w:style w:type="paragraph" w:styleId="Prrafodelista">
    <w:name w:val="List Paragraph"/>
    <w:basedOn w:val="Normal"/>
    <w:uiPriority w:val="34"/>
    <w:qFormat/>
    <w:rsid w:val="00E862E9"/>
    <w:pPr>
      <w:ind w:left="720"/>
      <w:contextualSpacing/>
    </w:pPr>
  </w:style>
  <w:style w:type="character" w:styleId="nfasisintenso">
    <w:name w:val="Intense Emphasis"/>
    <w:basedOn w:val="Fuentedeprrafopredeter"/>
    <w:uiPriority w:val="21"/>
    <w:qFormat/>
    <w:rsid w:val="00E862E9"/>
    <w:rPr>
      <w:i/>
      <w:iCs/>
      <w:color w:val="0F4761" w:themeColor="accent1" w:themeShade="BF"/>
    </w:rPr>
  </w:style>
  <w:style w:type="paragraph" w:styleId="Citadestacada">
    <w:name w:val="Intense Quote"/>
    <w:basedOn w:val="Normal"/>
    <w:next w:val="Normal"/>
    <w:link w:val="CitadestacadaCar"/>
    <w:uiPriority w:val="30"/>
    <w:qFormat/>
    <w:rsid w:val="00E86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62E9"/>
    <w:rPr>
      <w:i/>
      <w:iCs/>
      <w:color w:val="0F4761" w:themeColor="accent1" w:themeShade="BF"/>
    </w:rPr>
  </w:style>
  <w:style w:type="character" w:styleId="Referenciaintensa">
    <w:name w:val="Intense Reference"/>
    <w:basedOn w:val="Fuentedeprrafopredeter"/>
    <w:uiPriority w:val="32"/>
    <w:qFormat/>
    <w:rsid w:val="00E862E9"/>
    <w:rPr>
      <w:b/>
      <w:bCs/>
      <w:smallCaps/>
      <w:color w:val="0F4761" w:themeColor="accent1" w:themeShade="BF"/>
      <w:spacing w:val="5"/>
    </w:rPr>
  </w:style>
  <w:style w:type="paragraph" w:styleId="Encabezado">
    <w:name w:val="header"/>
    <w:basedOn w:val="Normal"/>
    <w:link w:val="EncabezadoCar"/>
    <w:uiPriority w:val="99"/>
    <w:unhideWhenUsed/>
    <w:rsid w:val="00976C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6CA7"/>
  </w:style>
  <w:style w:type="paragraph" w:styleId="Piedepgina">
    <w:name w:val="footer"/>
    <w:basedOn w:val="Normal"/>
    <w:link w:val="PiedepginaCar"/>
    <w:uiPriority w:val="99"/>
    <w:unhideWhenUsed/>
    <w:rsid w:val="00976C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6CA7"/>
  </w:style>
  <w:style w:type="character" w:styleId="Hipervnculo">
    <w:name w:val="Hyperlink"/>
    <w:basedOn w:val="Fuentedeprrafopredeter"/>
    <w:uiPriority w:val="99"/>
    <w:unhideWhenUsed/>
    <w:rsid w:val="00976CA7"/>
    <w:rPr>
      <w:color w:val="467886" w:themeColor="hyperlink"/>
      <w:u w:val="single"/>
    </w:rPr>
  </w:style>
  <w:style w:type="character" w:styleId="Mencinsinresolver">
    <w:name w:val="Unresolved Mention"/>
    <w:basedOn w:val="Fuentedeprrafopredeter"/>
    <w:uiPriority w:val="99"/>
    <w:semiHidden/>
    <w:unhideWhenUsed/>
    <w:rsid w:val="0097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40200">
      <w:bodyDiv w:val="1"/>
      <w:marLeft w:val="0"/>
      <w:marRight w:val="0"/>
      <w:marTop w:val="0"/>
      <w:marBottom w:val="0"/>
      <w:divBdr>
        <w:top w:val="none" w:sz="0" w:space="0" w:color="auto"/>
        <w:left w:val="none" w:sz="0" w:space="0" w:color="auto"/>
        <w:bottom w:val="none" w:sz="0" w:space="0" w:color="auto"/>
        <w:right w:val="none" w:sz="0" w:space="0" w:color="auto"/>
      </w:divBdr>
    </w:div>
    <w:div w:id="5494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dhcanalytic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278</Words>
  <Characters>1530</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Halac</dc:creator>
  <cp:keywords/>
  <dc:description/>
  <cp:lastModifiedBy>Diego Halac</cp:lastModifiedBy>
  <cp:revision>2</cp:revision>
  <dcterms:created xsi:type="dcterms:W3CDTF">2025-04-01T12:24:00Z</dcterms:created>
  <dcterms:modified xsi:type="dcterms:W3CDTF">2025-04-09T11:06:00Z</dcterms:modified>
</cp:coreProperties>
</file>