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F63E32" w14:textId="1AB7FE5F" w:rsidR="00233637" w:rsidRPr="00860E8F" w:rsidRDefault="00444F48" w:rsidP="00444F48">
      <w:pPr>
        <w:pStyle w:val="a3"/>
        <w:numPr>
          <w:ilvl w:val="0"/>
          <w:numId w:val="1"/>
        </w:numPr>
        <w:ind w:firstLineChars="0"/>
        <w:rPr>
          <w:rFonts w:ascii="Times New Roman" w:hAnsi="Times New Roman" w:cs="Times New Roman"/>
          <w:sz w:val="24"/>
          <w:szCs w:val="24"/>
        </w:rPr>
      </w:pPr>
      <w:r w:rsidRPr="00860E8F">
        <w:rPr>
          <w:rFonts w:ascii="Times New Roman" w:hAnsi="Times New Roman" w:cs="Times New Roman"/>
          <w:sz w:val="24"/>
          <w:szCs w:val="24"/>
        </w:rPr>
        <w:t>What happens to the gradient if you backpropagate through a long sequence?</w:t>
      </w:r>
    </w:p>
    <w:p w14:paraId="1FA631CB" w14:textId="283CF6C4" w:rsidR="00444F48" w:rsidRDefault="00C97FF2" w:rsidP="00444F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A: </w:t>
      </w:r>
      <w:r w:rsidR="00860E8F" w:rsidRPr="00860E8F">
        <w:rPr>
          <w:rFonts w:ascii="Times New Roman" w:hAnsi="Times New Roman" w:cs="Times New Roman"/>
          <w:sz w:val="24"/>
          <w:szCs w:val="24"/>
        </w:rPr>
        <w:t>Supposing neutral network is one kind of function</w:t>
      </w:r>
      <w:r w:rsidR="00860E8F">
        <w:rPr>
          <w:rFonts w:ascii="Times New Roman" w:hAnsi="Times New Roman" w:cs="Times New Roman"/>
          <w:sz w:val="24"/>
          <w:szCs w:val="24"/>
        </w:rPr>
        <w:t xml:space="preserve"> that makes</w:t>
      </w:r>
      <w:r w:rsidR="00860E8F" w:rsidRPr="00860E8F">
        <w:rPr>
          <w:rFonts w:ascii="Times New Roman" w:hAnsi="Times New Roman" w:cs="Times New Roman"/>
          <w:sz w:val="24"/>
          <w:szCs w:val="24"/>
        </w:rPr>
        <w:t xml:space="preserve"> </w:t>
      </w:r>
      <w:r w:rsidR="00860E8F" w:rsidRPr="00860E8F">
        <w:rPr>
          <w:rFonts w:ascii="Times New Roman" w:hAnsi="Times New Roman" w:cs="Times New Roman"/>
          <w:sz w:val="24"/>
          <w:szCs w:val="24"/>
        </w:rPr>
        <w:t>y</w:t>
      </w:r>
      <w:r w:rsidR="00860E8F">
        <w:rPr>
          <w:rFonts w:ascii="Times New Roman" w:hAnsi="Times New Roman" w:cs="Times New Roman"/>
          <w:sz w:val="24"/>
          <w:szCs w:val="24"/>
        </w:rPr>
        <w:t xml:space="preserve"> </w:t>
      </w:r>
      <w:r w:rsidR="00860E8F" w:rsidRPr="00860E8F">
        <w:rPr>
          <w:rFonts w:ascii="Times New Roman" w:hAnsi="Times New Roman" w:cs="Times New Roman"/>
          <w:sz w:val="24"/>
          <w:szCs w:val="24"/>
        </w:rPr>
        <w:t>=</w:t>
      </w:r>
      <w:r w:rsidR="00860E8F">
        <w:rPr>
          <w:rFonts w:ascii="Times New Roman" w:hAnsi="Times New Roman" w:cs="Times New Roman"/>
          <w:sz w:val="24"/>
          <w:szCs w:val="24"/>
        </w:rPr>
        <w:t xml:space="preserve"> </w:t>
      </w:r>
      <w:r w:rsidR="00860E8F" w:rsidRPr="00860E8F">
        <w:rPr>
          <w:rFonts w:ascii="Times New Roman" w:hAnsi="Times New Roman" w:cs="Times New Roman"/>
          <w:i/>
          <w:iCs/>
          <w:sz w:val="24"/>
          <w:szCs w:val="24"/>
        </w:rPr>
        <w:t>f</w:t>
      </w:r>
      <w:r w:rsidR="00860E8F" w:rsidRPr="00860E8F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w</w:t>
      </w:r>
      <w:r w:rsidR="00860E8F" w:rsidRPr="00860E8F">
        <w:rPr>
          <w:rFonts w:ascii="Times New Roman" w:hAnsi="Times New Roman" w:cs="Times New Roman"/>
          <w:sz w:val="24"/>
          <w:szCs w:val="24"/>
        </w:rPr>
        <w:t>(</w:t>
      </w:r>
      <w:r w:rsidR="00860E8F" w:rsidRPr="00860E8F">
        <w:rPr>
          <w:rFonts w:ascii="Times New Roman" w:hAnsi="Times New Roman" w:cs="Times New Roman"/>
          <w:i/>
          <w:iCs/>
          <w:sz w:val="24"/>
          <w:szCs w:val="24"/>
        </w:rPr>
        <w:t>x</w:t>
      </w:r>
      <w:r w:rsidR="00860E8F" w:rsidRPr="00860E8F">
        <w:rPr>
          <w:rFonts w:ascii="Times New Roman" w:hAnsi="Times New Roman" w:cs="Times New Roman"/>
          <w:sz w:val="24"/>
          <w:szCs w:val="24"/>
        </w:rPr>
        <w:t>)</w:t>
      </w:r>
      <w:r w:rsidR="00860E8F">
        <w:rPr>
          <w:rFonts w:ascii="Times New Roman" w:hAnsi="Times New Roman" w:cs="Times New Roman"/>
          <w:sz w:val="24"/>
          <w:szCs w:val="24"/>
        </w:rPr>
        <w:t xml:space="preserve">, where x is input, y is output, w is a </w:t>
      </w:r>
      <w:r w:rsidR="00860E8F" w:rsidRPr="00860E8F">
        <w:rPr>
          <w:rFonts w:ascii="Times New Roman" w:hAnsi="Times New Roman" w:cs="Times New Roman"/>
          <w:sz w:val="24"/>
          <w:szCs w:val="24"/>
        </w:rPr>
        <w:t>parameter</w:t>
      </w:r>
      <w:r w:rsidR="00860E8F">
        <w:rPr>
          <w:rFonts w:ascii="Times New Roman" w:hAnsi="Times New Roman" w:cs="Times New Roman"/>
          <w:sz w:val="24"/>
          <w:szCs w:val="24"/>
        </w:rPr>
        <w:t xml:space="preserve"> that makes f can predict a value close to y</w:t>
      </w:r>
      <w:r w:rsidR="00D75B2A">
        <w:rPr>
          <w:rFonts w:ascii="Times New Roman" w:hAnsi="Times New Roman" w:cs="Times New Roman"/>
          <w:sz w:val="24"/>
          <w:szCs w:val="24"/>
        </w:rPr>
        <w:t xml:space="preserve">. To get w value, we need to solve the equation of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min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w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(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sub>
          <m:sup/>
          <m: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|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w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-y|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e>
        </m:nary>
        <m:r>
          <w:rPr>
            <w:rFonts w:ascii="Cambria Math" w:hAnsi="Cambria Math" w:cs="Times New Roman"/>
            <w:sz w:val="24"/>
            <w:szCs w:val="24"/>
          </w:rPr>
          <m:t>)</m:t>
        </m:r>
      </m:oMath>
      <w:r>
        <w:rPr>
          <w:rFonts w:ascii="Times New Roman" w:hAnsi="Times New Roman" w:cs="Times New Roman"/>
          <w:sz w:val="24"/>
          <w:szCs w:val="24"/>
        </w:rPr>
        <w:t xml:space="preserve">, we can simplify </w:t>
      </w:r>
      <w:r w:rsidRPr="00C97FF2">
        <w:rPr>
          <w:rFonts w:ascii="Times New Roman" w:hAnsi="Times New Roman" w:cs="Times New Roman"/>
          <w:i/>
          <w:iCs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 = </w:t>
      </w: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sub>
          <m:sup/>
          <m: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|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w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-y|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e>
        </m:nary>
      </m:oMath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which is called </w:t>
      </w:r>
      <w:r w:rsidRPr="00C97FF2">
        <w:rPr>
          <w:rFonts w:ascii="Times New Roman" w:hAnsi="Times New Roman" w:cs="Times New Roman"/>
          <w:sz w:val="24"/>
          <w:szCs w:val="24"/>
        </w:rPr>
        <w:t>error term</w:t>
      </w:r>
      <w:r>
        <w:rPr>
          <w:rFonts w:ascii="Times New Roman" w:hAnsi="Times New Roman" w:cs="Times New Roman"/>
          <w:sz w:val="24"/>
          <w:szCs w:val="24"/>
        </w:rPr>
        <w:t xml:space="preserve">. Thus, we need to get a group of w to make a minimum E. </w:t>
      </w:r>
      <w:r>
        <w:rPr>
          <w:rFonts w:ascii="Times New Roman" w:hAnsi="Times New Roman" w:cs="Times New Roman" w:hint="eastAsia"/>
          <w:sz w:val="24"/>
          <w:szCs w:val="24"/>
        </w:rPr>
        <w:t>Then</w:t>
      </w:r>
      <w:r>
        <w:rPr>
          <w:rFonts w:ascii="Times New Roman" w:hAnsi="Times New Roman" w:cs="Times New Roman"/>
          <w:sz w:val="24"/>
          <w:szCs w:val="24"/>
        </w:rPr>
        <w:t xml:space="preserve"> the refresh of w follow the equation below: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w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+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=w-</m:t>
        </m:r>
        <m:r>
          <w:rPr>
            <w:rFonts w:ascii="Cambria Math" w:hAnsi="Cambria Math" w:cs="Times New Roman"/>
            <w:sz w:val="24"/>
            <w:szCs w:val="24"/>
          </w:rPr>
          <m:t>η</m:t>
        </m:r>
        <m:r>
          <w:rPr>
            <w:rFonts w:ascii="Cambria Math" w:hAnsi="Cambria Math" w:cs="Times New Roman"/>
            <w:sz w:val="24"/>
            <w:szCs w:val="24"/>
          </w:rPr>
          <m:t>*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∂</m:t>
            </m:r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∂</m:t>
            </m:r>
            <m:r>
              <w:rPr>
                <w:rFonts w:ascii="Cambria Math" w:hAnsi="Cambria Math" w:cs="Times New Roman"/>
                <w:sz w:val="24"/>
                <w:szCs w:val="24"/>
              </w:rPr>
              <m:t>w</m:t>
            </m:r>
          </m:den>
        </m:f>
      </m:oMath>
      <w:r>
        <w:rPr>
          <w:rFonts w:ascii="Times New Roman" w:hAnsi="Times New Roman" w:cs="Times New Roman"/>
          <w:sz w:val="24"/>
          <w:szCs w:val="24"/>
        </w:rPr>
        <w:t xml:space="preserve">, where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∂</m:t>
            </m:r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∂</m:t>
            </m:r>
            <m:r>
              <w:rPr>
                <w:rFonts w:ascii="Cambria Math" w:hAnsi="Cambria Math" w:cs="Times New Roman"/>
                <w:sz w:val="24"/>
                <w:szCs w:val="24"/>
              </w:rPr>
              <m:t>w</m:t>
            </m:r>
          </m:den>
        </m:f>
      </m:oMath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is called the gradient</w:t>
      </w:r>
      <w:r w:rsidR="00447292">
        <w:rPr>
          <w:rFonts w:ascii="Times New Roman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η</m:t>
        </m:r>
      </m:oMath>
      <w:r w:rsidR="00447292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447292">
        <w:rPr>
          <w:rFonts w:ascii="Times New Roman" w:hAnsi="Times New Roman" w:cs="Times New Roman"/>
          <w:sz w:val="24"/>
          <w:szCs w:val="24"/>
        </w:rPr>
        <w:t xml:space="preserve">is called </w:t>
      </w:r>
      <w:r w:rsidR="00447292" w:rsidRPr="00447292">
        <w:rPr>
          <w:rFonts w:ascii="Times New Roman" w:hAnsi="Times New Roman" w:cs="Times New Roman"/>
          <w:sz w:val="24"/>
          <w:szCs w:val="24"/>
        </w:rPr>
        <w:t>learning rate</w:t>
      </w:r>
      <w:r w:rsidR="00447292">
        <w:rPr>
          <w:rFonts w:ascii="Times New Roman" w:hAnsi="Times New Roman" w:cs="Times New Roman"/>
          <w:sz w:val="24"/>
          <w:szCs w:val="24"/>
        </w:rPr>
        <w:t xml:space="preserve"> that is a </w:t>
      </w:r>
      <w:r w:rsidR="00447292" w:rsidRPr="00447292">
        <w:rPr>
          <w:rFonts w:ascii="Times New Roman" w:hAnsi="Times New Roman" w:cs="Times New Roman"/>
          <w:sz w:val="24"/>
          <w:szCs w:val="24"/>
        </w:rPr>
        <w:t>constan</w:t>
      </w:r>
      <w:r w:rsidR="00447292">
        <w:rPr>
          <w:rFonts w:ascii="Times New Roman" w:hAnsi="Times New Roman" w:cs="Times New Roman"/>
          <w:sz w:val="24"/>
          <w:szCs w:val="24"/>
        </w:rPr>
        <w:t>t value.</w:t>
      </w:r>
      <w:r w:rsidR="009400A3">
        <w:rPr>
          <w:rFonts w:ascii="Times New Roman" w:hAnsi="Times New Roman" w:cs="Times New Roman"/>
          <w:sz w:val="24"/>
          <w:szCs w:val="24"/>
        </w:rPr>
        <w:t xml:space="preserve"> Then </w:t>
      </w:r>
      <w:r w:rsidR="00447292">
        <w:rPr>
          <w:rFonts w:ascii="Times New Roman" w:hAnsi="Times New Roman" w:cs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∂</m:t>
            </m:r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∂</m:t>
            </m:r>
            <m:r>
              <w:rPr>
                <w:rFonts w:ascii="Cambria Math" w:hAnsi="Cambria Math" w:cs="Times New Roman"/>
                <w:sz w:val="24"/>
                <w:szCs w:val="24"/>
              </w:rPr>
              <m:t>w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(</m:t>
            </m:r>
            <m:r>
              <w:rPr>
                <w:rFonts w:ascii="Cambria Math" w:hAnsi="Cambria Math" w:cs="Times New Roman"/>
                <w:sz w:val="24"/>
                <w:szCs w:val="24"/>
              </w:rPr>
              <m:t>w</m:t>
            </m:r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r>
              <w:rPr>
                <w:rFonts w:ascii="Cambria Math" w:hAnsi="Cambria Math" w:cs="Times New Roman"/>
                <w:sz w:val="24"/>
                <w:szCs w:val="24"/>
              </w:rPr>
              <m:t>w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+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)/</m:t>
        </m:r>
        <m:r>
          <w:rPr>
            <w:rFonts w:ascii="Cambria Math" w:hAnsi="Cambria Math" w:cs="Times New Roman"/>
            <w:sz w:val="24"/>
            <w:szCs w:val="24"/>
          </w:rPr>
          <m:t>η</m:t>
        </m:r>
      </m:oMath>
      <w:r w:rsidR="009400A3">
        <w:rPr>
          <w:rFonts w:ascii="Times New Roman" w:hAnsi="Times New Roman" w:cs="Times New Roman" w:hint="eastAsia"/>
          <w:sz w:val="24"/>
          <w:szCs w:val="24"/>
        </w:rPr>
        <w:t>.</w:t>
      </w:r>
      <w:r w:rsidR="00E8374F">
        <w:rPr>
          <w:rFonts w:ascii="Times New Roman" w:hAnsi="Times New Roman" w:cs="Times New Roman"/>
          <w:sz w:val="24"/>
          <w:szCs w:val="24"/>
        </w:rPr>
        <w:t xml:space="preserve"> In a long sequence,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w-w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+</m:t>
            </m:r>
          </m:sup>
        </m:sSup>
      </m:oMath>
      <w:r w:rsidR="00E8374F">
        <w:rPr>
          <w:rFonts w:ascii="Times New Roman" w:hAnsi="Times New Roman" w:cs="Times New Roman" w:hint="eastAsia"/>
          <w:sz w:val="24"/>
          <w:szCs w:val="24"/>
        </w:rPr>
        <w:t>g</w:t>
      </w:r>
      <w:r w:rsidR="00E8374F">
        <w:rPr>
          <w:rFonts w:ascii="Times New Roman" w:hAnsi="Times New Roman" w:cs="Times New Roman"/>
          <w:sz w:val="24"/>
          <w:szCs w:val="24"/>
        </w:rPr>
        <w:t>radually becomes to 0, thus gradient gradually close to 0.</w:t>
      </w:r>
    </w:p>
    <w:p w14:paraId="76E12EB2" w14:textId="1D7512EA" w:rsidR="00860E8F" w:rsidRDefault="00860E8F" w:rsidP="00444F48">
      <w:pPr>
        <w:rPr>
          <w:rFonts w:ascii="Times New Roman" w:hAnsi="Times New Roman" w:cs="Times New Roman"/>
          <w:sz w:val="24"/>
          <w:szCs w:val="24"/>
        </w:rPr>
      </w:pPr>
    </w:p>
    <w:p w14:paraId="2F63682F" w14:textId="77777777" w:rsidR="00DD595C" w:rsidRPr="00860E8F" w:rsidRDefault="00DD595C" w:rsidP="00444F48">
      <w:pPr>
        <w:rPr>
          <w:rFonts w:ascii="Times New Roman" w:hAnsi="Times New Roman" w:cs="Times New Roman" w:hint="eastAsia"/>
          <w:sz w:val="24"/>
          <w:szCs w:val="24"/>
        </w:rPr>
      </w:pPr>
    </w:p>
    <w:p w14:paraId="4394445B" w14:textId="6D28630A" w:rsidR="00444F48" w:rsidRDefault="00444F48" w:rsidP="00444F48">
      <w:pPr>
        <w:pStyle w:val="a3"/>
        <w:numPr>
          <w:ilvl w:val="0"/>
          <w:numId w:val="1"/>
        </w:numPr>
        <w:ind w:firstLineChars="0"/>
        <w:rPr>
          <w:rFonts w:ascii="Times New Roman" w:hAnsi="Times New Roman" w:cs="Times New Roman"/>
          <w:sz w:val="24"/>
          <w:szCs w:val="24"/>
        </w:rPr>
      </w:pPr>
      <w:r w:rsidRPr="00860E8F">
        <w:rPr>
          <w:rFonts w:ascii="Times New Roman" w:hAnsi="Times New Roman" w:cs="Times New Roman"/>
          <w:sz w:val="24"/>
          <w:szCs w:val="24"/>
        </w:rPr>
        <w:t>What happens if you increase the number of hidden layer in the RNN models</w:t>
      </w:r>
      <w:r w:rsidR="00397B82">
        <w:rPr>
          <w:rFonts w:ascii="Times New Roman" w:hAnsi="Times New Roman" w:cs="Times New Roman"/>
          <w:sz w:val="24"/>
          <w:szCs w:val="24"/>
        </w:rPr>
        <w:t>?</w:t>
      </w:r>
    </w:p>
    <w:p w14:paraId="416C56EA" w14:textId="7133AD91" w:rsidR="00397B82" w:rsidRDefault="008200AB" w:rsidP="008200AB">
      <w:pPr>
        <w:pStyle w:val="a3"/>
        <w:ind w:left="360" w:firstLineChars="0"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7060095" wp14:editId="596E7C56">
            <wp:extent cx="3183147" cy="1276171"/>
            <wp:effectExtent l="0" t="0" r="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8146" cy="1286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A8359" w14:textId="7466BD2E" w:rsidR="00397B82" w:rsidRPr="008200AB" w:rsidRDefault="008200AB" w:rsidP="008200AB">
      <w:pPr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: The upper is a simple illustration of a RNN model. At time t, the out </w:t>
      </w:r>
      <w:r w:rsidRPr="003304F4">
        <w:rPr>
          <w:rFonts w:ascii="Times New Roman" w:hAnsi="Times New Roman" w:cs="Times New Roman"/>
          <w:i/>
          <w:iCs/>
          <w:sz w:val="24"/>
          <w:szCs w:val="24"/>
        </w:rPr>
        <w:t>O</w:t>
      </w:r>
      <w:r w:rsidRPr="003304F4">
        <w:rPr>
          <w:rFonts w:ascii="Times New Roman" w:hAnsi="Times New Roman" w:cs="Times New Roman"/>
          <w:sz w:val="24"/>
          <w:szCs w:val="24"/>
          <w:vertAlign w:val="subscript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 can be obtained by </w:t>
      </w:r>
      <w:r w:rsidRPr="008200AB">
        <w:rPr>
          <w:rFonts w:ascii="Times New Roman" w:hAnsi="Times New Roman" w:cs="Times New Roman"/>
          <w:i/>
          <w:iCs/>
          <w:sz w:val="24"/>
          <w:szCs w:val="24"/>
        </w:rPr>
        <w:t>O</w:t>
      </w:r>
      <w:r w:rsidRPr="008200AB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 = </w:t>
      </w:r>
      <w:r w:rsidRPr="008200AB">
        <w:rPr>
          <w:rFonts w:ascii="Times New Roman" w:hAnsi="Times New Roman" w:cs="Times New Roman"/>
          <w:i/>
          <w:iCs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8200AB">
        <w:rPr>
          <w:rFonts w:ascii="Times New Roman" w:hAnsi="Times New Roman" w:cs="Times New Roman"/>
          <w:i/>
          <w:iCs/>
          <w:sz w:val="24"/>
          <w:szCs w:val="24"/>
        </w:rPr>
        <w:t>V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8200AB">
        <w:rPr>
          <w:rFonts w:ascii="Times New Roman" w:hAnsi="Times New Roman" w:cs="Times New Roman"/>
          <w:i/>
          <w:iCs/>
          <w:sz w:val="24"/>
          <w:szCs w:val="24"/>
        </w:rPr>
        <w:t>s</w:t>
      </w:r>
      <w:r w:rsidRPr="008200AB">
        <w:rPr>
          <w:rFonts w:ascii="Times New Roman" w:hAnsi="Times New Roman" w:cs="Times New Roman"/>
          <w:sz w:val="24"/>
          <w:szCs w:val="24"/>
          <w:vertAlign w:val="subscript"/>
        </w:rPr>
        <w:t>t</w:t>
      </w:r>
      <w:r>
        <w:rPr>
          <w:rFonts w:ascii="Times New Roman" w:hAnsi="Times New Roman" w:cs="Times New Roman"/>
          <w:sz w:val="24"/>
          <w:szCs w:val="24"/>
        </w:rPr>
        <w:t>)</w:t>
      </w:r>
      <w:r w:rsidR="00D300EA">
        <w:rPr>
          <w:rFonts w:ascii="Times New Roman" w:hAnsi="Times New Roman" w:cs="Times New Roman" w:hint="eastAsia"/>
          <w:sz w:val="24"/>
          <w:szCs w:val="24"/>
        </w:rPr>
        <w:t>,</w:t>
      </w:r>
      <w:r w:rsidR="00D300EA">
        <w:rPr>
          <w:rFonts w:ascii="Times New Roman" w:hAnsi="Times New Roman" w:cs="Times New Roman"/>
          <w:sz w:val="24"/>
          <w:szCs w:val="24"/>
        </w:rPr>
        <w:t xml:space="preserve"> while </w:t>
      </w:r>
      <w:r w:rsidR="00D300EA" w:rsidRPr="008200AB">
        <w:rPr>
          <w:rFonts w:ascii="Times New Roman" w:hAnsi="Times New Roman" w:cs="Times New Roman"/>
          <w:i/>
          <w:iCs/>
          <w:sz w:val="24"/>
          <w:szCs w:val="24"/>
        </w:rPr>
        <w:t>s</w:t>
      </w:r>
      <w:r w:rsidR="00D300EA" w:rsidRPr="008200AB">
        <w:rPr>
          <w:rFonts w:ascii="Times New Roman" w:hAnsi="Times New Roman" w:cs="Times New Roman"/>
          <w:sz w:val="24"/>
          <w:szCs w:val="24"/>
          <w:vertAlign w:val="subscript"/>
        </w:rPr>
        <w:t>t</w:t>
      </w:r>
      <w:r w:rsidR="00D300EA">
        <w:rPr>
          <w:rFonts w:ascii="Times New Roman" w:hAnsi="Times New Roman" w:cs="Times New Roman"/>
          <w:sz w:val="24"/>
          <w:szCs w:val="24"/>
          <w:vertAlign w:val="subscript"/>
        </w:rPr>
        <w:t xml:space="preserve"> </w:t>
      </w:r>
      <w:r w:rsidR="00D300EA" w:rsidRPr="00D300EA">
        <w:rPr>
          <w:rFonts w:ascii="Times New Roman" w:hAnsi="Times New Roman" w:cs="Times New Roman"/>
          <w:sz w:val="24"/>
          <w:szCs w:val="24"/>
        </w:rPr>
        <w:t>=</w:t>
      </w:r>
      <w:r w:rsidR="00D300EA">
        <w:rPr>
          <w:rFonts w:ascii="Times New Roman" w:hAnsi="Times New Roman" w:cs="Times New Roman"/>
          <w:sz w:val="24"/>
          <w:szCs w:val="24"/>
        </w:rPr>
        <w:t xml:space="preserve"> f(</w:t>
      </w:r>
      <w:r w:rsidR="00D300EA" w:rsidRPr="00D300EA">
        <w:rPr>
          <w:rFonts w:ascii="Times New Roman" w:hAnsi="Times New Roman" w:cs="Times New Roman"/>
          <w:i/>
          <w:iCs/>
          <w:sz w:val="24"/>
          <w:szCs w:val="24"/>
        </w:rPr>
        <w:t>U</w:t>
      </w:r>
      <w:r w:rsidR="00D300EA">
        <w:rPr>
          <w:rFonts w:ascii="Times New Roman" w:hAnsi="Times New Roman" w:cs="Times New Roman"/>
          <w:sz w:val="24"/>
          <w:szCs w:val="24"/>
        </w:rPr>
        <w:t>.</w:t>
      </w:r>
      <w:r w:rsidR="001658CD">
        <w:rPr>
          <w:rFonts w:ascii="Times New Roman" w:hAnsi="Times New Roman" w:cs="Times New Roman"/>
          <w:sz w:val="24"/>
          <w:szCs w:val="24"/>
        </w:rPr>
        <w:t xml:space="preserve"> </w:t>
      </w:r>
      <w:r w:rsidR="00D300EA" w:rsidRPr="00D300EA">
        <w:rPr>
          <w:rFonts w:ascii="Times New Roman" w:hAnsi="Times New Roman" w:cs="Times New Roman"/>
          <w:i/>
          <w:iCs/>
          <w:sz w:val="24"/>
          <w:szCs w:val="24"/>
        </w:rPr>
        <w:t>x</w:t>
      </w:r>
      <w:r w:rsidR="00D300EA" w:rsidRPr="00D300EA">
        <w:rPr>
          <w:rFonts w:ascii="Times New Roman" w:hAnsi="Times New Roman" w:cs="Times New Roman"/>
          <w:sz w:val="24"/>
          <w:szCs w:val="24"/>
          <w:vertAlign w:val="subscript"/>
        </w:rPr>
        <w:t>t</w:t>
      </w:r>
      <w:r w:rsidR="00D300EA">
        <w:rPr>
          <w:rFonts w:ascii="Times New Roman" w:hAnsi="Times New Roman" w:cs="Times New Roman"/>
          <w:sz w:val="24"/>
          <w:szCs w:val="24"/>
        </w:rPr>
        <w:t xml:space="preserve"> + </w:t>
      </w:r>
      <w:r w:rsidR="00D300EA" w:rsidRPr="00D300EA">
        <w:rPr>
          <w:rFonts w:ascii="Times New Roman" w:hAnsi="Times New Roman" w:cs="Times New Roman"/>
          <w:i/>
          <w:iCs/>
          <w:sz w:val="24"/>
          <w:szCs w:val="24"/>
        </w:rPr>
        <w:t>W</w:t>
      </w:r>
      <w:r w:rsidR="00D300EA">
        <w:rPr>
          <w:rFonts w:ascii="Times New Roman" w:hAnsi="Times New Roman" w:cs="Times New Roman"/>
          <w:sz w:val="24"/>
          <w:szCs w:val="24"/>
        </w:rPr>
        <w:t>.</w:t>
      </w:r>
      <w:r w:rsidR="00D300EA" w:rsidRPr="00D300E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D300EA" w:rsidRPr="008200AB">
        <w:rPr>
          <w:rFonts w:ascii="Times New Roman" w:hAnsi="Times New Roman" w:cs="Times New Roman"/>
          <w:i/>
          <w:iCs/>
          <w:sz w:val="24"/>
          <w:szCs w:val="24"/>
        </w:rPr>
        <w:t>s</w:t>
      </w:r>
      <w:r w:rsidR="00D300EA" w:rsidRPr="008200AB">
        <w:rPr>
          <w:rFonts w:ascii="Times New Roman" w:hAnsi="Times New Roman" w:cs="Times New Roman"/>
          <w:sz w:val="24"/>
          <w:szCs w:val="24"/>
          <w:vertAlign w:val="subscript"/>
        </w:rPr>
        <w:t>t</w:t>
      </w:r>
      <w:r w:rsidR="00D300EA">
        <w:rPr>
          <w:rFonts w:ascii="Times New Roman" w:hAnsi="Times New Roman" w:cs="Times New Roman"/>
          <w:sz w:val="24"/>
          <w:szCs w:val="24"/>
          <w:vertAlign w:val="subscript"/>
        </w:rPr>
        <w:t>-1</w:t>
      </w:r>
      <w:r w:rsidR="00D300EA">
        <w:rPr>
          <w:rFonts w:ascii="Times New Roman" w:hAnsi="Times New Roman" w:cs="Times New Roman"/>
          <w:sz w:val="24"/>
          <w:szCs w:val="24"/>
        </w:rPr>
        <w:t>)</w:t>
      </w:r>
      <w:r w:rsidR="003304F4">
        <w:rPr>
          <w:rFonts w:ascii="Times New Roman" w:hAnsi="Times New Roman" w:cs="Times New Roman"/>
          <w:sz w:val="24"/>
          <w:szCs w:val="24"/>
        </w:rPr>
        <w:t xml:space="preserve">. </w:t>
      </w:r>
      <w:r w:rsidR="0025153C">
        <w:rPr>
          <w:rFonts w:ascii="Times New Roman" w:hAnsi="Times New Roman" w:cs="Times New Roman"/>
          <w:sz w:val="24"/>
          <w:szCs w:val="24"/>
        </w:rPr>
        <w:t xml:space="preserve">If there is the number of hidden layer is n, then </w:t>
      </w:r>
      <w:r w:rsidR="0025153C" w:rsidRPr="008200AB">
        <w:rPr>
          <w:rFonts w:ascii="Times New Roman" w:hAnsi="Times New Roman" w:cs="Times New Roman"/>
          <w:i/>
          <w:iCs/>
          <w:sz w:val="24"/>
          <w:szCs w:val="24"/>
        </w:rPr>
        <w:t>s</w:t>
      </w:r>
      <w:r w:rsidR="0025153C" w:rsidRPr="008200AB">
        <w:rPr>
          <w:rFonts w:ascii="Times New Roman" w:hAnsi="Times New Roman" w:cs="Times New Roman"/>
          <w:sz w:val="24"/>
          <w:szCs w:val="24"/>
          <w:vertAlign w:val="subscript"/>
        </w:rPr>
        <w:t>t</w:t>
      </w:r>
      <w:r w:rsidR="0025153C">
        <w:rPr>
          <w:rFonts w:ascii="Times New Roman" w:hAnsi="Times New Roman" w:cs="Times New Roman"/>
          <w:sz w:val="24"/>
          <w:szCs w:val="24"/>
          <w:vertAlign w:val="subscript"/>
        </w:rPr>
        <w:t xml:space="preserve"> </w:t>
      </w:r>
      <w:r w:rsidR="0025153C" w:rsidRPr="00D300EA">
        <w:rPr>
          <w:rFonts w:ascii="Times New Roman" w:hAnsi="Times New Roman" w:cs="Times New Roman"/>
          <w:sz w:val="24"/>
          <w:szCs w:val="24"/>
        </w:rPr>
        <w:t>=</w:t>
      </w:r>
      <w:r w:rsidR="0025153C">
        <w:rPr>
          <w:rFonts w:ascii="Times New Roman" w:hAnsi="Times New Roman" w:cs="Times New Roman"/>
          <w:sz w:val="24"/>
          <w:szCs w:val="24"/>
        </w:rPr>
        <w:t xml:space="preserve"> </w:t>
      </w:r>
      <w:r w:rsidR="0025153C" w:rsidRPr="004321C1">
        <w:rPr>
          <w:rFonts w:ascii="Times New Roman" w:hAnsi="Times New Roman" w:cs="Times New Roman"/>
          <w:i/>
          <w:iCs/>
          <w:sz w:val="24"/>
          <w:szCs w:val="24"/>
        </w:rPr>
        <w:t>f</w:t>
      </w:r>
      <w:r w:rsidR="0025153C">
        <w:rPr>
          <w:rFonts w:ascii="Times New Roman" w:hAnsi="Times New Roman" w:cs="Times New Roman"/>
          <w:sz w:val="24"/>
          <w:szCs w:val="24"/>
        </w:rPr>
        <w:t>(</w:t>
      </w:r>
      <w:r w:rsidR="0025153C" w:rsidRPr="00D300EA">
        <w:rPr>
          <w:rFonts w:ascii="Times New Roman" w:hAnsi="Times New Roman" w:cs="Times New Roman"/>
          <w:i/>
          <w:iCs/>
          <w:sz w:val="24"/>
          <w:szCs w:val="24"/>
        </w:rPr>
        <w:t>U</w:t>
      </w:r>
      <w:r w:rsidR="0025153C">
        <w:rPr>
          <w:rFonts w:ascii="Times New Roman" w:hAnsi="Times New Roman" w:cs="Times New Roman"/>
          <w:sz w:val="24"/>
          <w:szCs w:val="24"/>
        </w:rPr>
        <w:t xml:space="preserve">. </w:t>
      </w:r>
      <w:r w:rsidR="0025153C" w:rsidRPr="00D300EA">
        <w:rPr>
          <w:rFonts w:ascii="Times New Roman" w:hAnsi="Times New Roman" w:cs="Times New Roman"/>
          <w:i/>
          <w:iCs/>
          <w:sz w:val="24"/>
          <w:szCs w:val="24"/>
        </w:rPr>
        <w:t>x</w:t>
      </w:r>
      <w:r w:rsidR="0025153C" w:rsidRPr="00D300EA">
        <w:rPr>
          <w:rFonts w:ascii="Times New Roman" w:hAnsi="Times New Roman" w:cs="Times New Roman"/>
          <w:sz w:val="24"/>
          <w:szCs w:val="24"/>
          <w:vertAlign w:val="subscript"/>
        </w:rPr>
        <w:t>t</w:t>
      </w:r>
      <w:r w:rsidR="0025153C">
        <w:rPr>
          <w:rFonts w:ascii="Times New Roman" w:hAnsi="Times New Roman" w:cs="Times New Roman"/>
          <w:sz w:val="24"/>
          <w:szCs w:val="24"/>
        </w:rPr>
        <w:t xml:space="preserve"> + </w:t>
      </w:r>
      <w:r w:rsidR="0025153C" w:rsidRPr="00D300EA">
        <w:rPr>
          <w:rFonts w:ascii="Times New Roman" w:hAnsi="Times New Roman" w:cs="Times New Roman"/>
          <w:i/>
          <w:iCs/>
          <w:sz w:val="24"/>
          <w:szCs w:val="24"/>
        </w:rPr>
        <w:t>W</w:t>
      </w:r>
      <w:r w:rsidR="0025153C">
        <w:rPr>
          <w:rFonts w:ascii="Times New Roman" w:hAnsi="Times New Roman" w:cs="Times New Roman"/>
          <w:sz w:val="24"/>
          <w:szCs w:val="24"/>
        </w:rPr>
        <w:t>.</w:t>
      </w:r>
      <w:r w:rsidR="0025153C" w:rsidRPr="00D300E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25153C" w:rsidRPr="008200AB">
        <w:rPr>
          <w:rFonts w:ascii="Times New Roman" w:hAnsi="Times New Roman" w:cs="Times New Roman"/>
          <w:i/>
          <w:iCs/>
          <w:sz w:val="24"/>
          <w:szCs w:val="24"/>
        </w:rPr>
        <w:t>s</w:t>
      </w:r>
      <w:r w:rsidR="0025153C" w:rsidRPr="008200AB">
        <w:rPr>
          <w:rFonts w:ascii="Times New Roman" w:hAnsi="Times New Roman" w:cs="Times New Roman"/>
          <w:sz w:val="24"/>
          <w:szCs w:val="24"/>
          <w:vertAlign w:val="subscript"/>
        </w:rPr>
        <w:t>t</w:t>
      </w:r>
      <w:r w:rsidR="0025153C">
        <w:rPr>
          <w:rFonts w:ascii="Times New Roman" w:hAnsi="Times New Roman" w:cs="Times New Roman"/>
          <w:sz w:val="24"/>
          <w:szCs w:val="24"/>
          <w:vertAlign w:val="subscript"/>
        </w:rPr>
        <w:t>-1</w:t>
      </w:r>
      <w:r w:rsidR="0025153C">
        <w:rPr>
          <w:rFonts w:ascii="Times New Roman" w:hAnsi="Times New Roman" w:cs="Times New Roman"/>
          <w:sz w:val="24"/>
          <w:szCs w:val="24"/>
          <w:vertAlign w:val="subscript"/>
        </w:rPr>
        <w:t xml:space="preserve"> </w:t>
      </w:r>
      <w:r w:rsidR="0025153C" w:rsidRPr="0025153C">
        <w:rPr>
          <w:rFonts w:ascii="Times New Roman" w:hAnsi="Times New Roman" w:cs="Times New Roman"/>
          <w:sz w:val="24"/>
          <w:szCs w:val="24"/>
        </w:rPr>
        <w:t>+</w:t>
      </w:r>
      <w:r w:rsidR="0025153C">
        <w:rPr>
          <w:rFonts w:ascii="Times New Roman" w:hAnsi="Times New Roman" w:cs="Times New Roman"/>
          <w:sz w:val="24"/>
          <w:szCs w:val="24"/>
        </w:rPr>
        <w:t xml:space="preserve"> ….+</w:t>
      </w:r>
      <w:r w:rsidR="0025153C">
        <w:rPr>
          <w:rFonts w:ascii="Times New Roman" w:hAnsi="Times New Roman" w:cs="Times New Roman"/>
          <w:sz w:val="24"/>
          <w:szCs w:val="24"/>
        </w:rPr>
        <w:t xml:space="preserve"> </w:t>
      </w:r>
      <w:r w:rsidR="0025153C" w:rsidRPr="00D300EA">
        <w:rPr>
          <w:rFonts w:ascii="Times New Roman" w:hAnsi="Times New Roman" w:cs="Times New Roman"/>
          <w:i/>
          <w:iCs/>
          <w:sz w:val="24"/>
          <w:szCs w:val="24"/>
        </w:rPr>
        <w:t>W</w:t>
      </w:r>
      <w:r w:rsidR="0025153C">
        <w:rPr>
          <w:rFonts w:ascii="Times New Roman" w:hAnsi="Times New Roman" w:cs="Times New Roman"/>
          <w:sz w:val="24"/>
          <w:szCs w:val="24"/>
        </w:rPr>
        <w:t>.</w:t>
      </w:r>
      <w:r w:rsidR="0025153C" w:rsidRPr="00D300E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25153C" w:rsidRPr="008200AB">
        <w:rPr>
          <w:rFonts w:ascii="Times New Roman" w:hAnsi="Times New Roman" w:cs="Times New Roman"/>
          <w:i/>
          <w:iCs/>
          <w:sz w:val="24"/>
          <w:szCs w:val="24"/>
        </w:rPr>
        <w:t>s</w:t>
      </w:r>
      <w:r w:rsidR="0025153C" w:rsidRPr="008200AB">
        <w:rPr>
          <w:rFonts w:ascii="Times New Roman" w:hAnsi="Times New Roman" w:cs="Times New Roman"/>
          <w:sz w:val="24"/>
          <w:szCs w:val="24"/>
          <w:vertAlign w:val="subscript"/>
        </w:rPr>
        <w:t>t</w:t>
      </w:r>
      <w:r w:rsidR="0025153C">
        <w:rPr>
          <w:rFonts w:ascii="Times New Roman" w:hAnsi="Times New Roman" w:cs="Times New Roman"/>
          <w:sz w:val="24"/>
          <w:szCs w:val="24"/>
          <w:vertAlign w:val="subscript"/>
        </w:rPr>
        <w:t>-</w:t>
      </w:r>
      <w:r w:rsidR="0025153C">
        <w:rPr>
          <w:rFonts w:ascii="Times New Roman" w:hAnsi="Times New Roman" w:cs="Times New Roman"/>
          <w:sz w:val="24"/>
          <w:szCs w:val="24"/>
          <w:vertAlign w:val="subscript"/>
        </w:rPr>
        <w:t>n-1</w:t>
      </w:r>
      <w:r w:rsidR="0025153C" w:rsidRPr="0025153C">
        <w:rPr>
          <w:rFonts w:ascii="Times New Roman" w:hAnsi="Times New Roman" w:cs="Times New Roman"/>
          <w:sz w:val="24"/>
          <w:szCs w:val="24"/>
        </w:rPr>
        <w:t>)</w:t>
      </w:r>
      <w:r w:rsidR="00194D06">
        <w:rPr>
          <w:rFonts w:ascii="Times New Roman" w:hAnsi="Times New Roman" w:cs="Times New Roman"/>
          <w:sz w:val="24"/>
          <w:szCs w:val="24"/>
        </w:rPr>
        <w:t xml:space="preserve">, that mean more parameters will be included to predict current </w:t>
      </w:r>
      <w:r w:rsidR="00194D06" w:rsidRPr="003304F4">
        <w:rPr>
          <w:rFonts w:ascii="Times New Roman" w:hAnsi="Times New Roman" w:cs="Times New Roman"/>
          <w:i/>
          <w:iCs/>
          <w:sz w:val="24"/>
          <w:szCs w:val="24"/>
        </w:rPr>
        <w:t>O</w:t>
      </w:r>
      <w:r w:rsidR="00194D06" w:rsidRPr="003304F4">
        <w:rPr>
          <w:rFonts w:ascii="Times New Roman" w:hAnsi="Times New Roman" w:cs="Times New Roman"/>
          <w:sz w:val="24"/>
          <w:szCs w:val="24"/>
          <w:vertAlign w:val="subscript"/>
        </w:rPr>
        <w:t>t</w:t>
      </w:r>
      <w:r w:rsidR="00194D06" w:rsidRPr="00194D06">
        <w:rPr>
          <w:rFonts w:ascii="Times New Roman" w:hAnsi="Times New Roman" w:cs="Times New Roman"/>
          <w:sz w:val="24"/>
          <w:szCs w:val="24"/>
        </w:rPr>
        <w:t>.</w:t>
      </w:r>
      <w:r w:rsidR="00194D06">
        <w:rPr>
          <w:rFonts w:ascii="Times New Roman" w:hAnsi="Times New Roman" w:cs="Times New Roman"/>
          <w:sz w:val="24"/>
          <w:szCs w:val="24"/>
        </w:rPr>
        <w:t xml:space="preserve"> For neutral network, more parameters can promise to get a better value.</w:t>
      </w:r>
    </w:p>
    <w:sectPr w:rsidR="00397B82" w:rsidRPr="008200A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0E3E78"/>
    <w:multiLevelType w:val="hybridMultilevel"/>
    <w:tmpl w:val="C36E0DDC"/>
    <w:lvl w:ilvl="0" w:tplc="18D607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D92"/>
    <w:rsid w:val="001658CD"/>
    <w:rsid w:val="00194D06"/>
    <w:rsid w:val="00233637"/>
    <w:rsid w:val="0025153C"/>
    <w:rsid w:val="003304F4"/>
    <w:rsid w:val="00397B82"/>
    <w:rsid w:val="004321C1"/>
    <w:rsid w:val="00444F48"/>
    <w:rsid w:val="00447292"/>
    <w:rsid w:val="008200AB"/>
    <w:rsid w:val="00860E8F"/>
    <w:rsid w:val="009400A3"/>
    <w:rsid w:val="00BC3D92"/>
    <w:rsid w:val="00C97FF2"/>
    <w:rsid w:val="00D300EA"/>
    <w:rsid w:val="00D75B2A"/>
    <w:rsid w:val="00DC239F"/>
    <w:rsid w:val="00DD595C"/>
    <w:rsid w:val="00E83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BBBFE"/>
  <w15:chartTrackingRefBased/>
  <w15:docId w15:val="{0100C164-5879-4F84-91EF-2C9197810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44F48"/>
    <w:pPr>
      <w:ind w:firstLineChars="200" w:firstLine="420"/>
    </w:pPr>
  </w:style>
  <w:style w:type="character" w:styleId="a4">
    <w:name w:val="Placeholder Text"/>
    <w:basedOn w:val="a0"/>
    <w:uiPriority w:val="99"/>
    <w:semiHidden/>
    <w:rsid w:val="00D75B2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179</Words>
  <Characters>1026</Characters>
  <Application>Microsoft Office Word</Application>
  <DocSecurity>0</DocSecurity>
  <Lines>8</Lines>
  <Paragraphs>2</Paragraphs>
  <ScaleCrop>false</ScaleCrop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Kang Kevin</dc:creator>
  <cp:keywords/>
  <dc:description/>
  <cp:lastModifiedBy>Kang Kevin</cp:lastModifiedBy>
  <cp:revision>18</cp:revision>
  <dcterms:created xsi:type="dcterms:W3CDTF">2021-03-10T07:46:00Z</dcterms:created>
  <dcterms:modified xsi:type="dcterms:W3CDTF">2021-03-10T09:00:00Z</dcterms:modified>
</cp:coreProperties>
</file>