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336" w14:textId="09CB99FA" w:rsidR="00CD3765" w:rsidRDefault="00462B5C" w:rsidP="00462B5C">
      <w:pPr>
        <w:pStyle w:val="a7"/>
        <w:numPr>
          <w:ilvl w:val="0"/>
          <w:numId w:val="1"/>
        </w:numPr>
        <w:ind w:firstLineChars="0"/>
      </w:pPr>
      <w:r>
        <w:t>What</w:t>
      </w:r>
      <w:r>
        <w:t xml:space="preserve"> </w:t>
      </w:r>
      <w:r>
        <w:t>kind</w:t>
      </w:r>
      <w:r>
        <w:t xml:space="preserve"> </w:t>
      </w:r>
      <w:r>
        <w:t>of</w:t>
      </w:r>
      <w:r>
        <w:t xml:space="preserve"> </w:t>
      </w:r>
      <w:r>
        <w:t>application can be possible using GAN in medical domain?</w:t>
      </w:r>
    </w:p>
    <w:p w14:paraId="62DEBACC" w14:textId="422BA789" w:rsidR="00462B5C" w:rsidRDefault="00BE689F" w:rsidP="00462B5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GAN</w:t>
      </w:r>
      <w:r>
        <w:t xml:space="preserve"> is </w:t>
      </w:r>
      <w:r w:rsidR="00406865">
        <w:t xml:space="preserve">an unsurprised learning method which can find potential high dimensional data distribution. In medical domain, the labeling of medical images </w:t>
      </w:r>
      <w:proofErr w:type="gramStart"/>
      <w:r w:rsidR="00406865">
        <w:t>require</w:t>
      </w:r>
      <w:proofErr w:type="gramEnd"/>
      <w:r w:rsidR="00406865">
        <w:t xml:space="preserve"> experts which leads to a serious lack of label training data, however, the lack of label training data can be used to develop GAN models. In that case, </w:t>
      </w:r>
      <w:r w:rsidR="00406865" w:rsidRPr="00406865">
        <w:t>GAN can help clinicians identify medical images and discover hidden diseases</w:t>
      </w:r>
      <w:r w:rsidR="00857DA4">
        <w:t>.</w:t>
      </w:r>
    </w:p>
    <w:sectPr w:rsidR="004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C636" w14:textId="77777777" w:rsidR="00945BFA" w:rsidRDefault="00945BFA" w:rsidP="00462B5C">
      <w:r>
        <w:separator/>
      </w:r>
    </w:p>
  </w:endnote>
  <w:endnote w:type="continuationSeparator" w:id="0">
    <w:p w14:paraId="3D69846F" w14:textId="77777777" w:rsidR="00945BFA" w:rsidRDefault="00945BFA" w:rsidP="0046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F409" w14:textId="77777777" w:rsidR="00945BFA" w:rsidRDefault="00945BFA" w:rsidP="00462B5C">
      <w:r>
        <w:separator/>
      </w:r>
    </w:p>
  </w:footnote>
  <w:footnote w:type="continuationSeparator" w:id="0">
    <w:p w14:paraId="1ECF8EC1" w14:textId="77777777" w:rsidR="00945BFA" w:rsidRDefault="00945BFA" w:rsidP="00462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20E5"/>
    <w:multiLevelType w:val="hybridMultilevel"/>
    <w:tmpl w:val="B78CE514"/>
    <w:lvl w:ilvl="0" w:tplc="D272D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65"/>
    <w:rsid w:val="00406865"/>
    <w:rsid w:val="00462B5C"/>
    <w:rsid w:val="00857DA4"/>
    <w:rsid w:val="00945BFA"/>
    <w:rsid w:val="00BE689F"/>
    <w:rsid w:val="00C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B0851"/>
  <w15:chartTrackingRefBased/>
  <w15:docId w15:val="{70E4840E-52A9-4B67-99FA-B6208F2C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B5C"/>
    <w:rPr>
      <w:sz w:val="18"/>
      <w:szCs w:val="18"/>
    </w:rPr>
  </w:style>
  <w:style w:type="paragraph" w:styleId="a7">
    <w:name w:val="List Paragraph"/>
    <w:basedOn w:val="a"/>
    <w:uiPriority w:val="34"/>
    <w:qFormat/>
    <w:rsid w:val="00462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</dc:creator>
  <cp:keywords/>
  <dc:description/>
  <cp:lastModifiedBy>yuanquan</cp:lastModifiedBy>
  <cp:revision>2</cp:revision>
  <dcterms:created xsi:type="dcterms:W3CDTF">2021-05-27T06:57:00Z</dcterms:created>
  <dcterms:modified xsi:type="dcterms:W3CDTF">2021-05-27T08:12:00Z</dcterms:modified>
</cp:coreProperties>
</file>