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92D9" w14:textId="06976068" w:rsidR="00F559FF" w:rsidRPr="00F559FF" w:rsidRDefault="00F559FF" w:rsidP="00F559FF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F559FF">
        <w:rPr>
          <w:rFonts w:hint="eastAsia"/>
          <w:sz w:val="24"/>
          <w:szCs w:val="28"/>
        </w:rPr>
        <w:t>Can you design a learnable positional encoding method?</w:t>
      </w:r>
    </w:p>
    <w:p w14:paraId="64817C35" w14:textId="0701143C" w:rsidR="00860F55" w:rsidRDefault="00632FC4">
      <w:r>
        <w:t xml:space="preserve">After the word embeddings of the input sentence, we can add a vector which represent the position of word to the embedding results. Then the position vector can be modified during the process of training.  </w:t>
      </w:r>
    </w:p>
    <w:p w14:paraId="3B57D91F" w14:textId="5C164514" w:rsidR="00F559FF" w:rsidRPr="00F559FF" w:rsidRDefault="00F559FF" w:rsidP="00F559FF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F559FF">
        <w:rPr>
          <w:rFonts w:hint="eastAsia"/>
          <w:sz w:val="24"/>
          <w:szCs w:val="28"/>
        </w:rPr>
        <w:t>What can be challenges to Transformers if input sequences are very long? Why?</w:t>
      </w:r>
    </w:p>
    <w:p w14:paraId="2DAD6458" w14:textId="713E16E3" w:rsidR="00F559FF" w:rsidRPr="00F559FF" w:rsidRDefault="00632FC4">
      <w:r w:rsidRPr="001B4964">
        <w:t xml:space="preserve">Using a fixed-length vector to represent the input sequence to decode an entirely new sentence is difficult. </w:t>
      </w:r>
      <w:r w:rsidR="001B4964">
        <w:t>Because t</w:t>
      </w:r>
      <w:r w:rsidRPr="001B4964">
        <w:t>he context vector cannot store all the information if the input sequence is large. Furthermore, it is challenging to differentiate sentences with similar words but with different meanings.</w:t>
      </w:r>
    </w:p>
    <w:sectPr w:rsidR="00F559FF" w:rsidRPr="00F5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82E0" w14:textId="77777777" w:rsidR="000E6790" w:rsidRDefault="000E6790" w:rsidP="00F559FF">
      <w:r>
        <w:separator/>
      </w:r>
    </w:p>
  </w:endnote>
  <w:endnote w:type="continuationSeparator" w:id="0">
    <w:p w14:paraId="6C241881" w14:textId="77777777" w:rsidR="000E6790" w:rsidRDefault="000E6790" w:rsidP="00F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FD4F0" w14:textId="77777777" w:rsidR="000E6790" w:rsidRDefault="000E6790" w:rsidP="00F559FF">
      <w:r>
        <w:separator/>
      </w:r>
    </w:p>
  </w:footnote>
  <w:footnote w:type="continuationSeparator" w:id="0">
    <w:p w14:paraId="3AA0BCAF" w14:textId="77777777" w:rsidR="000E6790" w:rsidRDefault="000E6790" w:rsidP="00F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83B43"/>
    <w:multiLevelType w:val="hybridMultilevel"/>
    <w:tmpl w:val="57C6A64A"/>
    <w:lvl w:ilvl="0" w:tplc="ED489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21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81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07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C7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E2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AA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CCA5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934CA"/>
    <w:multiLevelType w:val="hybridMultilevel"/>
    <w:tmpl w:val="59C8B120"/>
    <w:lvl w:ilvl="0" w:tplc="E534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C6B7F"/>
    <w:multiLevelType w:val="hybridMultilevel"/>
    <w:tmpl w:val="7FB4AE80"/>
    <w:lvl w:ilvl="0" w:tplc="0C3CD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00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A7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A6D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A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2F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A3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09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8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55"/>
    <w:rsid w:val="000E6790"/>
    <w:rsid w:val="001B4964"/>
    <w:rsid w:val="00632FC4"/>
    <w:rsid w:val="00860F55"/>
    <w:rsid w:val="00F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2E61C"/>
  <w15:chartTrackingRefBased/>
  <w15:docId w15:val="{95BE6C8E-F252-4E97-AF9D-C2984B9B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9FF"/>
    <w:rPr>
      <w:sz w:val="18"/>
      <w:szCs w:val="18"/>
    </w:rPr>
  </w:style>
  <w:style w:type="paragraph" w:styleId="a7">
    <w:name w:val="List Paragraph"/>
    <w:basedOn w:val="a"/>
    <w:uiPriority w:val="34"/>
    <w:qFormat/>
    <w:rsid w:val="00F559FF"/>
    <w:pPr>
      <w:ind w:firstLineChars="200" w:firstLine="420"/>
    </w:pPr>
  </w:style>
  <w:style w:type="character" w:styleId="a8">
    <w:name w:val="Emphasis"/>
    <w:basedOn w:val="a0"/>
    <w:uiPriority w:val="20"/>
    <w:qFormat/>
    <w:rsid w:val="00632F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7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</dc:creator>
  <cp:keywords/>
  <dc:description/>
  <cp:lastModifiedBy>yuanquan</cp:lastModifiedBy>
  <cp:revision>2</cp:revision>
  <dcterms:created xsi:type="dcterms:W3CDTF">2021-03-24T05:43:00Z</dcterms:created>
  <dcterms:modified xsi:type="dcterms:W3CDTF">2021-03-25T12:40:00Z</dcterms:modified>
</cp:coreProperties>
</file>