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Positioning The Woven Map: Strategic Angles for an App</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Core Problem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You've built a system that provides psychological coordinates for pain, loss, and mortality. The app's primary function is not to provide comfort or "encouragement," but to provide clarity and an ordered map of chaotic emotional and symbolic landscapes.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to market this as a standard "encouraging" or "wellness" app would be a critical branding error. The audience who needs this tool isn't looking for platitudes; they're looking for an honest framework to navigate difficult, inevitable realities.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strategic challenge is to find a market that values radical clarity and psychological resilience over superficial positivity.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2. Potential Positioning Angles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Here are three distinct ways to frame the Woven Map as a product. Each targets a different audience and a different kind of value proposition.</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Angle 1: The Anti-Dread App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angle leans directly into the app's most unique function. It's for people who want to face their fears head-on, not run from them.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Value:</w:t>
      </w:r>
      <w:r w:rsidDel="00000000" w:rsidR="00000000" w:rsidRPr="00000000">
        <w:rPr>
          <w:rtl w:val="0"/>
        </w:rPr>
        <w:t xml:space="preserve"> Psychological clarity and groundedness. The app helps you replace vague, formless anxiety with specific, definable pressure points.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Tagline:</w:t>
      </w:r>
      <w:r w:rsidDel="00000000" w:rsidR="00000000" w:rsidRPr="00000000">
        <w:rPr>
          <w:rtl w:val="0"/>
        </w:rPr>
        <w:t xml:space="preserve"> "Your map for what's coming. Not so you can fear it, but so you can name it."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Marketing Focus:</w:t>
      </w:r>
      <w:r w:rsidDel="00000000" w:rsidR="00000000" w:rsidRPr="00000000">
        <w:rPr>
          <w:rtl w:val="0"/>
        </w:rPr>
        <w:t xml:space="preserve"> Focus on the paradox of finding strength in vulnerability. Use direct, non-fluffy language. Showcase testimonials from users who found peace not through avoidance, but through understanding.</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Angle 2: The Compass for Life Transitions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expands beyond the "death signatures" and positions the app as a tool for navigating any major life change—divorce, career shifts, health crises, etc.</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Value:</w:t>
      </w:r>
      <w:r w:rsidDel="00000000" w:rsidR="00000000" w:rsidRPr="00000000">
        <w:rPr>
          <w:rtl w:val="0"/>
        </w:rPr>
        <w:t xml:space="preserve"> Providing a framework for navigating life's major contractions and expansions. It's a non-judgmental guide for understanding a "before" and "after."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Tagline:</w:t>
      </w:r>
      <w:r w:rsidDel="00000000" w:rsidR="00000000" w:rsidRPr="00000000">
        <w:rPr>
          <w:rtl w:val="0"/>
        </w:rPr>
        <w:t xml:space="preserve"> "Maps for the messiest parts of the human story."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Marketing Focus:</w:t>
      </w:r>
      <w:r w:rsidDel="00000000" w:rsidR="00000000" w:rsidRPr="00000000">
        <w:rPr>
          <w:rtl w:val="0"/>
        </w:rPr>
        <w:t xml:space="preserve"> Case studies on how the app provided context for a divorce or a difficult career pivot. Highlight how the same geometries that map endings can also map radical new beginnings.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Angle 3: The Narrative Engine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angle targets creative professionals—writers, filmmakers, artists, and historians—who understand the power of archetypal patterns and story.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Value:</w:t>
      </w:r>
      <w:r w:rsidDel="00000000" w:rsidR="00000000" w:rsidRPr="00000000">
        <w:rPr>
          <w:rtl w:val="0"/>
        </w:rPr>
        <w:t xml:space="preserve"> A symbolic research and ideation tool. The app would be used to find symbolic correlations in historical timelines, craft character arcs, or build dramatic tension in a story.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Tagline:</w:t>
      </w:r>
      <w:r w:rsidDel="00000000" w:rsidR="00000000" w:rsidRPr="00000000">
        <w:rPr>
          <w:rtl w:val="0"/>
        </w:rPr>
        <w:t xml:space="preserve"> "The underlying code of human experience."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Marketing Focus:</w:t>
      </w:r>
      <w:r w:rsidDel="00000000" w:rsidR="00000000" w:rsidRPr="00000000">
        <w:rPr>
          <w:rtl w:val="0"/>
        </w:rPr>
        <w:t xml:space="preserve"> Showcase how historical moments or character journeys map onto the Woven Map's framework. Market it not as a personal development tool, but as a creative and analytical 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these angles is built on a fundamental truth of the system you've created. They avoid the trap of being a generic "encouraging app" and instead find a specific audience that is ready for the honest, difficult, and profoundly useful work your map performs.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