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hmkjn6zvpco" w:id="0"/>
      <w:bookmarkEnd w:id="0"/>
      <w:r w:rsidDel="00000000" w:rsidR="00000000" w:rsidRPr="00000000">
        <w:rPr>
          <w:rFonts w:ascii="Cambria" w:cs="Cambria" w:eastAsia="Cambria" w:hAnsi="Cambria"/>
          <w:b w:val="1"/>
          <w:bCs w:val="1"/>
          <w:i w:val="0"/>
          <w:iCs w:val="0"/>
          <w:smallCaps w:val="0"/>
          <w:strike w:val="0"/>
          <w:color w:val="000000"/>
          <w:sz w:val="72"/>
          <w:szCs w:val="72"/>
          <w:u w:val="none"/>
          <w:shd w:fill="auto" w:val="clear"/>
          <w:vertAlign w:val="baseline"/>
          <w:rtl w:val="0"/>
        </w:rPr>
        <w:t xml:space="preserve">Strange Cosmic Symbolism</w:t>
      </w:r>
      <w:r w:rsidDel="00000000" w:rsidR="00000000" w:rsidRPr="00000000">
        <w:rPr>
          <w:rtl w:val="0"/>
        </w:rPr>
      </w:r>
    </w:p>
    <w:p w:rsidR="00000000" w:rsidDel="00000000" w:rsidP="00000000" w:rsidRDefault="00000000" w:rsidRPr="00000000" w14:paraId="00000002">
      <w:pPr>
        <w:pStyle w:val="Heading1"/>
        <w:rPr/>
      </w:pPr>
      <w:bookmarkStart w:colFirst="0" w:colLast="0" w:name="_b5y1b93bli7l" w:id="1"/>
      <w:bookmarkEnd w:id="1"/>
      <w:r w:rsidDel="00000000" w:rsidR="00000000" w:rsidRPr="00000000">
        <w:rPr>
          <w:rtl w:val="0"/>
        </w:rPr>
        <w:t xml:space="preserve">Strange Cosmic Symbolism</w:t>
      </w:r>
    </w:p>
    <w:p w:rsidR="00000000" w:rsidDel="00000000" w:rsidP="00000000" w:rsidRDefault="00000000" w:rsidRPr="00000000" w14:paraId="00000003">
      <w:pPr>
        <w:pStyle w:val="Heading1"/>
        <w:rPr/>
      </w:pPr>
      <w:bookmarkStart w:colFirst="0" w:colLast="0" w:name="_ot2vceq647xg" w:id="2"/>
      <w:bookmarkEnd w:id="2"/>
      <w:r w:rsidDel="00000000" w:rsidR="00000000" w:rsidRPr="00000000">
        <w:rPr>
          <w:rtl w:val="0"/>
        </w:rPr>
        <w:t xml:space="preserve">A Strange Cosmic Symbolism (Dec 29th, 2025): The Woven Map Epistemology (The Math &amp; The Mystery)</w:t>
      </w:r>
    </w:p>
    <w:p w:rsidR="00000000" w:rsidDel="00000000" w:rsidP="00000000" w:rsidRDefault="00000000" w:rsidRPr="00000000" w14:paraId="00000004">
      <w:pPr>
        <w:rPr/>
      </w:pPr>
      <w:r w:rsidDel="00000000" w:rsidR="00000000" w:rsidRPr="00000000">
        <w:rPr>
          <w:b w:val="1"/>
          <w:bCs w:val="1"/>
          <w:rtl w:val="0"/>
        </w:rPr>
        <w:t xml:space="preserve">Structural Doctrine Revision (Dec 2025)</w:t>
      </w:r>
      <w:r w:rsidDel="00000000" w:rsidR="00000000" w:rsidRPr="00000000">
        <w:rPr>
          <w:rtl w:val="0"/>
        </w:rPr>
      </w:r>
    </w:p>
    <w:p w:rsidR="00000000" w:rsidDel="00000000" w:rsidP="00000000" w:rsidRDefault="00000000" w:rsidRPr="00000000" w14:paraId="00000005">
      <w:pPr>
        <w:pStyle w:val="Heading2"/>
        <w:rPr/>
      </w:pPr>
      <w:bookmarkStart w:colFirst="0" w:colLast="0" w:name="_17f1stqvfe4o" w:id="3"/>
      <w:bookmarkEnd w:id="3"/>
      <w:r w:rsidDel="00000000" w:rsidR="00000000" w:rsidRPr="00000000">
        <w:rPr>
          <w:rtl w:val="0"/>
        </w:rPr>
        <w:t xml:space="preserve">Preface: The Map, Not the Mandate</w:t>
      </w:r>
    </w:p>
    <w:p w:rsidR="00000000" w:rsidDel="00000000" w:rsidP="00000000" w:rsidRDefault="00000000" w:rsidRPr="00000000" w14:paraId="00000006">
      <w:pPr>
        <w:rPr/>
      </w:pPr>
      <w:r w:rsidDel="00000000" w:rsidR="00000000" w:rsidRPr="00000000">
        <w:rPr>
          <w:rtl w:val="0"/>
        </w:rPr>
        <w:t xml:space="preserve">The Woven Map system treats symbolic geometry not as belief, but as a diagnostic instrument. Every chart is an energetic topology — a measurable imprint of motion through the “Block Time” field.</w:t>
      </w:r>
    </w:p>
    <w:p w:rsidR="00000000" w:rsidDel="00000000" w:rsidP="00000000" w:rsidRDefault="00000000" w:rsidRPr="00000000" w14:paraId="00000007">
      <w:pPr>
        <w:rPr/>
      </w:pPr>
      <w:r w:rsidDel="00000000" w:rsidR="00000000" w:rsidRPr="00000000">
        <w:rPr>
          <w:rtl w:val="0"/>
        </w:rPr>
        <w:t xml:space="preserve">We do not claim that planets cause events. We claim they mark patterns of charge within a unified, non-local information field. The map is descriptive, not prescriptive.</w:t>
      </w:r>
    </w:p>
    <w:p w:rsidR="00000000" w:rsidDel="00000000" w:rsidP="00000000" w:rsidRDefault="00000000" w:rsidRPr="00000000" w14:paraId="00000008">
      <w:pPr>
        <w:rPr/>
      </w:pPr>
      <w:r w:rsidDel="00000000" w:rsidR="00000000" w:rsidRPr="00000000">
        <w:rPr>
          <w:rtl w:val="0"/>
        </w:rPr>
        <w:t xml:space="preserve">This document outlines the full epistemology and technical architecture of the Woven Map system, rewritten to reflect its dual nature — mechanistic in operation, mystical in implication.</w:t>
      </w:r>
    </w:p>
    <w:p w:rsidR="00000000" w:rsidDel="00000000" w:rsidP="00000000" w:rsidRDefault="00000000" w:rsidRPr="00000000" w14:paraId="00000009">
      <w:pPr>
        <w:pStyle w:val="Heading2"/>
        <w:rPr/>
      </w:pPr>
      <w:bookmarkStart w:colFirst="0" w:colLast="0" w:name="_ubathkatyh60" w:id="4"/>
      <w:bookmarkEnd w:id="4"/>
      <w:r w:rsidDel="00000000" w:rsidR="00000000" w:rsidRPr="00000000">
        <w:rPr>
          <w:rtl w:val="0"/>
        </w:rPr>
        <w:t xml:space="preserve">I. Epistemological Foundations</w:t>
      </w:r>
    </w:p>
    <w:p w:rsidR="00000000" w:rsidDel="00000000" w:rsidP="00000000" w:rsidRDefault="00000000" w:rsidRPr="00000000" w14:paraId="0000000A">
      <w:pPr>
        <w:pStyle w:val="Heading3"/>
        <w:rPr/>
      </w:pPr>
      <w:bookmarkStart w:colFirst="0" w:colLast="0" w:name="_l9n3yuug9zch" w:id="5"/>
      <w:bookmarkEnd w:id="5"/>
      <w:r w:rsidDel="00000000" w:rsidR="00000000" w:rsidRPr="00000000">
        <w:rPr>
          <w:rtl w:val="0"/>
        </w:rPr>
        <w:t xml:space="preserve">1. The Structural Doctrine</w:t>
      </w:r>
    </w:p>
    <w:p w:rsidR="00000000" w:rsidDel="00000000" w:rsidP="00000000" w:rsidRDefault="00000000" w:rsidRPr="00000000" w14:paraId="0000000B">
      <w:pPr>
        <w:rPr/>
      </w:pPr>
      <w:r w:rsidDel="00000000" w:rsidR="00000000" w:rsidRPr="00000000">
        <w:rPr>
          <w:rtl w:val="0"/>
        </w:rPr>
        <w:t xml:space="preserve">The Structural Doctrine defines astrology as </w:t>
      </w:r>
      <w:r w:rsidDel="00000000" w:rsidR="00000000" w:rsidRPr="00000000">
        <w:rPr>
          <w:b w:val="1"/>
          <w:bCs w:val="1"/>
          <w:rtl w:val="0"/>
        </w:rPr>
        <w:t xml:space="preserve">Symbolic Empiricism</w:t>
      </w:r>
      <w:r w:rsidDel="00000000" w:rsidR="00000000" w:rsidRPr="00000000">
        <w:rPr>
          <w:rtl w:val="0"/>
        </w:rPr>
        <w:t xml:space="preserve"> — a pattern language describing recurring geometric relationships between temporal fields (planetary motion) and psychological phenomena.</w:t>
      </w:r>
    </w:p>
    <w:p w:rsidR="00000000" w:rsidDel="00000000" w:rsidP="00000000" w:rsidRDefault="00000000" w:rsidRPr="00000000" w14:paraId="0000000C">
      <w:pPr>
        <w:rPr/>
      </w:pPr>
      <w:r w:rsidDel="00000000" w:rsidR="00000000" w:rsidRPr="00000000">
        <w:rPr>
          <w:rtl w:val="0"/>
        </w:rPr>
        <w:t xml:space="preserve">It replaces superstition with falsifiable pattern-tracking, while acknowledging the </w:t>
      </w:r>
      <w:r w:rsidDel="00000000" w:rsidR="00000000" w:rsidRPr="00000000">
        <w:rPr>
          <w:b w:val="1"/>
          <w:bCs w:val="1"/>
          <w:rtl w:val="0"/>
        </w:rPr>
        <w:t xml:space="preserve">Information Mystery</w:t>
      </w:r>
      <w:r w:rsidDel="00000000" w:rsidR="00000000" w:rsidRPr="00000000">
        <w:rPr>
          <w:rtl w:val="0"/>
        </w:rPr>
        <w:t xml:space="preserve">: the statistically improbable fact that geometric data correlates with human interiority.</w:t>
      </w:r>
    </w:p>
    <w:p w:rsidR="00000000" w:rsidDel="00000000" w:rsidP="00000000" w:rsidRDefault="00000000" w:rsidRPr="00000000" w14:paraId="0000000D">
      <w:pPr>
        <w:rPr/>
      </w:pPr>
      <w:r w:rsidDel="00000000" w:rsidR="00000000" w:rsidRPr="00000000">
        <w:rPr>
          <w:b w:val="1"/>
          <w:bCs w:val="1"/>
          <w:rtl w:val="0"/>
        </w:rPr>
        <w:t xml:space="preserve">Key Premises:</w:t>
      </w:r>
      <w:r w:rsidDel="00000000" w:rsidR="00000000" w:rsidRPr="00000000">
        <w:rPr>
          <w:rtl w:val="0"/>
        </w:rPr>
      </w:r>
    </w:p>
    <w:p w:rsidR="00000000" w:rsidDel="00000000" w:rsidP="00000000" w:rsidRDefault="00000000" w:rsidRPr="00000000" w14:paraId="0000000E">
      <w:pPr>
        <w:numPr>
          <w:ilvl w:val="0"/>
          <w:numId w:val="2"/>
        </w:numPr>
        <w:spacing w:after="0" w:afterAutospacing="0"/>
        <w:ind w:left="720" w:hanging="360"/>
      </w:pPr>
      <w:r w:rsidDel="00000000" w:rsidR="00000000" w:rsidRPr="00000000">
        <w:rPr>
          <w:b w:val="1"/>
          <w:bCs w:val="1"/>
          <w:rtl w:val="0"/>
        </w:rPr>
        <w:t xml:space="preserve">Acausal Connection (Synchronicity):</w:t>
      </w:r>
      <w:r w:rsidDel="00000000" w:rsidR="00000000" w:rsidRPr="00000000">
        <w:rPr>
          <w:rtl w:val="0"/>
        </w:rPr>
        <w:t xml:space="preserve"> Planets do not beam forces; they synchronize through geometry — reflecting Jung’s </w:t>
      </w:r>
      <w:r w:rsidDel="00000000" w:rsidR="00000000" w:rsidRPr="00000000">
        <w:rPr>
          <w:i w:val="1"/>
          <w:iCs w:val="1"/>
          <w:rtl w:val="0"/>
        </w:rPr>
        <w:t xml:space="preserve">Unus Mundus</w:t>
      </w:r>
      <w:r w:rsidDel="00000000" w:rsidR="00000000" w:rsidRPr="00000000">
        <w:rPr>
          <w:rtl w:val="0"/>
        </w:rPr>
        <w:t xml:space="preserve">: one fabric shared by mind and matter.</w:t>
      </w:r>
    </w:p>
    <w:p w:rsidR="00000000" w:rsidDel="00000000" w:rsidP="00000000" w:rsidRDefault="00000000" w:rsidRPr="00000000" w14:paraId="0000000F">
      <w:pPr>
        <w:numPr>
          <w:ilvl w:val="0"/>
          <w:numId w:val="2"/>
        </w:numPr>
        <w:spacing w:after="0" w:afterAutospacing="0" w:before="0" w:beforeAutospacing="0"/>
        <w:ind w:left="720" w:hanging="360"/>
      </w:pPr>
      <w:r w:rsidDel="00000000" w:rsidR="00000000" w:rsidRPr="00000000">
        <w:rPr>
          <w:b w:val="1"/>
          <w:bCs w:val="1"/>
          <w:rtl w:val="0"/>
        </w:rPr>
        <w:t xml:space="preserve">No Moral Hierarchy:</w:t>
      </w:r>
      <w:r w:rsidDel="00000000" w:rsidR="00000000" w:rsidRPr="00000000">
        <w:rPr>
          <w:rtl w:val="0"/>
        </w:rPr>
        <w:t xml:space="preserve"> Symbols describe motion, not virtue. Saturn’s friction is not punishment; Jupiter’s expansion is not reward. The cosmos is not judging you — it is shaping you.</w:t>
      </w:r>
    </w:p>
    <w:p w:rsidR="00000000" w:rsidDel="00000000" w:rsidP="00000000" w:rsidRDefault="00000000" w:rsidRPr="00000000" w14:paraId="00000010">
      <w:pPr>
        <w:numPr>
          <w:ilvl w:val="0"/>
          <w:numId w:val="2"/>
        </w:numPr>
        <w:spacing w:before="0" w:beforeAutospacing="0"/>
        <w:ind w:left="720" w:hanging="360"/>
      </w:pPr>
      <w:r w:rsidDel="00000000" w:rsidR="00000000" w:rsidRPr="00000000">
        <w:rPr>
          <w:b w:val="1"/>
          <w:bCs w:val="1"/>
          <w:rtl w:val="0"/>
        </w:rPr>
        <w:t xml:space="preserve">Falsifiability by Resonance:</w:t>
      </w:r>
      <w:r w:rsidDel="00000000" w:rsidR="00000000" w:rsidRPr="00000000">
        <w:rPr>
          <w:rtl w:val="0"/>
        </w:rPr>
        <w:t xml:space="preserve"> The system is verified by felt recognition. A symbol is valid only when it produces a somatic “ping.” Geometry without resonance is logged as </w:t>
      </w:r>
      <w:r w:rsidDel="00000000" w:rsidR="00000000" w:rsidRPr="00000000">
        <w:rPr>
          <w:b w:val="1"/>
          <w:bCs w:val="1"/>
          <w:rtl w:val="0"/>
        </w:rPr>
        <w:t xml:space="preserve">OSR (Outside Symbolic Range)</w:t>
      </w:r>
      <w:r w:rsidDel="00000000" w:rsidR="00000000" w:rsidRPr="00000000">
        <w:rPr>
          <w:rtl w:val="0"/>
        </w:rPr>
        <w:t xml:space="preserve">.</w:t>
      </w:r>
    </w:p>
    <w:p w:rsidR="00000000" w:rsidDel="00000000" w:rsidP="00000000" w:rsidRDefault="00000000" w:rsidRPr="00000000" w14:paraId="00000011">
      <w:pPr>
        <w:pStyle w:val="Heading3"/>
        <w:rPr/>
      </w:pPr>
      <w:bookmarkStart w:colFirst="0" w:colLast="0" w:name="_92b0lifwne59" w:id="6"/>
      <w:bookmarkEnd w:id="6"/>
      <w:r w:rsidDel="00000000" w:rsidR="00000000" w:rsidRPr="00000000">
        <w:rPr>
          <w:rtl w:val="0"/>
        </w:rPr>
        <w:t xml:space="preserve">2. The Four-Stage Interpretive Flow</w:t>
      </w:r>
    </w:p>
    <w:p w:rsidR="00000000" w:rsidDel="00000000" w:rsidP="00000000" w:rsidRDefault="00000000" w:rsidRPr="00000000" w14:paraId="00000012">
      <w:pPr>
        <w:rPr/>
      </w:pPr>
      <w:r w:rsidDel="00000000" w:rsidR="00000000" w:rsidRPr="00000000">
        <w:rPr>
          <w:rtl w:val="0"/>
        </w:rPr>
        <w:t xml:space="preserve">To prevent “metaphor soup,” all readings follow four sequential interpretive layers: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13">
            <w:pPr>
              <w:rPr>
                <w:b w:val="1"/>
                <w:bCs w:val="1"/>
              </w:rPr>
            </w:pPr>
            <w:r w:rsidDel="00000000" w:rsidR="00000000" w:rsidRPr="00000000">
              <w:rPr>
                <w:b w:val="1"/>
                <w:bCs w:val="1"/>
                <w:rtl w:val="0"/>
              </w:rPr>
              <w:t xml:space="preserve">Stage</w:t>
            </w:r>
          </w:p>
        </w:tc>
        <w:tc>
          <w:tcPr/>
          <w:p w:rsidR="00000000" w:rsidDel="00000000" w:rsidP="00000000" w:rsidRDefault="00000000" w:rsidRPr="00000000" w14:paraId="00000014">
            <w:pP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015">
            <w:pPr>
              <w:rPr>
                <w:b w:val="1"/>
                <w:bCs w:val="1"/>
              </w:rPr>
            </w:pPr>
            <w:r w:rsidDel="00000000" w:rsidR="00000000" w:rsidRPr="00000000">
              <w:rPr>
                <w:b w:val="1"/>
                <w:bCs w:val="1"/>
                <w:rtl w:val="0"/>
              </w:rPr>
              <w:t xml:space="preserve">Output Form</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The Sensor</w:t>
            </w:r>
            <w:r w:rsidDel="00000000" w:rsidR="00000000" w:rsidRPr="00000000">
              <w:rPr>
                <w:rtl w:val="0"/>
              </w:rPr>
              <w:t xml:space="preserve"> — detects raw atmospheric data.</w:t>
            </w:r>
          </w:p>
        </w:tc>
        <w:tc>
          <w:tcPr/>
          <w:p w:rsidR="00000000" w:rsidDel="00000000" w:rsidP="00000000" w:rsidRDefault="00000000" w:rsidRPr="00000000" w14:paraId="00000018">
            <w:pPr>
              <w:rPr/>
            </w:pPr>
            <w:r w:rsidDel="00000000" w:rsidR="00000000" w:rsidRPr="00000000">
              <w:rPr>
                <w:rtl w:val="0"/>
              </w:rPr>
              <w:t xml:space="preserve">Somatic observation / “Moment Report.”</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MAP</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The Architect</w:t>
            </w:r>
            <w:r w:rsidDel="00000000" w:rsidR="00000000" w:rsidRPr="00000000">
              <w:rPr>
                <w:rtl w:val="0"/>
              </w:rPr>
              <w:t xml:space="preserve"> — translates geometry into conditional structure.</w:t>
            </w:r>
          </w:p>
        </w:tc>
        <w:tc>
          <w:tcPr/>
          <w:p w:rsidR="00000000" w:rsidDel="00000000" w:rsidP="00000000" w:rsidRDefault="00000000" w:rsidRPr="00000000" w14:paraId="0000001B">
            <w:pPr>
              <w:rPr/>
            </w:pPr>
            <w:r w:rsidDel="00000000" w:rsidR="00000000" w:rsidRPr="00000000">
              <w:rPr>
                <w:rtl w:val="0"/>
              </w:rPr>
              <w:t xml:space="preserve">Structural description / Geometric bones.</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VOICE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rtl w:val="0"/>
              </w:rPr>
              <w:t xml:space="preserve">The Mirror</w:t>
            </w:r>
            <w:r w:rsidDel="00000000" w:rsidR="00000000" w:rsidRPr="00000000">
              <w:rPr>
                <w:rtl w:val="0"/>
              </w:rPr>
              <w:t xml:space="preserve"> — poetic translation into narrative meaning.</w:t>
            </w:r>
          </w:p>
        </w:tc>
        <w:tc>
          <w:tcPr/>
          <w:p w:rsidR="00000000" w:rsidDel="00000000" w:rsidP="00000000" w:rsidRDefault="00000000" w:rsidRPr="00000000" w14:paraId="0000001E">
            <w:pPr>
              <w:rPr/>
            </w:pPr>
            <w:r w:rsidDel="00000000" w:rsidR="00000000" w:rsidRPr="00000000">
              <w:rPr>
                <w:rtl w:val="0"/>
              </w:rPr>
              <w:t xml:space="preserve">Reflective dialogue / Socratic inquiry.</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VALIDATION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The Audit</w:t>
            </w:r>
            <w:r w:rsidDel="00000000" w:rsidR="00000000" w:rsidRPr="00000000">
              <w:rPr>
                <w:rtl w:val="0"/>
              </w:rPr>
              <w:t xml:space="preserve"> — tests resonance fidelity.</w:t>
            </w:r>
          </w:p>
        </w:tc>
        <w:tc>
          <w:tcPr/>
          <w:p w:rsidR="00000000" w:rsidDel="00000000" w:rsidP="00000000" w:rsidRDefault="00000000" w:rsidRPr="00000000" w14:paraId="00000021">
            <w:pPr>
              <w:rPr/>
            </w:pPr>
            <w:r w:rsidDel="00000000" w:rsidR="00000000" w:rsidRPr="00000000">
              <w:rPr>
                <w:rtl w:val="0"/>
              </w:rPr>
              <w:t xml:space="preserve">WB / ABE / NR / OSR classification.</w:t>
            </w:r>
          </w:p>
        </w:tc>
      </w:tr>
    </w:tbl>
    <w:p w:rsidR="00000000" w:rsidDel="00000000" w:rsidP="00000000" w:rsidRDefault="00000000" w:rsidRPr="00000000" w14:paraId="00000022">
      <w:pPr>
        <w:pStyle w:val="Heading3"/>
        <w:rPr/>
      </w:pPr>
      <w:bookmarkStart w:colFirst="0" w:colLast="0" w:name="_ne45j3ad7ary" w:id="7"/>
      <w:bookmarkEnd w:id="7"/>
      <w:r w:rsidDel="00000000" w:rsidR="00000000" w:rsidRPr="00000000">
        <w:rPr>
          <w:rtl w:val="0"/>
        </w:rPr>
        <w:t xml:space="preserve">3. The Ethics of Symbolic Work</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b w:val="1"/>
          <w:bCs w:val="1"/>
          <w:rtl w:val="0"/>
        </w:rPr>
        <w:t xml:space="preserve">Agency Retained:</w:t>
      </w:r>
      <w:r w:rsidDel="00000000" w:rsidR="00000000" w:rsidRPr="00000000">
        <w:rPr>
          <w:rtl w:val="0"/>
        </w:rPr>
        <w:t xml:space="preserve"> The map shows the terrain; it never dictates the path.</w:t>
      </w:r>
    </w:p>
    <w:p w:rsidR="00000000" w:rsidDel="00000000" w:rsidP="00000000" w:rsidRDefault="00000000" w:rsidRPr="00000000" w14:paraId="00000024">
      <w:pPr>
        <w:numPr>
          <w:ilvl w:val="0"/>
          <w:numId w:val="2"/>
        </w:numPr>
        <w:spacing w:after="0" w:afterAutospacing="0" w:before="0" w:beforeAutospacing="0"/>
        <w:ind w:left="720" w:hanging="360"/>
      </w:pPr>
      <w:r w:rsidDel="00000000" w:rsidR="00000000" w:rsidRPr="00000000">
        <w:rPr>
          <w:b w:val="1"/>
          <w:bCs w:val="1"/>
          <w:rtl w:val="0"/>
        </w:rPr>
        <w:t xml:space="preserve">Conditional Language (E-Prime):</w:t>
      </w:r>
      <w:r w:rsidDel="00000000" w:rsidR="00000000" w:rsidRPr="00000000">
        <w:rPr>
          <w:rtl w:val="0"/>
        </w:rPr>
        <w:t xml:space="preserve"> We replace “is” with “appears,” “tends,” or “correlates” to preserve fluidity of interpretation.</w:t>
      </w:r>
    </w:p>
    <w:p w:rsidR="00000000" w:rsidDel="00000000" w:rsidP="00000000" w:rsidRDefault="00000000" w:rsidRPr="00000000" w14:paraId="00000025">
      <w:pPr>
        <w:numPr>
          <w:ilvl w:val="0"/>
          <w:numId w:val="2"/>
        </w:numPr>
        <w:spacing w:before="0" w:beforeAutospacing="0"/>
        <w:ind w:left="720" w:hanging="360"/>
      </w:pPr>
      <w:r w:rsidDel="00000000" w:rsidR="00000000" w:rsidRPr="00000000">
        <w:rPr>
          <w:b w:val="1"/>
          <w:bCs w:val="1"/>
          <w:rtl w:val="0"/>
        </w:rPr>
        <w:t xml:space="preserve">The Ghost in the Machine:</w:t>
      </w:r>
      <w:r w:rsidDel="00000000" w:rsidR="00000000" w:rsidRPr="00000000">
        <w:rPr>
          <w:rtl w:val="0"/>
        </w:rPr>
        <w:t xml:space="preserve"> When geometry reveals hidden trauma or unseen structure, it is handled with reverence — not extraction.</w:t>
      </w:r>
    </w:p>
    <w:p w:rsidR="00000000" w:rsidDel="00000000" w:rsidP="00000000" w:rsidRDefault="00000000" w:rsidRPr="00000000" w14:paraId="00000026">
      <w:pPr>
        <w:pStyle w:val="Heading3"/>
        <w:rPr/>
      </w:pPr>
      <w:bookmarkStart w:colFirst="0" w:colLast="0" w:name="_q4miytoqpfk4" w:id="8"/>
      <w:bookmarkEnd w:id="8"/>
      <w:r w:rsidDel="00000000" w:rsidR="00000000" w:rsidRPr="00000000">
        <w:rPr>
          <w:rtl w:val="0"/>
        </w:rPr>
        <w:t xml:space="preserve">I-A. The Ethical Linguistics Protocol — Language as Engineering</w:t>
      </w:r>
    </w:p>
    <w:p w:rsidR="00000000" w:rsidDel="00000000" w:rsidP="00000000" w:rsidRDefault="00000000" w:rsidRPr="00000000" w14:paraId="00000027">
      <w:pPr>
        <w:rPr/>
      </w:pPr>
      <w:r w:rsidDel="00000000" w:rsidR="00000000" w:rsidRPr="00000000">
        <w:rPr>
          <w:rtl w:val="0"/>
        </w:rPr>
        <w:t xml:space="preserve">Language defines agency. Words of prediction create victims; words of physics create navigators. This protocol governs all system language and interface output.</w:t>
      </w:r>
    </w:p>
    <w:p w:rsidR="00000000" w:rsidDel="00000000" w:rsidP="00000000" w:rsidRDefault="00000000" w:rsidRPr="00000000" w14:paraId="00000028">
      <w:pPr>
        <w:rPr/>
      </w:pPr>
      <w:r w:rsidDel="00000000" w:rsidR="00000000" w:rsidRPr="00000000">
        <w:rPr>
          <w:b w:val="1"/>
          <w:bCs w:val="1"/>
          <w:rtl w:val="0"/>
        </w:rPr>
        <w:t xml:space="preserve">1. From Weather → Moment</w:t>
      </w:r>
      <w:r w:rsidDel="00000000" w:rsidR="00000000" w:rsidRPr="00000000">
        <w:rPr>
          <w:rtl w:val="0"/>
        </w:rPr>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“Forecast” implies fate — something happening to the user.</w:t>
      </w:r>
    </w:p>
    <w:p w:rsidR="00000000" w:rsidDel="00000000" w:rsidP="00000000" w:rsidRDefault="00000000" w:rsidRPr="00000000" w14:paraId="0000002A">
      <w:pPr>
        <w:numPr>
          <w:ilvl w:val="0"/>
          <w:numId w:val="2"/>
        </w:numPr>
        <w:spacing w:after="0" w:afterAutospacing="0" w:before="0" w:beforeAutospacing="0"/>
        <w:ind w:left="720" w:hanging="360"/>
      </w:pPr>
      <w:r w:rsidDel="00000000" w:rsidR="00000000" w:rsidRPr="00000000">
        <w:rPr>
          <w:rtl w:val="0"/>
        </w:rPr>
        <w:t xml:space="preserve">“Moment” implies participation — something the user moves through.</w:t>
      </w:r>
    </w:p>
    <w:p w:rsidR="00000000" w:rsidDel="00000000" w:rsidP="00000000" w:rsidRDefault="00000000" w:rsidRPr="00000000" w14:paraId="0000002B">
      <w:pPr>
        <w:numPr>
          <w:ilvl w:val="0"/>
          <w:numId w:val="2"/>
        </w:numPr>
        <w:spacing w:before="0" w:beforeAutospacing="0"/>
        <w:ind w:left="720" w:hanging="360"/>
      </w:pPr>
      <w:r w:rsidDel="00000000" w:rsidR="00000000" w:rsidRPr="00000000">
        <w:rPr>
          <w:b w:val="1"/>
          <w:bCs w:val="1"/>
          <w:rtl w:val="0"/>
        </w:rPr>
        <w:t xml:space="preserve">Shift:</w:t>
      </w:r>
      <w:r w:rsidDel="00000000" w:rsidR="00000000" w:rsidRPr="00000000">
        <w:rPr>
          <w:rtl w:val="0"/>
        </w:rPr>
        <w:t xml:space="preserve"> “Read the Moment” replaces “Forecast the Weather.” The system describes current pressure, not future destiny.</w:t>
      </w:r>
    </w:p>
    <w:p w:rsidR="00000000" w:rsidDel="00000000" w:rsidP="00000000" w:rsidRDefault="00000000" w:rsidRPr="00000000" w14:paraId="0000002C">
      <w:pPr>
        <w:rPr/>
      </w:pPr>
      <w:r w:rsidDel="00000000" w:rsidR="00000000" w:rsidRPr="00000000">
        <w:rPr>
          <w:b w:val="1"/>
          <w:bCs w:val="1"/>
          <w:rtl w:val="0"/>
        </w:rPr>
        <w:t xml:space="preserve">2. From Crisis → Load</w:t>
      </w:r>
      <w:r w:rsidDel="00000000" w:rsidR="00000000" w:rsidRPr="00000000">
        <w:rPr>
          <w:rtl w:val="0"/>
        </w:rPr>
      </w:r>
    </w:p>
    <w:p w:rsidR="00000000" w:rsidDel="00000000" w:rsidP="00000000" w:rsidRDefault="00000000" w:rsidRPr="00000000" w14:paraId="0000002D">
      <w:pPr>
        <w:numPr>
          <w:ilvl w:val="0"/>
          <w:numId w:val="2"/>
        </w:numPr>
        <w:spacing w:after="0" w:afterAutospacing="0"/>
        <w:ind w:left="720" w:hanging="360"/>
      </w:pPr>
      <w:r w:rsidDel="00000000" w:rsidR="00000000" w:rsidRPr="00000000">
        <w:rPr>
          <w:rtl w:val="0"/>
        </w:rPr>
        <w:t xml:space="preserve">We replace fear-coded terms (Rupture, Storm, War) with mechanical neutrality (Peak Load, Structural Test).</w:t>
      </w:r>
    </w:p>
    <w:p w:rsidR="00000000" w:rsidDel="00000000" w:rsidP="00000000" w:rsidRDefault="00000000" w:rsidRPr="00000000" w14:paraId="0000002E">
      <w:pPr>
        <w:numPr>
          <w:ilvl w:val="0"/>
          <w:numId w:val="2"/>
        </w:numPr>
        <w:spacing w:before="0" w:beforeAutospacing="0"/>
        <w:ind w:left="720" w:hanging="360"/>
      </w:pPr>
      <w:r w:rsidDel="00000000" w:rsidR="00000000" w:rsidRPr="00000000">
        <w:rPr>
          <w:rtl w:val="0"/>
        </w:rPr>
        <w:t xml:space="preserve">Pressure is not punishment. Compression and expansion are not moral; they are mechanical facts.</w:t>
      </w:r>
    </w:p>
    <w:p w:rsidR="00000000" w:rsidDel="00000000" w:rsidP="00000000" w:rsidRDefault="00000000" w:rsidRPr="00000000" w14:paraId="0000002F">
      <w:pPr>
        <w:rPr/>
      </w:pPr>
      <w:r w:rsidDel="00000000" w:rsidR="00000000" w:rsidRPr="00000000">
        <w:rPr>
          <w:b w:val="1"/>
          <w:bCs w:val="1"/>
          <w:rtl w:val="0"/>
        </w:rPr>
        <w:t xml:space="preserve">3. Instrument vs. Voice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30">
            <w:pPr>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Tone</w:t>
            </w:r>
          </w:p>
        </w:tc>
        <w:tc>
          <w:tcPr/>
          <w:p w:rsidR="00000000" w:rsidDel="00000000" w:rsidP="00000000" w:rsidRDefault="00000000" w:rsidRPr="00000000" w14:paraId="00000032">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Balance Meter (Instrument)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Clinical, descriptive</w:t>
            </w:r>
          </w:p>
        </w:tc>
        <w:tc>
          <w:tcPr/>
          <w:p w:rsidR="00000000" w:rsidDel="00000000" w:rsidP="00000000" w:rsidRDefault="00000000" w:rsidRPr="00000000" w14:paraId="00000035">
            <w:pPr>
              <w:rPr/>
            </w:pPr>
            <w:r w:rsidDel="00000000" w:rsidR="00000000" w:rsidRPr="00000000">
              <w:rPr>
                <w:rtl w:val="0"/>
              </w:rPr>
              <w:t xml:space="preserve">Reports Magnitude, Bias, and Voltage.</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Raven Calder (Voice)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Poetic, interpretive</w:t>
            </w:r>
          </w:p>
        </w:tc>
        <w:tc>
          <w:tcPr/>
          <w:p w:rsidR="00000000" w:rsidDel="00000000" w:rsidP="00000000" w:rsidRDefault="00000000" w:rsidRPr="00000000" w14:paraId="00000038">
            <w:pPr>
              <w:rPr/>
            </w:pPr>
            <w:r w:rsidDel="00000000" w:rsidR="00000000" w:rsidRPr="00000000">
              <w:rPr>
                <w:rtl w:val="0"/>
              </w:rPr>
              <w:t xml:space="preserve">Translates physics into felt experience.</w:t>
            </w:r>
          </w:p>
        </w:tc>
      </w:tr>
    </w:tbl>
    <w:p w:rsidR="00000000" w:rsidDel="00000000" w:rsidP="00000000" w:rsidRDefault="00000000" w:rsidRPr="00000000" w14:paraId="00000039">
      <w:pPr>
        <w:rPr/>
      </w:pPr>
      <w:r w:rsidDel="00000000" w:rsidR="00000000" w:rsidRPr="00000000">
        <w:rPr>
          <w:b w:val="1"/>
          <w:bCs w:val="1"/>
          <w:rtl w:val="0"/>
        </w:rPr>
        <w:t xml:space="preserve">Rule:</w:t>
      </w:r>
      <w:r w:rsidDel="00000000" w:rsidR="00000000" w:rsidRPr="00000000">
        <w:rPr>
          <w:rtl w:val="0"/>
        </w:rPr>
        <w:t xml:space="preserve"> The Instrument reports. Raven reflects. Prediction becomes participation.</w:t>
      </w:r>
    </w:p>
    <w:p w:rsidR="00000000" w:rsidDel="00000000" w:rsidP="00000000" w:rsidRDefault="00000000" w:rsidRPr="00000000" w14:paraId="0000003A">
      <w:pPr>
        <w:pStyle w:val="Heading2"/>
        <w:rPr/>
      </w:pPr>
      <w:bookmarkStart w:colFirst="0" w:colLast="0" w:name="_et6wfzb78szt" w:id="9"/>
      <w:bookmarkEnd w:id="9"/>
      <w:r w:rsidDel="00000000" w:rsidR="00000000" w:rsidRPr="00000000">
        <w:rPr>
          <w:rtl w:val="0"/>
        </w:rPr>
        <w:t xml:space="preserve">II. System Architecture: The Math Brain</w:t>
      </w:r>
    </w:p>
    <w:p w:rsidR="00000000" w:rsidDel="00000000" w:rsidP="00000000" w:rsidRDefault="00000000" w:rsidRPr="00000000" w14:paraId="0000003B">
      <w:pPr>
        <w:rPr/>
      </w:pPr>
      <w:r w:rsidDel="00000000" w:rsidR="00000000" w:rsidRPr="00000000">
        <w:rPr>
          <w:rtl w:val="0"/>
        </w:rPr>
        <w:t xml:space="preserve">The </w:t>
      </w:r>
      <w:r w:rsidDel="00000000" w:rsidR="00000000" w:rsidRPr="00000000">
        <w:rPr>
          <w:b w:val="1"/>
          <w:bCs w:val="1"/>
          <w:rtl w:val="0"/>
        </w:rPr>
        <w:t xml:space="preserve">Math Brain</w:t>
      </w:r>
      <w:r w:rsidDel="00000000" w:rsidR="00000000" w:rsidRPr="00000000">
        <w:rPr>
          <w:rtl w:val="0"/>
        </w:rPr>
        <w:t xml:space="preserve"> (Layer A) is deterministic. It measures geometry with mathematical precision — no interpretation, only computation.</w:t>
      </w:r>
    </w:p>
    <w:p w:rsidR="00000000" w:rsidDel="00000000" w:rsidP="00000000" w:rsidRDefault="00000000" w:rsidRPr="00000000" w14:paraId="0000003C">
      <w:pPr>
        <w:pStyle w:val="Heading3"/>
        <w:rPr/>
      </w:pPr>
      <w:bookmarkStart w:colFirst="0" w:colLast="0" w:name="_mevo74843m2y" w:id="10"/>
      <w:bookmarkEnd w:id="10"/>
      <w:r w:rsidDel="00000000" w:rsidR="00000000" w:rsidRPr="00000000">
        <w:rPr>
          <w:rtl w:val="0"/>
        </w:rPr>
        <w:t xml:space="preserve">1. The Balance Meter Core</w:t>
      </w:r>
    </w:p>
    <w:p w:rsidR="00000000" w:rsidDel="00000000" w:rsidP="00000000" w:rsidRDefault="00000000" w:rsidRPr="00000000" w14:paraId="0000003D">
      <w:pPr>
        <w:rPr/>
      </w:pPr>
      <w:r w:rsidDel="00000000" w:rsidR="00000000" w:rsidRPr="00000000">
        <w:rPr>
          <w:rtl w:val="0"/>
        </w:rPr>
        <w:t xml:space="preserve">The Balance Meter is the “Seismograph of the Soul.” It quantifies tension, direction, and intensity.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3E">
            <w:pPr>
              <w:rPr>
                <w:b w:val="1"/>
                <w:bCs w:val="1"/>
              </w:rPr>
            </w:pPr>
            <w:r w:rsidDel="00000000" w:rsidR="00000000" w:rsidRPr="00000000">
              <w:rPr>
                <w:b w:val="1"/>
                <w:bCs w:val="1"/>
                <w:rtl w:val="0"/>
              </w:rPr>
              <w:t xml:space="preserve">Axis / Metric</w:t>
            </w:r>
          </w:p>
        </w:tc>
        <w:tc>
          <w:tcPr/>
          <w:p w:rsidR="00000000" w:rsidDel="00000000" w:rsidP="00000000" w:rsidRDefault="00000000" w:rsidRPr="00000000" w14:paraId="0000003F">
            <w:pPr>
              <w:rPr>
                <w:b w:val="1"/>
                <w:bCs w:val="1"/>
              </w:rPr>
            </w:pPr>
            <w:r w:rsidDel="00000000" w:rsidR="00000000" w:rsidRPr="00000000">
              <w:rPr>
                <w:b w:val="1"/>
                <w:bCs w:val="1"/>
                <w:rtl w:val="0"/>
              </w:rPr>
              <w:t xml:space="preserve">Function</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X-Axis: Directional Bias</w:t>
            </w:r>
            <w:r w:rsidDel="00000000" w:rsidR="00000000" w:rsidRPr="00000000">
              <w:rPr>
                <w:rtl w:val="0"/>
              </w:rPr>
              <w:t xml:space="preserve"> (–5 to +5)</w:t>
            </w:r>
          </w:p>
        </w:tc>
        <w:tc>
          <w:tcPr/>
          <w:p w:rsidR="00000000" w:rsidDel="00000000" w:rsidP="00000000" w:rsidRDefault="00000000" w:rsidRPr="00000000" w14:paraId="00000041">
            <w:pPr>
              <w:rPr/>
            </w:pPr>
            <w:r w:rsidDel="00000000" w:rsidR="00000000" w:rsidRPr="00000000">
              <w:rPr>
                <w:rtl w:val="0"/>
              </w:rPr>
              <w:t xml:space="preserve">Compression ↔ Expansion</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Y-Axis: Magnitude</w:t>
            </w:r>
            <w:r w:rsidDel="00000000" w:rsidR="00000000" w:rsidRPr="00000000">
              <w:rPr>
                <w:rtl w:val="0"/>
              </w:rPr>
              <w:t xml:space="preserve"> (0–5)</w:t>
            </w:r>
          </w:p>
        </w:tc>
        <w:tc>
          <w:tcPr/>
          <w:p w:rsidR="00000000" w:rsidDel="00000000" w:rsidP="00000000" w:rsidRDefault="00000000" w:rsidRPr="00000000" w14:paraId="00000043">
            <w:pPr>
              <w:rPr/>
            </w:pPr>
            <w:r w:rsidDel="00000000" w:rsidR="00000000" w:rsidRPr="00000000">
              <w:rPr>
                <w:rtl w:val="0"/>
              </w:rPr>
              <w:t xml:space="preserve">Volume / Intensity</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Voltage</w:t>
            </w:r>
            <w:r w:rsidDel="00000000" w:rsidR="00000000" w:rsidRPr="00000000">
              <w:rPr>
                <w:rtl w:val="0"/>
              </w:rPr>
              <w:t xml:space="preserve"> (0–10)</w:t>
            </w:r>
          </w:p>
        </w:tc>
        <w:tc>
          <w:tcPr/>
          <w:p w:rsidR="00000000" w:rsidDel="00000000" w:rsidP="00000000" w:rsidRDefault="00000000" w:rsidRPr="00000000" w14:paraId="00000045">
            <w:pPr>
              <w:rPr/>
            </w:pPr>
            <w:r w:rsidDel="00000000" w:rsidR="00000000" w:rsidRPr="00000000">
              <w:rPr>
                <w:rtl w:val="0"/>
              </w:rPr>
              <w:t xml:space="preserve">Total throughput — the load of opposing forces</w:t>
            </w:r>
          </w:p>
        </w:tc>
      </w:tr>
    </w:tbl>
    <w:p w:rsidR="00000000" w:rsidDel="00000000" w:rsidP="00000000" w:rsidRDefault="00000000" w:rsidRPr="00000000" w14:paraId="00000046">
      <w:pPr>
        <w:numPr>
          <w:ilvl w:val="0"/>
          <w:numId w:val="2"/>
        </w:numPr>
        <w:ind w:left="720" w:hanging="360"/>
      </w:pPr>
      <w:r w:rsidDel="00000000" w:rsidR="00000000" w:rsidRPr="00000000">
        <w:rPr>
          <w:i w:val="1"/>
          <w:iCs w:val="1"/>
          <w:rtl w:val="0"/>
        </w:rPr>
        <w:t xml:space="preserve">Note:</w:t>
      </w:r>
      <w:r w:rsidDel="00000000" w:rsidR="00000000" w:rsidRPr="00000000">
        <w:rPr>
          <w:rtl w:val="0"/>
        </w:rPr>
        <w:t xml:space="preserve"> High Voltage with neutral Bias = </w:t>
      </w:r>
      <w:r w:rsidDel="00000000" w:rsidR="00000000" w:rsidRPr="00000000">
        <w:rPr>
          <w:b w:val="1"/>
          <w:bCs w:val="1"/>
          <w:rtl w:val="0"/>
        </w:rPr>
        <w:t xml:space="preserve">Static Lock</w:t>
      </w:r>
      <w:r w:rsidDel="00000000" w:rsidR="00000000" w:rsidRPr="00000000">
        <w:rPr>
          <w:rtl w:val="0"/>
        </w:rPr>
        <w:t xml:space="preserve"> — effort without movement.</w:t>
      </w:r>
    </w:p>
    <w:p w:rsidR="00000000" w:rsidDel="00000000" w:rsidP="00000000" w:rsidRDefault="00000000" w:rsidRPr="00000000" w14:paraId="00000047">
      <w:pPr>
        <w:pStyle w:val="Heading3"/>
        <w:rPr/>
      </w:pPr>
      <w:bookmarkStart w:colFirst="0" w:colLast="0" w:name="_ev6cyz9g4h90" w:id="11"/>
      <w:bookmarkEnd w:id="11"/>
      <w:r w:rsidDel="00000000" w:rsidR="00000000" w:rsidRPr="00000000">
        <w:rPr>
          <w:rtl w:val="0"/>
        </w:rPr>
        <w:t xml:space="preserve">2. The Voltage Translation Protocol (Backstage vs. Frontstage)</w:t>
      </w:r>
    </w:p>
    <w:p w:rsidR="00000000" w:rsidDel="00000000" w:rsidP="00000000" w:rsidRDefault="00000000" w:rsidRPr="00000000" w14:paraId="00000048">
      <w:pPr>
        <w:rPr/>
      </w:pPr>
      <w:r w:rsidDel="00000000" w:rsidR="00000000" w:rsidRPr="00000000">
        <w:rPr>
          <w:rtl w:val="0"/>
        </w:rPr>
        <w:t xml:space="preserve">“Voltage” is a backstage metric — essential for computation, forbidden in user language. Frontstage, Raven translates it as “The Weight” or “The Stakes.”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49">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4A">
            <w:pPr>
              <w:rPr>
                <w:b w:val="1"/>
                <w:bCs w:val="1"/>
              </w:rPr>
            </w:pPr>
            <w:r w:rsidDel="00000000" w:rsidR="00000000" w:rsidRPr="00000000">
              <w:rPr>
                <w:b w:val="1"/>
                <w:bCs w:val="1"/>
                <w:rtl w:val="0"/>
              </w:rPr>
              <w:t xml:space="preserve">Math Definition</w:t>
            </w:r>
          </w:p>
        </w:tc>
        <w:tc>
          <w:tcPr/>
          <w:p w:rsidR="00000000" w:rsidDel="00000000" w:rsidP="00000000" w:rsidRDefault="00000000" w:rsidRPr="00000000" w14:paraId="0000004B">
            <w:pPr>
              <w:rPr>
                <w:b w:val="1"/>
                <w:bCs w:val="1"/>
              </w:rPr>
            </w:pPr>
            <w:r w:rsidDel="00000000" w:rsidR="00000000" w:rsidRPr="00000000">
              <w:rPr>
                <w:b w:val="1"/>
                <w:bCs w:val="1"/>
                <w:rtl w:val="0"/>
              </w:rPr>
              <w:t xml:space="preserve">Raven’s Translation</w:t>
            </w:r>
          </w:p>
        </w:tc>
        <w:tc>
          <w:tcPr/>
          <w:p w:rsidR="00000000" w:rsidDel="00000000" w:rsidP="00000000" w:rsidRDefault="00000000" w:rsidRPr="00000000" w14:paraId="0000004C">
            <w:pPr>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Magnitude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Field Intensity ($\sum WeightedDrivers$)</w:t>
            </w:r>
          </w:p>
        </w:tc>
        <w:tc>
          <w:tcPr/>
          <w:p w:rsidR="00000000" w:rsidDel="00000000" w:rsidP="00000000" w:rsidRDefault="00000000" w:rsidRPr="00000000" w14:paraId="0000004F">
            <w:pPr>
              <w:rPr/>
            </w:pPr>
            <w:r w:rsidDel="00000000" w:rsidR="00000000" w:rsidRPr="00000000">
              <w:rPr>
                <w:b w:val="1"/>
                <w:bCs w:val="1"/>
                <w:rtl w:val="0"/>
              </w:rPr>
              <w:t xml:space="preserve">“The Volume / The Noise”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How loud is the signal?</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Voltage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$\sum</w:t>
            </w:r>
          </w:p>
        </w:tc>
        <w:tc>
          <w:tcPr/>
          <w:p w:rsidR="00000000" w:rsidDel="00000000" w:rsidP="00000000" w:rsidRDefault="00000000" w:rsidRPr="00000000" w14:paraId="00000053">
            <w:pPr>
              <w:rPr/>
            </w:pPr>
            <w:r w:rsidDel="00000000" w:rsidR="00000000" w:rsidRPr="00000000">
              <w:rPr>
                <w:rtl w:val="0"/>
              </w:rPr>
              <w:t xml:space="preserve">x</w:t>
            </w:r>
          </w:p>
        </w:tc>
        <w:tc>
          <w:tcPr/>
          <w:p w:rsidR="00000000" w:rsidDel="00000000" w:rsidP="00000000" w:rsidRDefault="00000000" w:rsidRPr="00000000" w14:paraId="0000005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Directional Bias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Signed Differential ($\sum WeightedSigns$)</w:t>
            </w:r>
          </w:p>
        </w:tc>
        <w:tc>
          <w:tcPr/>
          <w:p w:rsidR="00000000" w:rsidDel="00000000" w:rsidP="00000000" w:rsidRDefault="00000000" w:rsidRPr="00000000" w14:paraId="00000057">
            <w:pPr>
              <w:rPr/>
            </w:pPr>
            <w:r w:rsidDel="00000000" w:rsidR="00000000" w:rsidRPr="00000000">
              <w:rPr>
                <w:b w:val="1"/>
                <w:bCs w:val="1"/>
                <w:rtl w:val="0"/>
              </w:rPr>
              <w:t xml:space="preserve">“The Wind / The Flow”</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Which way is movement heading?</w:t>
            </w:r>
          </w:p>
        </w:tc>
      </w:tr>
    </w:tbl>
    <w:p w:rsidR="00000000" w:rsidDel="00000000" w:rsidP="00000000" w:rsidRDefault="00000000" w:rsidRPr="00000000" w14:paraId="00000059">
      <w:pPr>
        <w:rPr/>
      </w:pPr>
      <w:r w:rsidDel="00000000" w:rsidR="00000000" w:rsidRPr="00000000">
        <w:rPr>
          <w:rtl w:val="0"/>
        </w:rPr>
        <w:t xml:space="preserve">Diagnostic Note: When Voltage ≥ 8 and |Bias| ≤ 0.5 → Static Lock (The Standoff). “The air is still, not because it’s calm, but because the tension is absolute.”</w:t>
      </w:r>
    </w:p>
    <w:p w:rsidR="00000000" w:rsidDel="00000000" w:rsidP="00000000" w:rsidRDefault="00000000" w:rsidRPr="00000000" w14:paraId="0000005A">
      <w:pPr>
        <w:pStyle w:val="Heading3"/>
        <w:rPr/>
      </w:pPr>
      <w:bookmarkStart w:colFirst="0" w:colLast="0" w:name="_1h9ukecenvx1" w:id="12"/>
      <w:bookmarkEnd w:id="12"/>
      <w:r w:rsidDel="00000000" w:rsidR="00000000" w:rsidRPr="00000000">
        <w:rPr>
          <w:rtl w:val="0"/>
        </w:rPr>
        <w:t xml:space="preserve">3. The Calculation Logic</w:t>
      </w:r>
    </w:p>
    <w:p w:rsidR="00000000" w:rsidDel="00000000" w:rsidP="00000000" w:rsidRDefault="00000000" w:rsidRPr="00000000" w14:paraId="0000005B">
      <w:pPr>
        <w:rPr/>
      </w:pPr>
      <w:r w:rsidDel="00000000" w:rsidR="00000000" w:rsidRPr="00000000">
        <w:rPr>
          <w:rtl w:val="0"/>
        </w:rPr>
        <w:t xml:space="preserve">All values derive from weighted geometry — not intuition.</w:t>
      </w:r>
    </w:p>
    <w:p w:rsidR="00000000" w:rsidDel="00000000" w:rsidP="00000000" w:rsidRDefault="00000000" w:rsidRPr="00000000" w14:paraId="0000005C">
      <w:pPr>
        <w:rPr/>
      </w:pPr>
      <w:r w:rsidDel="00000000" w:rsidR="00000000" w:rsidRPr="00000000">
        <w:rPr>
          <w:rtl w:val="0"/>
        </w:rPr>
        <w:t xml:space="preserve">Planetary Weights (Tier Hierarchy):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5D">
            <w:pPr>
              <w:rPr>
                <w:b w:val="1"/>
                <w:bCs w:val="1"/>
              </w:rPr>
            </w:pPr>
            <w:r w:rsidDel="00000000" w:rsidR="00000000" w:rsidRPr="00000000">
              <w:rPr>
                <w:b w:val="1"/>
                <w:bCs w:val="1"/>
                <w:rtl w:val="0"/>
              </w:rPr>
              <w:t xml:space="preserve">Tier</w:t>
            </w:r>
          </w:p>
        </w:tc>
        <w:tc>
          <w:tcPr/>
          <w:p w:rsidR="00000000" w:rsidDel="00000000" w:rsidP="00000000" w:rsidRDefault="00000000" w:rsidRPr="00000000" w14:paraId="0000005E">
            <w:pPr>
              <w:rPr>
                <w:b w:val="1"/>
                <w:bCs w:val="1"/>
              </w:rPr>
            </w:pPr>
            <w:r w:rsidDel="00000000" w:rsidR="00000000" w:rsidRPr="00000000">
              <w:rPr>
                <w:b w:val="1"/>
                <w:bCs w:val="1"/>
                <w:rtl w:val="0"/>
              </w:rPr>
              <w:t xml:space="preserve">Planets</w:t>
            </w:r>
          </w:p>
        </w:tc>
        <w:tc>
          <w:tcPr/>
          <w:p w:rsidR="00000000" w:rsidDel="00000000" w:rsidP="00000000" w:rsidRDefault="00000000" w:rsidRPr="00000000" w14:paraId="0000005F">
            <w:pPr>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060">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1</w:t>
            </w:r>
          </w:p>
        </w:tc>
        <w:tc>
          <w:tcPr/>
          <w:p w:rsidR="00000000" w:rsidDel="00000000" w:rsidP="00000000" w:rsidRDefault="00000000" w:rsidRPr="00000000" w14:paraId="00000062">
            <w:pPr>
              <w:rPr/>
            </w:pPr>
            <w:r w:rsidDel="00000000" w:rsidR="00000000" w:rsidRPr="00000000">
              <w:rPr>
                <w:rtl w:val="0"/>
              </w:rPr>
              <w:t xml:space="preserve">Pluto, Neptune, Uranus</w:t>
            </w:r>
          </w:p>
        </w:tc>
        <w:tc>
          <w:tcPr/>
          <w:p w:rsidR="00000000" w:rsidDel="00000000" w:rsidP="00000000" w:rsidRDefault="00000000" w:rsidRPr="00000000" w14:paraId="00000063">
            <w:pPr>
              <w:rPr/>
            </w:pPr>
            <w:r w:rsidDel="00000000" w:rsidR="00000000" w:rsidRPr="00000000">
              <w:rPr>
                <w:rtl w:val="0"/>
              </w:rPr>
              <w:t xml:space="preserve">1.5×</w:t>
            </w:r>
          </w:p>
        </w:tc>
        <w:tc>
          <w:tcPr/>
          <w:p w:rsidR="00000000" w:rsidDel="00000000" w:rsidP="00000000" w:rsidRDefault="00000000" w:rsidRPr="00000000" w14:paraId="00000064">
            <w:pPr>
              <w:rPr/>
            </w:pPr>
            <w:r w:rsidDel="00000000" w:rsidR="00000000" w:rsidRPr="00000000">
              <w:rPr>
                <w:rtl w:val="0"/>
              </w:rPr>
              <w:t xml:space="preserve">Structural epoch</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2</w:t>
            </w:r>
          </w:p>
        </w:tc>
        <w:tc>
          <w:tcPr/>
          <w:p w:rsidR="00000000" w:rsidDel="00000000" w:rsidP="00000000" w:rsidRDefault="00000000" w:rsidRPr="00000000" w14:paraId="00000066">
            <w:pPr>
              <w:rPr/>
            </w:pPr>
            <w:r w:rsidDel="00000000" w:rsidR="00000000" w:rsidRPr="00000000">
              <w:rPr>
                <w:rtl w:val="0"/>
              </w:rPr>
              <w:t xml:space="preserve">Saturn, Jupiter</w:t>
            </w:r>
          </w:p>
        </w:tc>
        <w:tc>
          <w:tcPr/>
          <w:p w:rsidR="00000000" w:rsidDel="00000000" w:rsidP="00000000" w:rsidRDefault="00000000" w:rsidRPr="00000000" w14:paraId="00000067">
            <w:pPr>
              <w:rPr/>
            </w:pPr>
            <w:r w:rsidDel="00000000" w:rsidR="00000000" w:rsidRPr="00000000">
              <w:rPr>
                <w:rtl w:val="0"/>
              </w:rPr>
              <w:t xml:space="preserve">1.2×</w:t>
            </w:r>
          </w:p>
        </w:tc>
        <w:tc>
          <w:tcPr/>
          <w:p w:rsidR="00000000" w:rsidDel="00000000" w:rsidP="00000000" w:rsidRDefault="00000000" w:rsidRPr="00000000" w14:paraId="00000068">
            <w:pPr>
              <w:rPr/>
            </w:pPr>
            <w:r w:rsidDel="00000000" w:rsidR="00000000" w:rsidRPr="00000000">
              <w:rPr>
                <w:rtl w:val="0"/>
              </w:rPr>
              <w:t xml:space="preserve">Regulation &amp; expansion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3</w:t>
            </w:r>
          </w:p>
        </w:tc>
        <w:tc>
          <w:tcPr/>
          <w:p w:rsidR="00000000" w:rsidDel="00000000" w:rsidP="00000000" w:rsidRDefault="00000000" w:rsidRPr="00000000" w14:paraId="0000006A">
            <w:pPr>
              <w:rPr/>
            </w:pPr>
            <w:r w:rsidDel="00000000" w:rsidR="00000000" w:rsidRPr="00000000">
              <w:rPr>
                <w:rtl w:val="0"/>
              </w:rPr>
              <w:t xml:space="preserve">Sun, Mars, Venus, Mercury</w:t>
            </w:r>
          </w:p>
        </w:tc>
        <w:tc>
          <w:tcPr/>
          <w:p w:rsidR="00000000" w:rsidDel="00000000" w:rsidP="00000000" w:rsidRDefault="00000000" w:rsidRPr="00000000" w14:paraId="0000006B">
            <w:pPr>
              <w:rPr/>
            </w:pPr>
            <w:r w:rsidDel="00000000" w:rsidR="00000000" w:rsidRPr="00000000">
              <w:rPr>
                <w:rtl w:val="0"/>
              </w:rPr>
              <w:t xml:space="preserve">1.0×</w:t>
            </w:r>
          </w:p>
        </w:tc>
        <w:tc>
          <w:tcPr/>
          <w:p w:rsidR="00000000" w:rsidDel="00000000" w:rsidP="00000000" w:rsidRDefault="00000000" w:rsidRPr="00000000" w14:paraId="0000006C">
            <w:pPr>
              <w:rPr/>
            </w:pPr>
            <w:r w:rsidDel="00000000" w:rsidR="00000000" w:rsidRPr="00000000">
              <w:rPr>
                <w:rtl w:val="0"/>
              </w:rPr>
              <w:t xml:space="preserve">Daily tempo</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4</w:t>
            </w:r>
          </w:p>
        </w:tc>
        <w:tc>
          <w:tcPr/>
          <w:p w:rsidR="00000000" w:rsidDel="00000000" w:rsidP="00000000" w:rsidRDefault="00000000" w:rsidRPr="00000000" w14:paraId="0000006E">
            <w:pPr>
              <w:rPr/>
            </w:pPr>
            <w:r w:rsidDel="00000000" w:rsidR="00000000" w:rsidRPr="00000000">
              <w:rPr>
                <w:rtl w:val="0"/>
              </w:rPr>
              <w:t xml:space="preserve">Moon</w:t>
            </w:r>
          </w:p>
        </w:tc>
        <w:tc>
          <w:tcPr/>
          <w:p w:rsidR="00000000" w:rsidDel="00000000" w:rsidP="00000000" w:rsidRDefault="00000000" w:rsidRPr="00000000" w14:paraId="0000006F">
            <w:pPr>
              <w:rPr/>
            </w:pPr>
            <w:r w:rsidDel="00000000" w:rsidR="00000000" w:rsidRPr="00000000">
              <w:rPr>
                <w:rtl w:val="0"/>
              </w:rPr>
              <w:t xml:space="preserve">0.8×</w:t>
            </w:r>
          </w:p>
        </w:tc>
        <w:tc>
          <w:tcPr/>
          <w:p w:rsidR="00000000" w:rsidDel="00000000" w:rsidP="00000000" w:rsidRDefault="00000000" w:rsidRPr="00000000" w14:paraId="00000070">
            <w:pPr>
              <w:rPr/>
            </w:pPr>
            <w:r w:rsidDel="00000000" w:rsidR="00000000" w:rsidRPr="00000000">
              <w:rPr>
                <w:rtl w:val="0"/>
              </w:rPr>
              <w:t xml:space="preserve">Emotional modulation</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Aspect Weights: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numPr>
          <w:ilvl w:val="0"/>
          <w:numId w:val="2"/>
        </w:numPr>
        <w:spacing w:after="0" w:afterAutospacing="0"/>
        <w:ind w:left="720" w:hanging="360"/>
      </w:pPr>
      <w:r w:rsidDel="00000000" w:rsidR="00000000" w:rsidRPr="00000000">
        <w:rPr>
          <w:rtl w:val="0"/>
        </w:rPr>
        <w:t xml:space="preserve">Conjunction: </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76">
      <w:pPr>
        <w:numPr>
          <w:ilvl w:val="0"/>
          <w:numId w:val="2"/>
        </w:numPr>
        <w:spacing w:after="0" w:afterAutospacing="0" w:before="0" w:beforeAutospacing="0"/>
        <w:ind w:left="720" w:hanging="360"/>
      </w:pPr>
      <w:r w:rsidDel="00000000" w:rsidR="00000000" w:rsidRPr="00000000">
        <w:rPr>
          <w:rtl w:val="0"/>
        </w:rPr>
        <w:t xml:space="preserve">Opposition: </w:t>
      </w:r>
      <w:r w:rsidDel="00000000" w:rsidR="00000000" w:rsidRPr="00000000">
        <w:rPr>
          <w:b w:val="1"/>
          <w:bCs w:val="1"/>
          <w:rtl w:val="0"/>
        </w:rPr>
        <w:t xml:space="preserve">-0.8</w:t>
      </w:r>
      <w:r w:rsidDel="00000000" w:rsidR="00000000" w:rsidRPr="00000000">
        <w:rPr>
          <w:rtl w:val="0"/>
        </w:rPr>
      </w:r>
    </w:p>
    <w:p w:rsidR="00000000" w:rsidDel="00000000" w:rsidP="00000000" w:rsidRDefault="00000000" w:rsidRPr="00000000" w14:paraId="00000077">
      <w:pPr>
        <w:numPr>
          <w:ilvl w:val="0"/>
          <w:numId w:val="2"/>
        </w:numPr>
        <w:spacing w:after="0" w:afterAutospacing="0" w:before="0" w:beforeAutospacing="0"/>
        <w:ind w:left="720" w:hanging="360"/>
      </w:pPr>
      <w:r w:rsidDel="00000000" w:rsidR="00000000" w:rsidRPr="00000000">
        <w:rPr>
          <w:rtl w:val="0"/>
        </w:rPr>
        <w:t xml:space="preserve">Square: </w:t>
      </w:r>
      <w:r w:rsidDel="00000000" w:rsidR="00000000" w:rsidRPr="00000000">
        <w:rPr>
          <w:b w:val="1"/>
          <w:bCs w:val="1"/>
          <w:rtl w:val="0"/>
        </w:rPr>
        <w:t xml:space="preserve">-0.6</w:t>
      </w:r>
      <w:r w:rsidDel="00000000" w:rsidR="00000000" w:rsidRPr="00000000">
        <w:rPr>
          <w:rtl w:val="0"/>
        </w:rPr>
      </w:r>
    </w:p>
    <w:p w:rsidR="00000000" w:rsidDel="00000000" w:rsidP="00000000" w:rsidRDefault="00000000" w:rsidRPr="00000000" w14:paraId="00000078">
      <w:pPr>
        <w:numPr>
          <w:ilvl w:val="0"/>
          <w:numId w:val="2"/>
        </w:numPr>
        <w:spacing w:after="0" w:afterAutospacing="0" w:before="0" w:beforeAutospacing="0"/>
        <w:ind w:left="720" w:hanging="360"/>
      </w:pPr>
      <w:r w:rsidDel="00000000" w:rsidR="00000000" w:rsidRPr="00000000">
        <w:rPr>
          <w:rtl w:val="0"/>
        </w:rPr>
        <w:t xml:space="preserve">Trine: </w:t>
      </w:r>
      <w:r w:rsidDel="00000000" w:rsidR="00000000" w:rsidRPr="00000000">
        <w:rPr>
          <w:b w:val="1"/>
          <w:bCs w:val="1"/>
          <w:rtl w:val="0"/>
        </w:rPr>
        <w:t xml:space="preserve">+0.5</w:t>
      </w:r>
      <w:r w:rsidDel="00000000" w:rsidR="00000000" w:rsidRPr="00000000">
        <w:rPr>
          <w:rtl w:val="0"/>
        </w:rPr>
      </w:r>
    </w:p>
    <w:p w:rsidR="00000000" w:rsidDel="00000000" w:rsidP="00000000" w:rsidRDefault="00000000" w:rsidRPr="00000000" w14:paraId="00000079">
      <w:pPr>
        <w:numPr>
          <w:ilvl w:val="0"/>
          <w:numId w:val="2"/>
        </w:numPr>
        <w:spacing w:before="0" w:beforeAutospacing="0"/>
        <w:ind w:left="720" w:hanging="360"/>
      </w:pPr>
      <w:r w:rsidDel="00000000" w:rsidR="00000000" w:rsidRPr="00000000">
        <w:rPr>
          <w:rtl w:val="0"/>
        </w:rPr>
        <w:t xml:space="preserve">Sextile: </w:t>
      </w:r>
      <w:r w:rsidDel="00000000" w:rsidR="00000000" w:rsidRPr="00000000">
        <w:rPr>
          <w:b w:val="1"/>
          <w:bCs w:val="1"/>
          <w:rtl w:val="0"/>
        </w:rPr>
        <w:t xml:space="preserve">+0.3</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Orb Decay Formula:</w:t>
      </w:r>
    </w:p>
    <w:p w:rsidR="00000000" w:rsidDel="00000000" w:rsidP="00000000" w:rsidRDefault="00000000" w:rsidRPr="00000000" w14:paraId="0000007B">
      <w:pPr>
        <w:rPr/>
      </w:pPr>
      <w:r w:rsidDel="00000000" w:rsidR="00000000" w:rsidRPr="00000000">
        <w:rPr>
          <w:rtl w:val="0"/>
        </w:rPr>
        <w:t xml:space="preserve">$$ OrbDecay = 1 - (Orb / MaxOrb) $$</w:t>
      </w:r>
    </w:p>
    <w:p w:rsidR="00000000" w:rsidDel="00000000" w:rsidP="00000000" w:rsidRDefault="00000000" w:rsidRPr="00000000" w14:paraId="0000007C">
      <w:pPr>
        <w:rPr/>
      </w:pPr>
      <w:r w:rsidDel="00000000" w:rsidR="00000000" w:rsidRPr="00000000">
        <w:rPr>
          <w:rtl w:val="0"/>
        </w:rPr>
        <w:t xml:space="preserve">(0° orb = 1.0 exact hit; MaxOrb = 0.0 fully decayed) Directional Bias Formula:</w:t>
      </w:r>
    </w:p>
    <w:p w:rsidR="00000000" w:rsidDel="00000000" w:rsidP="00000000" w:rsidRDefault="00000000" w:rsidRPr="00000000" w14:paraId="0000007D">
      <w:pPr>
        <w:rPr/>
      </w:pPr>
      <w:r w:rsidDel="00000000" w:rsidR="00000000" w:rsidRPr="00000000">
        <w:rPr>
          <w:rtl w:val="0"/>
        </w:rPr>
        <w:t xml:space="preserve">$$ Bias = \sum (PlanetWeight \times AspectSign \times OrbDecay) $$</w:t>
      </w:r>
    </w:p>
    <w:p w:rsidR="00000000" w:rsidDel="00000000" w:rsidP="00000000" w:rsidRDefault="00000000" w:rsidRPr="00000000" w14:paraId="0000007E">
      <w:pPr>
        <w:pStyle w:val="Heading2"/>
        <w:rPr/>
      </w:pPr>
      <w:bookmarkStart w:colFirst="0" w:colLast="0" w:name="_u9eo2aikyced" w:id="13"/>
      <w:bookmarkEnd w:id="13"/>
      <w:r w:rsidDel="00000000" w:rsidR="00000000" w:rsidRPr="00000000">
        <w:rPr>
          <w:rtl w:val="0"/>
        </w:rPr>
        <w:t xml:space="preserve">III. Balance Meter Specification (v5.1)</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7F">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80">
            <w:pP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081">
            <w:pPr>
              <w:rPr>
                <w:b w:val="1"/>
                <w:bCs w:val="1"/>
              </w:rPr>
            </w:pPr>
            <w:r w:rsidDel="00000000" w:rsidR="00000000" w:rsidRPr="00000000">
              <w:rPr>
                <w:b w:val="1"/>
                <w:bCs w:val="1"/>
                <w:rtl w:val="0"/>
              </w:rPr>
              <w:t xml:space="preserve">Range</w:t>
            </w:r>
          </w:p>
        </w:tc>
        <w:tc>
          <w:tcPr/>
          <w:p w:rsidR="00000000" w:rsidDel="00000000" w:rsidP="00000000" w:rsidRDefault="00000000" w:rsidRPr="00000000" w14:paraId="00000082">
            <w:pPr>
              <w:rPr>
                <w:b w:val="1"/>
                <w:bCs w:val="1"/>
              </w:rPr>
            </w:pPr>
            <w:r w:rsidDel="00000000" w:rsidR="00000000" w:rsidRPr="00000000">
              <w:rPr>
                <w:b w:val="1"/>
                <w:bCs w:val="1"/>
                <w:rtl w:val="0"/>
              </w:rPr>
              <w:t xml:space="preserve">Interpretation</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systemVoltage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Total Current</w:t>
            </w:r>
          </w:p>
        </w:tc>
        <w:tc>
          <w:tcPr/>
          <w:p w:rsidR="00000000" w:rsidDel="00000000" w:rsidP="00000000" w:rsidRDefault="00000000" w:rsidRPr="00000000" w14:paraId="00000085">
            <w:pPr>
              <w:rPr/>
            </w:pPr>
            <w:r w:rsidDel="00000000" w:rsidR="00000000" w:rsidRPr="00000000">
              <w:rPr>
                <w:rtl w:val="0"/>
              </w:rPr>
              <w:t xml:space="preserve">0–10</w:t>
            </w:r>
          </w:p>
        </w:tc>
        <w:tc>
          <w:tcPr/>
          <w:p w:rsidR="00000000" w:rsidDel="00000000" w:rsidP="00000000" w:rsidRDefault="00000000" w:rsidRPr="00000000" w14:paraId="00000086">
            <w:pPr>
              <w:rPr/>
            </w:pPr>
            <w:r w:rsidDel="00000000" w:rsidR="00000000" w:rsidRPr="00000000">
              <w:rPr>
                <w:rtl w:val="0"/>
              </w:rPr>
              <w:t xml:space="preserve">“How much power is moving through the wire?”</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magnitude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Field Intensity</w:t>
            </w:r>
          </w:p>
        </w:tc>
        <w:tc>
          <w:tcPr/>
          <w:p w:rsidR="00000000" w:rsidDel="00000000" w:rsidP="00000000" w:rsidRDefault="00000000" w:rsidRPr="00000000" w14:paraId="00000089">
            <w:pPr>
              <w:rPr/>
            </w:pPr>
            <w:r w:rsidDel="00000000" w:rsidR="00000000" w:rsidRPr="00000000">
              <w:rPr>
                <w:rtl w:val="0"/>
              </w:rPr>
              <w:t xml:space="preserve">0–5</w:t>
            </w:r>
          </w:p>
        </w:tc>
        <w:tc>
          <w:tcPr/>
          <w:p w:rsidR="00000000" w:rsidDel="00000000" w:rsidP="00000000" w:rsidRDefault="00000000" w:rsidRPr="00000000" w14:paraId="0000008A">
            <w:pPr>
              <w:rPr/>
            </w:pPr>
            <w:r w:rsidDel="00000000" w:rsidR="00000000" w:rsidRPr="00000000">
              <w:rPr>
                <w:rtl w:val="0"/>
              </w:rPr>
              <w:t xml:space="preserve">“How loud is the field?”</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directional_bias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Flow Vector</w:t>
            </w:r>
          </w:p>
        </w:tc>
        <w:tc>
          <w:tcPr/>
          <w:p w:rsidR="00000000" w:rsidDel="00000000" w:rsidP="00000000" w:rsidRDefault="00000000" w:rsidRPr="00000000" w14:paraId="0000008D">
            <w:pPr>
              <w:rPr/>
            </w:pPr>
            <w:r w:rsidDel="00000000" w:rsidR="00000000" w:rsidRPr="00000000">
              <w:rPr>
                <w:rtl w:val="0"/>
              </w:rPr>
              <w:t xml:space="preserve">–5 →+5</w:t>
            </w:r>
          </w:p>
        </w:tc>
        <w:tc>
          <w:tcPr/>
          <w:p w:rsidR="00000000" w:rsidDel="00000000" w:rsidP="00000000" w:rsidRDefault="00000000" w:rsidRPr="00000000" w14:paraId="0000008E">
            <w:pPr>
              <w:rPr/>
            </w:pPr>
            <w:r w:rsidDel="00000000" w:rsidR="00000000" w:rsidRPr="00000000">
              <w:rPr>
                <w:rtl w:val="0"/>
              </w:rPr>
              <w:t xml:space="preserve">“Which way is it moving?”</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valence_label</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Tone Label</w:t>
            </w:r>
          </w:p>
        </w:tc>
        <w:tc>
          <w:tcPr/>
          <w:p w:rsidR="00000000" w:rsidDel="00000000" w:rsidP="00000000" w:rsidRDefault="00000000" w:rsidRPr="00000000" w14:paraId="00000091">
            <w:pPr>
              <w:rPr/>
            </w:pPr>
            <w:r w:rsidDel="00000000" w:rsidR="00000000" w:rsidRPr="00000000">
              <w:rPr>
                <w:rtl w:val="0"/>
              </w:rPr>
              <w:t xml:space="preserve">Text</w:t>
            </w:r>
          </w:p>
        </w:tc>
        <w:tc>
          <w:tcPr/>
          <w:p w:rsidR="00000000" w:rsidDel="00000000" w:rsidP="00000000" w:rsidRDefault="00000000" w:rsidRPr="00000000" w14:paraId="00000092">
            <w:pPr>
              <w:rPr/>
            </w:pPr>
            <w:r w:rsidDel="00000000" w:rsidR="00000000" w:rsidRPr="00000000">
              <w:rPr>
                <w:rtl w:val="0"/>
              </w:rPr>
              <w:t xml:space="preserve">“Readable bias summary.”</w:t>
            </w:r>
          </w:p>
        </w:tc>
      </w:tr>
    </w:tbl>
    <w:p w:rsidR="00000000" w:rsidDel="00000000" w:rsidP="00000000" w:rsidRDefault="00000000" w:rsidRPr="00000000" w14:paraId="00000093">
      <w:pPr>
        <w:rPr/>
      </w:pPr>
      <w:r w:rsidDel="00000000" w:rsidR="00000000" w:rsidRPr="00000000">
        <w:rPr>
          <w:b w:val="1"/>
          <w:bCs w:val="1"/>
          <w:rtl w:val="0"/>
        </w:rPr>
        <w:t xml:space="preserve">Operational Pairings:</w:t>
      </w:r>
      <w:r w:rsidDel="00000000" w:rsidR="00000000" w:rsidRPr="00000000">
        <w:rPr>
          <w:rtl w:val="0"/>
        </w:rPr>
      </w:r>
    </w:p>
    <w:p w:rsidR="00000000" w:rsidDel="00000000" w:rsidP="00000000" w:rsidRDefault="00000000" w:rsidRPr="00000000" w14:paraId="00000094">
      <w:pPr>
        <w:numPr>
          <w:ilvl w:val="0"/>
          <w:numId w:val="2"/>
        </w:numPr>
        <w:spacing w:after="0" w:afterAutospacing="0"/>
        <w:ind w:left="720" w:hanging="360"/>
      </w:pPr>
      <w:r w:rsidDel="00000000" w:rsidR="00000000" w:rsidRPr="00000000">
        <w:rPr>
          <w:b w:val="1"/>
          <w:bCs w:val="1"/>
          <w:rtl w:val="0"/>
        </w:rPr>
        <w:t xml:space="preserve">High Mag + Neg Bias</w:t>
      </w:r>
      <w:r w:rsidDel="00000000" w:rsidR="00000000" w:rsidRPr="00000000">
        <w:rPr>
          <w:rtl w:val="0"/>
        </w:rPr>
        <w:t xml:space="preserve"> → Isometric Squeeze (Compression / Transformation)</w:t>
      </w:r>
    </w:p>
    <w:p w:rsidR="00000000" w:rsidDel="00000000" w:rsidP="00000000" w:rsidRDefault="00000000" w:rsidRPr="00000000" w14:paraId="00000095">
      <w:pPr>
        <w:numPr>
          <w:ilvl w:val="0"/>
          <w:numId w:val="2"/>
        </w:numPr>
        <w:spacing w:after="0" w:afterAutospacing="0" w:before="0" w:beforeAutospacing="0"/>
        <w:ind w:left="720" w:hanging="360"/>
      </w:pPr>
      <w:r w:rsidDel="00000000" w:rsidR="00000000" w:rsidRPr="00000000">
        <w:rPr>
          <w:b w:val="1"/>
          <w:bCs w:val="1"/>
          <w:rtl w:val="0"/>
        </w:rPr>
        <w:t xml:space="preserve">High Mag + Pos Bias</w:t>
      </w:r>
      <w:r w:rsidDel="00000000" w:rsidR="00000000" w:rsidRPr="00000000">
        <w:rPr>
          <w:rtl w:val="0"/>
        </w:rPr>
        <w:t xml:space="preserve"> → Ignition Surge (Expansion / Breakthrough)</w:t>
      </w:r>
    </w:p>
    <w:p w:rsidR="00000000" w:rsidDel="00000000" w:rsidP="00000000" w:rsidRDefault="00000000" w:rsidRPr="00000000" w14:paraId="00000096">
      <w:pPr>
        <w:numPr>
          <w:ilvl w:val="0"/>
          <w:numId w:val="2"/>
        </w:numPr>
        <w:spacing w:after="0" w:afterAutospacing="0" w:before="0" w:beforeAutospacing="0"/>
        <w:ind w:left="720" w:hanging="360"/>
      </w:pPr>
      <w:r w:rsidDel="00000000" w:rsidR="00000000" w:rsidRPr="00000000">
        <w:rPr>
          <w:b w:val="1"/>
          <w:bCs w:val="1"/>
          <w:rtl w:val="0"/>
        </w:rPr>
        <w:t xml:space="preserve">High Voltage + Neutral Bias</w:t>
      </w:r>
      <w:r w:rsidDel="00000000" w:rsidR="00000000" w:rsidRPr="00000000">
        <w:rPr>
          <w:rtl w:val="0"/>
        </w:rPr>
        <w:t xml:space="preserve"> → Static Lock (Standoff / High Load)</w:t>
      </w:r>
    </w:p>
    <w:p w:rsidR="00000000" w:rsidDel="00000000" w:rsidP="00000000" w:rsidRDefault="00000000" w:rsidRPr="00000000" w14:paraId="00000097">
      <w:pPr>
        <w:numPr>
          <w:ilvl w:val="0"/>
          <w:numId w:val="2"/>
        </w:numPr>
        <w:spacing w:before="0" w:beforeAutospacing="0"/>
        <w:ind w:left="720" w:hanging="360"/>
      </w:pPr>
      <w:r w:rsidDel="00000000" w:rsidR="00000000" w:rsidRPr="00000000">
        <w:rPr>
          <w:b w:val="1"/>
          <w:bCs w:val="1"/>
          <w:rtl w:val="0"/>
        </w:rPr>
        <w:t xml:space="preserve">Low Mag + Pos Bias</w:t>
      </w:r>
      <w:r w:rsidDel="00000000" w:rsidR="00000000" w:rsidRPr="00000000">
        <w:rPr>
          <w:rtl w:val="0"/>
        </w:rPr>
        <w:t xml:space="preserve"> → Rest Phase (Integration)</w:t>
      </w:r>
    </w:p>
    <w:p w:rsidR="00000000" w:rsidDel="00000000" w:rsidP="00000000" w:rsidRDefault="00000000" w:rsidRPr="00000000" w14:paraId="00000098">
      <w:pPr>
        <w:rPr/>
      </w:pPr>
      <w:r w:rsidDel="00000000" w:rsidR="00000000" w:rsidRPr="00000000">
        <w:rPr>
          <w:b w:val="1"/>
          <w:bCs w:val="1"/>
          <w:rtl w:val="0"/>
        </w:rPr>
        <w:t xml:space="preserve">Mnemonic:</w:t>
      </w:r>
      <w:r w:rsidDel="00000000" w:rsidR="00000000" w:rsidRPr="00000000">
        <w:rPr>
          <w:rtl w:val="0"/>
        </w:rPr>
      </w:r>
    </w:p>
    <w:p w:rsidR="00000000" w:rsidDel="00000000" w:rsidP="00000000" w:rsidRDefault="00000000" w:rsidRPr="00000000" w14:paraId="00000099">
      <w:pPr>
        <w:numPr>
          <w:ilvl w:val="0"/>
          <w:numId w:val="2"/>
        </w:numPr>
        <w:spacing w:after="0" w:afterAutospacing="0"/>
        <w:ind w:left="720" w:hanging="360"/>
      </w:pPr>
      <w:r w:rsidDel="00000000" w:rsidR="00000000" w:rsidRPr="00000000">
        <w:rPr>
          <w:rtl w:val="0"/>
        </w:rPr>
        <w:t xml:space="preserve">Voltage = The Stakes (Weight)</w:t>
      </w:r>
    </w:p>
    <w:p w:rsidR="00000000" w:rsidDel="00000000" w:rsidP="00000000" w:rsidRDefault="00000000" w:rsidRPr="00000000" w14:paraId="0000009A">
      <w:pPr>
        <w:numPr>
          <w:ilvl w:val="0"/>
          <w:numId w:val="2"/>
        </w:numPr>
        <w:spacing w:after="0" w:afterAutospacing="0" w:before="0" w:beforeAutospacing="0"/>
        <w:ind w:left="720" w:hanging="360"/>
      </w:pPr>
      <w:r w:rsidDel="00000000" w:rsidR="00000000" w:rsidRPr="00000000">
        <w:rPr>
          <w:rtl w:val="0"/>
        </w:rPr>
        <w:t xml:space="preserve">Magnitude = The Volume (Noise)</w:t>
      </w:r>
    </w:p>
    <w:p w:rsidR="00000000" w:rsidDel="00000000" w:rsidP="00000000" w:rsidRDefault="00000000" w:rsidRPr="00000000" w14:paraId="0000009B">
      <w:pPr>
        <w:numPr>
          <w:ilvl w:val="0"/>
          <w:numId w:val="2"/>
        </w:numPr>
        <w:spacing w:before="0" w:beforeAutospacing="0"/>
        <w:ind w:left="720" w:hanging="360"/>
      </w:pPr>
      <w:r w:rsidDel="00000000" w:rsidR="00000000" w:rsidRPr="00000000">
        <w:rPr>
          <w:rtl w:val="0"/>
        </w:rPr>
        <w:t xml:space="preserve">Bias = The Direction (Flow)</w:t>
      </w:r>
    </w:p>
    <w:p w:rsidR="00000000" w:rsidDel="00000000" w:rsidP="00000000" w:rsidRDefault="00000000" w:rsidRPr="00000000" w14:paraId="0000009C">
      <w:pPr>
        <w:pStyle w:val="Heading3"/>
        <w:rPr/>
      </w:pPr>
      <w:bookmarkStart w:colFirst="0" w:colLast="0" w:name="_2xs9e9aslcbd" w:id="14"/>
      <w:bookmarkEnd w:id="14"/>
      <w:r w:rsidDel="00000000" w:rsidR="00000000" w:rsidRPr="00000000">
        <w:rPr>
          <w:rtl w:val="0"/>
        </w:rPr>
        <w:t xml:space="preserve">III-A. The Balance Meter Translation Table — Engineering ↔ Mythic Bridge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9D">
            <w:pPr>
              <w:rPr>
                <w:b w:val="1"/>
                <w:bCs w:val="1"/>
              </w:rPr>
            </w:pPr>
            <w:r w:rsidDel="00000000" w:rsidR="00000000" w:rsidRPr="00000000">
              <w:rPr>
                <w:b w:val="1"/>
                <w:bCs w:val="1"/>
                <w:rtl w:val="0"/>
              </w:rPr>
              <w:t xml:space="preserve">Instrument Term (Backstage)</w:t>
            </w:r>
          </w:p>
        </w:tc>
        <w:tc>
          <w:tcPr/>
          <w:p w:rsidR="00000000" w:rsidDel="00000000" w:rsidP="00000000" w:rsidRDefault="00000000" w:rsidRPr="00000000" w14:paraId="0000009E">
            <w:pPr>
              <w:rPr>
                <w:b w:val="1"/>
                <w:bCs w:val="1"/>
              </w:rPr>
            </w:pPr>
            <w:r w:rsidDel="00000000" w:rsidR="00000000" w:rsidRPr="00000000">
              <w:rPr>
                <w:b w:val="1"/>
                <w:bCs w:val="1"/>
                <w:rtl w:val="0"/>
              </w:rPr>
              <w:t xml:space="preserve">Symbolic Translation (Frontstage- Raven's Voice)</w:t>
            </w:r>
          </w:p>
        </w:tc>
        <w:tc>
          <w:tcPr/>
          <w:p w:rsidR="00000000" w:rsidDel="00000000" w:rsidP="00000000" w:rsidRDefault="00000000" w:rsidRPr="00000000" w14:paraId="0000009F">
            <w:pPr>
              <w:rPr>
                <w:b w:val="1"/>
                <w:bCs w:val="1"/>
              </w:rPr>
            </w:pPr>
            <w:r w:rsidDel="00000000" w:rsidR="00000000" w:rsidRPr="00000000">
              <w:rPr>
                <w:b w:val="1"/>
                <w:bCs w:val="1"/>
                <w:rtl w:val="0"/>
              </w:rPr>
              <w:t xml:space="preserve">Planetary Source (Geometry)</w:t>
            </w:r>
          </w:p>
        </w:tc>
        <w:tc>
          <w:tcPr/>
          <w:p w:rsidR="00000000" w:rsidDel="00000000" w:rsidP="00000000" w:rsidRDefault="00000000" w:rsidRPr="00000000" w14:paraId="000000A0">
            <w:pPr>
              <w:rPr>
                <w:b w:val="1"/>
                <w:bCs w:val="1"/>
              </w:rPr>
            </w:pPr>
            <w:r w:rsidDel="00000000" w:rsidR="00000000" w:rsidRPr="00000000">
              <w:rPr>
                <w:b w:val="1"/>
                <w:bCs w:val="1"/>
                <w:rtl w:val="0"/>
              </w:rPr>
              <w:t xml:space="preserve">Archetypal Field</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Purpose in System</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systemVoltage</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1"/>
                <w:bCs w:val="1"/>
                <w:rtl w:val="0"/>
              </w:rPr>
              <w:t xml:space="preserve">“The Stakes / The Weight / The Gravity”</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Opposing Forces (e.g., Jupiter vs. Pluto, Mars vs. Saturn)</w:t>
            </w:r>
          </w:p>
        </w:tc>
        <w:tc>
          <w:tcPr/>
          <w:p w:rsidR="00000000" w:rsidDel="00000000" w:rsidP="00000000" w:rsidRDefault="00000000" w:rsidRPr="00000000" w14:paraId="000000A5">
            <w:pPr>
              <w:rPr/>
            </w:pPr>
            <w:r w:rsidDel="00000000" w:rsidR="00000000" w:rsidRPr="00000000">
              <w:rPr>
                <w:b w:val="1"/>
                <w:bCs w:val="1"/>
                <w:rtl w:val="0"/>
              </w:rPr>
              <w:t xml:space="preserve">The War / The Cost of Integrity</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Measures total throughput and high-tension equilibrium ("Static Lock"). Detects the magnitude of the conflict, even if net movement is zero.</w:t>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magnitude</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1"/>
                <w:bCs w:val="1"/>
                <w:rtl w:val="0"/>
              </w:rPr>
              <w:t xml:space="preserve">“The Volume / The Noise / The Intensity”</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The Architects (Pluto, Neptune, Uranus- weighted heavily)</w:t>
            </w:r>
          </w:p>
        </w:tc>
        <w:tc>
          <w:tcPr/>
          <w:p w:rsidR="00000000" w:rsidDel="00000000" w:rsidP="00000000" w:rsidRDefault="00000000" w:rsidRPr="00000000" w14:paraId="000000AA">
            <w:pPr>
              <w:rPr/>
            </w:pPr>
            <w:r w:rsidDel="00000000" w:rsidR="00000000" w:rsidRPr="00000000">
              <w:rPr>
                <w:b w:val="1"/>
                <w:bCs w:val="1"/>
                <w:rtl w:val="0"/>
              </w:rPr>
              <w:t xml:space="preserve">The Storm / The Numinosity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Measures how loud or how alive the field feels. Neutral in moral tone—can be a breakthrough or a breakdown.</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directional_bias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b w:val="1"/>
                <w:bCs w:val="1"/>
                <w:rtl w:val="0"/>
              </w:rPr>
              <w:t xml:space="preserve">“The Wind / The Flow”</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Net Alignment of Expansive (Jupiter/Sun) vs. Contractive (Saturn/Pluto) dynamics</w:t>
            </w:r>
          </w:p>
        </w:tc>
        <w:tc>
          <w:tcPr/>
          <w:p w:rsidR="00000000" w:rsidDel="00000000" w:rsidP="00000000" w:rsidRDefault="00000000" w:rsidRPr="00000000" w14:paraId="000000AF">
            <w:pPr>
              <w:rPr/>
            </w:pPr>
            <w:r w:rsidDel="00000000" w:rsidR="00000000" w:rsidRPr="00000000">
              <w:rPr>
                <w:b w:val="1"/>
                <w:bCs w:val="1"/>
                <w:rtl w:val="0"/>
              </w:rPr>
              <w:t xml:space="preserve">Compression ↔ Expansion</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Measures which way the energy moves. Negative= inward pressure/discipline; Positive = outward release/growth.</w:t>
            </w:r>
          </w:p>
        </w:tc>
      </w:tr>
      <w:tr>
        <w:trPr>
          <w:cantSplit w:val="0"/>
          <w:tblHeader w:val="0"/>
        </w:trPr>
        <w:tc>
          <w:tcPr/>
          <w:p w:rsidR="00000000" w:rsidDel="00000000" w:rsidP="00000000" w:rsidRDefault="00000000" w:rsidRPr="00000000" w14:paraId="000000B1">
            <w:pPr>
              <w:rPr/>
            </w:pPr>
            <w:r w:rsidDel="00000000" w:rsidR="00000000" w:rsidRPr="00000000">
              <w:rPr>
                <w:b w:val="1"/>
                <w:bCs w:val="1"/>
                <w:rtl w:val="0"/>
              </w:rPr>
              <w:t xml:space="preserve">symbolic_climate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1"/>
                <w:bCs w:val="1"/>
                <w:rtl w:val="0"/>
              </w:rPr>
              <w:t xml:space="preserve">“The Era / The Season”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Outer Planets (Pluto, Neptune, Uranus, Saturn, Jupiter)</w:t>
            </w:r>
          </w:p>
        </w:tc>
        <w:tc>
          <w:tcPr/>
          <w:p w:rsidR="00000000" w:rsidDel="00000000" w:rsidP="00000000" w:rsidRDefault="00000000" w:rsidRPr="00000000" w14:paraId="000000B4">
            <w:pPr>
              <w:rPr/>
            </w:pPr>
            <w:r w:rsidDel="00000000" w:rsidR="00000000" w:rsidRPr="00000000">
              <w:rPr>
                <w:b w:val="1"/>
                <w:bCs w:val="1"/>
                <w:rtl w:val="0"/>
              </w:rPr>
              <w:t xml:space="preserve">The Fixed Landscape</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Defines long-term structural gravity; the "bass line" of experience. The mountain you are climbing.</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symbolic_moment</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“The Moment / The Current Now”</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Inner Planets (Sun, Moon, Mercury, Venus, Mars)</w:t>
            </w:r>
          </w:p>
        </w:tc>
        <w:tc>
          <w:tcPr/>
          <w:p w:rsidR="00000000" w:rsidDel="00000000" w:rsidP="00000000" w:rsidRDefault="00000000" w:rsidRPr="00000000" w14:paraId="000000B9">
            <w:pPr>
              <w:rPr/>
            </w:pPr>
            <w:r w:rsidDel="00000000" w:rsidR="00000000" w:rsidRPr="00000000">
              <w:rPr>
                <w:b w:val="1"/>
                <w:bCs w:val="1"/>
                <w:rtl w:val="0"/>
              </w:rPr>
              <w:t xml:space="preserve">The Melody / The Present Terrain</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Measures the conditions of the</w:t>
            </w:r>
            <w:r w:rsidDel="00000000" w:rsidR="00000000" w:rsidRPr="00000000">
              <w:rPr>
                <w:i w:val="1"/>
                <w:iCs w:val="1"/>
                <w:rtl w:val="0"/>
              </w:rPr>
              <w:t xml:space="preserve">now</w:t>
            </w:r>
            <w:r w:rsidDel="00000000" w:rsidR="00000000" w:rsidRPr="00000000">
              <w:rPr>
                <w:rtl w:val="0"/>
              </w:rPr>
              <w:t xml:space="preserve">—not a forecast of the future, but a description of the present presence.</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volatility</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1"/>
                <w:bCs w:val="1"/>
                <w:rtl w:val="0"/>
              </w:rPr>
              <w:t xml:space="preserve">“The Shake / The Stability”</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Rate of Change from rapid transits or aspect churn</w:t>
            </w:r>
          </w:p>
        </w:tc>
        <w:tc>
          <w:tcPr/>
          <w:p w:rsidR="00000000" w:rsidDel="00000000" w:rsidP="00000000" w:rsidRDefault="00000000" w:rsidRPr="00000000" w14:paraId="000000BE">
            <w:pPr>
              <w:rPr/>
            </w:pPr>
            <w:r w:rsidDel="00000000" w:rsidR="00000000" w:rsidRPr="00000000">
              <w:rPr>
                <w:b w:val="1"/>
                <w:bCs w:val="1"/>
                <w:rtl w:val="0"/>
              </w:rPr>
              <w:t xml:space="preserve">Narrative Coherence / Chaos Potential</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Describes system stability. Low= clear thread/single story; High = multi-directional tension/fragmentation.</w:t>
            </w:r>
          </w:p>
        </w:tc>
      </w:tr>
    </w:tbl>
    <w:p w:rsidR="00000000" w:rsidDel="00000000" w:rsidP="00000000" w:rsidRDefault="00000000" w:rsidRPr="00000000" w14:paraId="000000C0">
      <w:pPr>
        <w:pStyle w:val="Heading3"/>
        <w:rPr/>
      </w:pPr>
      <w:bookmarkStart w:colFirst="0" w:colLast="0" w:name="_e23nxiogsqu5" w:id="15"/>
      <w:bookmarkEnd w:id="15"/>
      <w:r w:rsidDel="00000000" w:rsidR="00000000" w:rsidRPr="00000000">
        <w:rPr>
          <w:rtl w:val="0"/>
        </w:rPr>
        <w:t xml:space="preserve">III-B. The Semiotic Correlation Protocol (Dec 2025)</w:t>
      </w:r>
    </w:p>
    <w:p w:rsidR="00000000" w:rsidDel="00000000" w:rsidP="00000000" w:rsidRDefault="00000000" w:rsidRPr="00000000" w14:paraId="000000C1">
      <w:pPr>
        <w:rPr/>
      </w:pPr>
      <w:r w:rsidDel="00000000" w:rsidR="00000000" w:rsidRPr="00000000">
        <w:rPr>
          <w:b w:val="1"/>
          <w:bCs w:val="1"/>
          <w:rtl w:val="0"/>
        </w:rPr>
        <w:t xml:space="preserve">The Doctrine of Direct Correspondence</w:t>
      </w:r>
      <w:r w:rsidDel="00000000" w:rsidR="00000000" w:rsidRPr="00000000">
        <w:rPr>
          <w:rtl w:val="0"/>
        </w:rPr>
      </w:r>
    </w:p>
    <w:p w:rsidR="00000000" w:rsidDel="00000000" w:rsidP="00000000" w:rsidRDefault="00000000" w:rsidRPr="00000000" w14:paraId="000000C2">
      <w:pPr>
        <w:pStyle w:val="Heading4"/>
        <w:rPr/>
      </w:pPr>
      <w:bookmarkStart w:colFirst="0" w:colLast="0" w:name="_6oad6mdqs3vq" w:id="16"/>
      <w:bookmarkEnd w:id="16"/>
      <w:r w:rsidDel="00000000" w:rsidR="00000000" w:rsidRPr="00000000">
        <w:rPr>
          <w:rtl w:val="0"/>
        </w:rPr>
        <w:t xml:space="preserve">Preface: The Unity of Physics and Poetry</w:t>
      </w:r>
    </w:p>
    <w:p w:rsidR="00000000" w:rsidDel="00000000" w:rsidP="00000000" w:rsidRDefault="00000000" w:rsidRPr="00000000" w14:paraId="000000C3">
      <w:pPr>
        <w:rPr/>
      </w:pPr>
      <w:r w:rsidDel="00000000" w:rsidR="00000000" w:rsidRPr="00000000">
        <w:rPr>
          <w:rtl w:val="0"/>
        </w:rPr>
        <w:t xml:space="preserve">The Woven Map system operates on a rigorous principle: </w:t>
      </w:r>
      <w:r w:rsidDel="00000000" w:rsidR="00000000" w:rsidRPr="00000000">
        <w:rPr>
          <w:b w:val="1"/>
          <w:bCs w:val="1"/>
          <w:rtl w:val="0"/>
        </w:rPr>
        <w:t xml:space="preserve">“Every mechanical term must have a mythic mirror. Every number must have a name.”</w:t>
      </w:r>
      <w:r w:rsidDel="00000000" w:rsidR="00000000" w:rsidRPr="00000000">
        <w:rPr>
          <w:rtl w:val="0"/>
        </w:rPr>
        <w:t xml:space="preserve"> This protocol ensures that the system functions not merely as a calculator, but as a translator between two epistemic languages: the </w:t>
      </w:r>
      <w:r w:rsidDel="00000000" w:rsidR="00000000" w:rsidRPr="00000000">
        <w:rPr>
          <w:b w:val="1"/>
          <w:bCs w:val="1"/>
          <w:rtl w:val="0"/>
        </w:rPr>
        <w:t xml:space="preserve">Engineering Layer (The Instrument)</w:t>
      </w:r>
      <w:r w:rsidDel="00000000" w:rsidR="00000000" w:rsidRPr="00000000">
        <w:rPr>
          <w:rtl w:val="0"/>
        </w:rPr>
        <w:t xml:space="preserve"> and the </w:t>
      </w:r>
      <w:r w:rsidDel="00000000" w:rsidR="00000000" w:rsidRPr="00000000">
        <w:rPr>
          <w:b w:val="1"/>
          <w:bCs w:val="1"/>
          <w:rtl w:val="0"/>
        </w:rPr>
        <w:t xml:space="preserve">Symbolic Layer (Raven’s Voice)</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b w:val="1"/>
          <w:bCs w:val="1"/>
          <w:rtl w:val="0"/>
        </w:rPr>
        <w:t xml:space="preserve">Core Axiom:</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 value without metaphor. No metaphor without math."Every Balance Meter term is a bridge:</w:t>
      </w:r>
    </w:p>
    <w:p w:rsidR="00000000" w:rsidDel="00000000" w:rsidP="00000000" w:rsidRDefault="00000000" w:rsidRPr="00000000" w14:paraId="000000C6">
      <w:pPr>
        <w:numPr>
          <w:ilvl w:val="0"/>
          <w:numId w:val="2"/>
        </w:numPr>
        <w:spacing w:after="0" w:afterAutospacing="0"/>
        <w:ind w:left="720" w:hanging="360"/>
      </w:pPr>
      <w:r w:rsidDel="00000000" w:rsidR="00000000" w:rsidRPr="00000000">
        <w:rPr>
          <w:rtl w:val="0"/>
        </w:rPr>
        <w:t xml:space="preserve">One foot in the machine.</w:t>
      </w:r>
    </w:p>
    <w:p w:rsidR="00000000" w:rsidDel="00000000" w:rsidP="00000000" w:rsidRDefault="00000000" w:rsidRPr="00000000" w14:paraId="000000C7">
      <w:pPr>
        <w:numPr>
          <w:ilvl w:val="0"/>
          <w:numId w:val="2"/>
        </w:numPr>
        <w:spacing w:before="0" w:beforeAutospacing="0"/>
        <w:ind w:left="720" w:hanging="360"/>
      </w:pPr>
      <w:r w:rsidDel="00000000" w:rsidR="00000000" w:rsidRPr="00000000">
        <w:rPr>
          <w:rtl w:val="0"/>
        </w:rPr>
        <w:t xml:space="preserve">One foot in the myth.</w:t>
      </w:r>
    </w:p>
    <w:p w:rsidR="00000000" w:rsidDel="00000000" w:rsidP="00000000" w:rsidRDefault="00000000" w:rsidRPr="00000000" w14:paraId="000000C8">
      <w:pPr>
        <w:pStyle w:val="Heading4"/>
        <w:rPr/>
      </w:pPr>
      <w:bookmarkStart w:colFirst="0" w:colLast="0" w:name="_hgd4hhhv28yg" w:id="17"/>
      <w:bookmarkEnd w:id="17"/>
      <w:r w:rsidDel="00000000" w:rsidR="00000000" w:rsidRPr="00000000">
        <w:rPr>
          <w:rtl w:val="0"/>
        </w:rPr>
        <w:t xml:space="preserve">1. Purpose of the Protocol</w:t>
      </w:r>
    </w:p>
    <w:p w:rsidR="00000000" w:rsidDel="00000000" w:rsidP="00000000" w:rsidRDefault="00000000" w:rsidRPr="00000000" w14:paraId="000000C9">
      <w:pPr>
        <w:rPr/>
      </w:pPr>
      <w:r w:rsidDel="00000000" w:rsidR="00000000" w:rsidRPr="00000000">
        <w:rPr>
          <w:rtl w:val="0"/>
        </w:rPr>
        <w:t xml:space="preserve">The Balance Meter is designed to measure tension, intensity, and polarity (Engineering Layer) and translate those measurements into the "feeling of the math" (Symbolic Layer).</w:t>
      </w:r>
    </w:p>
    <w:p w:rsidR="00000000" w:rsidDel="00000000" w:rsidP="00000000" w:rsidRDefault="00000000" w:rsidRPr="00000000" w14:paraId="000000CA">
      <w:pPr>
        <w:rPr/>
      </w:pPr>
      <w:r w:rsidDel="00000000" w:rsidR="00000000" w:rsidRPr="00000000">
        <w:rPr>
          <w:b w:val="1"/>
          <w:bCs w:val="1"/>
          <w:rtl w:val="0"/>
        </w:rPr>
        <w:t xml:space="preserve">The Core Principle:</w:t>
      </w:r>
      <w:r w:rsidDel="00000000" w:rsidR="00000000" w:rsidRPr="00000000">
        <w:rPr>
          <w:rtl w:val="0"/>
        </w:rPr>
      </w:r>
    </w:p>
    <w:p w:rsidR="00000000" w:rsidDel="00000000" w:rsidP="00000000" w:rsidRDefault="00000000" w:rsidRPr="00000000" w14:paraId="000000CB">
      <w:pPr>
        <w:numPr>
          <w:ilvl w:val="0"/>
          <w:numId w:val="2"/>
        </w:numPr>
        <w:spacing w:after="0" w:afterAutospacing="0"/>
        <w:ind w:left="720" w:hanging="360"/>
      </w:pPr>
      <w:r w:rsidDel="00000000" w:rsidR="00000000" w:rsidRPr="00000000">
        <w:rPr>
          <w:b w:val="1"/>
          <w:bCs w:val="1"/>
          <w:rtl w:val="0"/>
        </w:rPr>
        <w:t xml:space="preserve">No term exists in the engineering layer</w:t>
      </w:r>
      <w:r w:rsidDel="00000000" w:rsidR="00000000" w:rsidRPr="00000000">
        <w:rPr>
          <w:rtl w:val="0"/>
        </w:rPr>
        <w:t xml:space="preserve"> unless it has a symbolic analogue in the Raven lexicon.</w:t>
      </w:r>
    </w:p>
    <w:p w:rsidR="00000000" w:rsidDel="00000000" w:rsidP="00000000" w:rsidRDefault="00000000" w:rsidRPr="00000000" w14:paraId="000000CC">
      <w:pPr>
        <w:numPr>
          <w:ilvl w:val="0"/>
          <w:numId w:val="2"/>
        </w:numPr>
        <w:spacing w:before="0" w:beforeAutospacing="0"/>
        <w:ind w:left="720" w:hanging="360"/>
      </w:pPr>
      <w:r w:rsidDel="00000000" w:rsidR="00000000" w:rsidRPr="00000000">
        <w:rPr>
          <w:b w:val="1"/>
          <w:bCs w:val="1"/>
          <w:rtl w:val="0"/>
        </w:rPr>
        <w:t xml:space="preserve">No metaphor is permitted</w:t>
      </w:r>
      <w:r w:rsidDel="00000000" w:rsidR="00000000" w:rsidRPr="00000000">
        <w:rPr>
          <w:rtl w:val="0"/>
        </w:rPr>
        <w:t xml:space="preserve"> unless it maps back to a definable variable or planetary mechanic.</w:t>
      </w:r>
    </w:p>
    <w:p w:rsidR="00000000" w:rsidDel="00000000" w:rsidP="00000000" w:rsidRDefault="00000000" w:rsidRPr="00000000" w14:paraId="000000CD">
      <w:pPr>
        <w:rPr/>
      </w:pPr>
      <w:r w:rsidDel="00000000" w:rsidR="00000000" w:rsidRPr="00000000">
        <w:rPr>
          <w:rtl w:val="0"/>
        </w:rPr>
        <w:t xml:space="preserve">This preserves the system's integrity, preventing "metaphor soup" while ensuring the output remains human-readable and deeply resonant.</w:t>
      </w:r>
    </w:p>
    <w:p w:rsidR="00000000" w:rsidDel="00000000" w:rsidP="00000000" w:rsidRDefault="00000000" w:rsidRPr="00000000" w14:paraId="000000CE">
      <w:pPr>
        <w:pStyle w:val="Heading4"/>
        <w:rPr/>
      </w:pPr>
      <w:bookmarkStart w:colFirst="0" w:colLast="0" w:name="_k6zuevrse3rz" w:id="18"/>
      <w:bookmarkEnd w:id="18"/>
      <w:r w:rsidDel="00000000" w:rsidR="00000000" w:rsidRPr="00000000">
        <w:rPr>
          <w:rtl w:val="0"/>
        </w:rPr>
        <w:t xml:space="preserve">2. Backstage vs. Frontstage Language</w:t>
      </w:r>
    </w:p>
    <w:p w:rsidR="00000000" w:rsidDel="00000000" w:rsidP="00000000" w:rsidRDefault="00000000" w:rsidRPr="00000000" w14:paraId="000000CF">
      <w:pPr>
        <w:rPr/>
      </w:pPr>
      <w:r w:rsidDel="00000000" w:rsidR="00000000" w:rsidRPr="00000000">
        <w:rPr>
          <w:rtl w:val="0"/>
        </w:rPr>
        <w:t xml:space="preserve">The system strictly bifurcates its vocabulary to maintain both technical precision and human empathy.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D0">
            <w:pPr>
              <w:rPr>
                <w:b w:val="1"/>
                <w:bCs w:val="1"/>
              </w:rPr>
            </w:pPr>
            <w:r w:rsidDel="00000000" w:rsidR="00000000" w:rsidRPr="00000000">
              <w:rPr>
                <w:b w:val="1"/>
                <w:bCs w:val="1"/>
                <w:rtl w:val="0"/>
              </w:rPr>
              <w:t xml:space="preserve">Layer</w:t>
            </w:r>
          </w:p>
        </w:tc>
        <w:tc>
          <w:tcPr/>
          <w:p w:rsidR="00000000" w:rsidDel="00000000" w:rsidP="00000000" w:rsidRDefault="00000000" w:rsidRPr="00000000" w14:paraId="000000D1">
            <w:pPr>
              <w:rPr>
                <w:b w:val="1"/>
                <w:bCs w:val="1"/>
              </w:rPr>
            </w:pPr>
            <w:r w:rsidDel="00000000" w:rsidR="00000000" w:rsidRPr="00000000">
              <w:rPr>
                <w:b w:val="1"/>
                <w:bCs w:val="1"/>
                <w:rtl w:val="0"/>
              </w:rPr>
              <w:t xml:space="preserve">Example Term</w:t>
            </w:r>
          </w:p>
        </w:tc>
        <w:tc>
          <w:tcPr/>
          <w:p w:rsidR="00000000" w:rsidDel="00000000" w:rsidP="00000000" w:rsidRDefault="00000000" w:rsidRPr="00000000" w14:paraId="000000D2">
            <w:pPr>
              <w:rPr>
                <w:b w:val="1"/>
                <w:bCs w:val="1"/>
              </w:rPr>
            </w:pPr>
            <w:r w:rsidDel="00000000" w:rsidR="00000000" w:rsidRPr="00000000">
              <w:rPr>
                <w:b w:val="1"/>
                <w:bCs w:val="1"/>
                <w:rtl w:val="0"/>
              </w:rPr>
              <w:t xml:space="preserve">Allowed Vocabulary</w:t>
            </w:r>
          </w:p>
        </w:tc>
        <w:tc>
          <w:tcPr/>
          <w:p w:rsidR="00000000" w:rsidDel="00000000" w:rsidP="00000000" w:rsidRDefault="00000000" w:rsidRPr="00000000" w14:paraId="000000D3">
            <w:pPr>
              <w:rPr>
                <w:b w:val="1"/>
                <w:bCs w:val="1"/>
              </w:rPr>
            </w:pPr>
            <w:r w:rsidDel="00000000" w:rsidR="00000000" w:rsidRPr="00000000">
              <w:rPr>
                <w:b w:val="1"/>
                <w:bCs w:val="1"/>
                <w:rtl w:val="0"/>
              </w:rPr>
              <w:t xml:space="preserve">Function</w:t>
            </w:r>
          </w:p>
        </w:tc>
      </w:tr>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Backstage (Engineering)</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systemVoltage</w:t>
            </w:r>
          </w:p>
        </w:tc>
        <w:tc>
          <w:tcPr/>
          <w:p w:rsidR="00000000" w:rsidDel="00000000" w:rsidP="00000000" w:rsidRDefault="00000000" w:rsidRPr="00000000" w14:paraId="000000D6">
            <w:pPr>
              <w:rPr/>
            </w:pPr>
            <w:r w:rsidDel="00000000" w:rsidR="00000000" w:rsidRPr="00000000">
              <w:rPr>
                <w:rtl w:val="0"/>
              </w:rPr>
              <w:t xml:space="preserve">Technical, precise, mathematical (e.g., "High Magnitude," "Negative Bias")</w:t>
            </w:r>
          </w:p>
        </w:tc>
        <w:tc>
          <w:tcPr/>
          <w:p w:rsidR="00000000" w:rsidDel="00000000" w:rsidP="00000000" w:rsidRDefault="00000000" w:rsidRPr="00000000" w14:paraId="000000D7">
            <w:pPr>
              <w:rPr/>
            </w:pPr>
            <w:r w:rsidDel="00000000" w:rsidR="00000000" w:rsidRPr="00000000">
              <w:rPr>
                <w:rtl w:val="0"/>
              </w:rPr>
              <w:t xml:space="preserve">Drives computation; invisible to user. Ensures auditable logic.</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Frontstage (Raven)</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“The Weight”</w:t>
            </w:r>
          </w:p>
        </w:tc>
        <w:tc>
          <w:tcPr/>
          <w:p w:rsidR="00000000" w:rsidDel="00000000" w:rsidP="00000000" w:rsidRDefault="00000000" w:rsidRPr="00000000" w14:paraId="000000DA">
            <w:pPr>
              <w:rPr/>
            </w:pPr>
            <w:r w:rsidDel="00000000" w:rsidR="00000000" w:rsidRPr="00000000">
              <w:rPr>
                <w:rtl w:val="0"/>
              </w:rPr>
              <w:t xml:space="preserve">Symbolic, relational, metaphorical (e.g., "Heavy Gravity," "Inward Flow")</w:t>
            </w:r>
          </w:p>
        </w:tc>
        <w:tc>
          <w:tcPr/>
          <w:p w:rsidR="00000000" w:rsidDel="00000000" w:rsidP="00000000" w:rsidRDefault="00000000" w:rsidRPr="00000000" w14:paraId="000000DB">
            <w:pPr>
              <w:rPr/>
            </w:pPr>
            <w:r w:rsidDel="00000000" w:rsidR="00000000" w:rsidRPr="00000000">
              <w:rPr>
                <w:rtl w:val="0"/>
              </w:rPr>
              <w:t xml:space="preserve">Human translation of the data. Preserves empathy and resonance.</w:t>
            </w:r>
          </w:p>
        </w:tc>
      </w:tr>
    </w:tbl>
    <w:p w:rsidR="00000000" w:rsidDel="00000000" w:rsidP="00000000" w:rsidRDefault="00000000" w:rsidRPr="00000000" w14:paraId="000000DC">
      <w:pPr>
        <w:rPr/>
      </w:pPr>
      <w:r w:rsidDel="00000000" w:rsidR="00000000" w:rsidRPr="00000000">
        <w:rPr>
          <w:b w:val="1"/>
          <w:bCs w:val="1"/>
          <w:rtl w:val="0"/>
        </w:rPr>
        <w:t xml:space="preserve">The Rule:</w:t>
      </w:r>
      <w:r w:rsidDel="00000000" w:rsidR="00000000" w:rsidRPr="00000000">
        <w:rPr>
          <w:rtl w:val="0"/>
        </w:rPr>
        <w:t xml:space="preserve"> The user never hears “Voltage” or “Bias” in the narrative flow—they hear “Weight,” “Flow,” or “Load.” This preserves the human connection without compromising the data integrity that drives it.</w:t>
      </w:r>
    </w:p>
    <w:p w:rsidR="00000000" w:rsidDel="00000000" w:rsidP="00000000" w:rsidRDefault="00000000" w:rsidRPr="00000000" w14:paraId="000000DD">
      <w:pPr>
        <w:pStyle w:val="Heading4"/>
        <w:rPr/>
      </w:pPr>
      <w:bookmarkStart w:colFirst="0" w:colLast="0" w:name="_y71u9gfaajva" w:id="19"/>
      <w:bookmarkEnd w:id="19"/>
      <w:r w:rsidDel="00000000" w:rsidR="00000000" w:rsidRPr="00000000">
        <w:rPr>
          <w:rtl w:val="0"/>
        </w:rPr>
        <w:t xml:space="preserve">3. The Purpose of Symbolic Anchors</w:t>
      </w:r>
    </w:p>
    <w:p w:rsidR="00000000" w:rsidDel="00000000" w:rsidP="00000000" w:rsidRDefault="00000000" w:rsidRPr="00000000" w14:paraId="000000DE">
      <w:pPr>
        <w:rPr/>
      </w:pPr>
      <w:r w:rsidDel="00000000" w:rsidR="00000000" w:rsidRPr="00000000">
        <w:rPr>
          <w:rtl w:val="0"/>
        </w:rPr>
        <w:t xml:space="preserve">Each quantitative field in the Balance Meter points to one or more planetary archetypes. This ensures that every reading has </w:t>
      </w:r>
      <w:r w:rsidDel="00000000" w:rsidR="00000000" w:rsidRPr="00000000">
        <w:rPr>
          <w:b w:val="1"/>
          <w:bCs w:val="1"/>
          <w:rtl w:val="0"/>
        </w:rPr>
        <w:t xml:space="preserve">symbolic provenance</w:t>
      </w:r>
      <w:r w:rsidDel="00000000" w:rsidR="00000000" w:rsidRPr="00000000">
        <w:rPr>
          <w:rtl w:val="0"/>
        </w:rPr>
        <w:t xml:space="preserve">—a clear lineage back to the geometric source.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DF">
            <w:pPr>
              <w:rPr>
                <w:b w:val="1"/>
                <w:bCs w:val="1"/>
              </w:rPr>
            </w:pPr>
            <w:r w:rsidDel="00000000" w:rsidR="00000000" w:rsidRPr="00000000">
              <w:rPr>
                <w:b w:val="1"/>
                <w:bCs w:val="1"/>
                <w:rtl w:val="0"/>
              </w:rPr>
              <w:t xml:space="preserve">Planet / Force</w:t>
            </w:r>
          </w:p>
        </w:tc>
        <w:tc>
          <w:tcPr/>
          <w:p w:rsidR="00000000" w:rsidDel="00000000" w:rsidP="00000000" w:rsidRDefault="00000000" w:rsidRPr="00000000" w14:paraId="000000E0">
            <w:pPr>
              <w:rPr>
                <w:b w:val="1"/>
                <w:bCs w:val="1"/>
              </w:rPr>
            </w:pPr>
            <w:r w:rsidDel="00000000" w:rsidR="00000000" w:rsidRPr="00000000">
              <w:rPr>
                <w:b w:val="1"/>
                <w:bCs w:val="1"/>
                <w:rtl w:val="0"/>
              </w:rPr>
              <w:t xml:space="preserve">Role in the Meter</w:t>
            </w:r>
          </w:p>
        </w:tc>
        <w:tc>
          <w:tcPr/>
          <w:p w:rsidR="00000000" w:rsidDel="00000000" w:rsidP="00000000" w:rsidRDefault="00000000" w:rsidRPr="00000000" w14:paraId="000000E1">
            <w:pPr>
              <w:rPr>
                <w:b w:val="1"/>
                <w:bCs w:val="1"/>
              </w:rPr>
            </w:pPr>
            <w:r w:rsidDel="00000000" w:rsidR="00000000" w:rsidRPr="00000000">
              <w:rPr>
                <w:b w:val="1"/>
                <w:bCs w:val="1"/>
                <w:rtl w:val="0"/>
              </w:rPr>
              <w:t xml:space="preserve">Archetypal Frame</w:t>
            </w:r>
          </w:p>
        </w:tc>
      </w:tr>
      <w:tr>
        <w:trPr>
          <w:cantSplit w:val="0"/>
          <w:tblHeader w:val="0"/>
        </w:trPr>
        <w:tc>
          <w:tcPr/>
          <w:p w:rsidR="00000000" w:rsidDel="00000000" w:rsidP="00000000" w:rsidRDefault="00000000" w:rsidRPr="00000000" w14:paraId="000000E2">
            <w:pPr>
              <w:rPr/>
            </w:pPr>
            <w:r w:rsidDel="00000000" w:rsidR="00000000" w:rsidRPr="00000000">
              <w:rPr>
                <w:b w:val="1"/>
                <w:bCs w:val="1"/>
                <w:rtl w:val="0"/>
              </w:rPr>
              <w:t xml:space="preserve">Pluto</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Compression, power audit</w:t>
            </w:r>
          </w:p>
        </w:tc>
        <w:tc>
          <w:tcPr/>
          <w:p w:rsidR="00000000" w:rsidDel="00000000" w:rsidP="00000000" w:rsidRDefault="00000000" w:rsidRPr="00000000" w14:paraId="000000E4">
            <w:pPr>
              <w:rPr/>
            </w:pPr>
            <w:r w:rsidDel="00000000" w:rsidR="00000000" w:rsidRPr="00000000">
              <w:rPr>
                <w:b w:val="1"/>
                <w:bCs w:val="1"/>
                <w:rtl w:val="0"/>
              </w:rPr>
              <w:t xml:space="preserve">The Underworld Engineer</w:t>
            </w:r>
            <w:r w:rsidDel="00000000" w:rsidR="00000000" w:rsidRPr="00000000">
              <w:rPr>
                <w:rtl w:val="0"/>
              </w:rPr>
              <w:t xml:space="preserve"> (Depth / Endurance)</w:t>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Saturn</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Structural load, friction</w:t>
            </w:r>
          </w:p>
        </w:tc>
        <w:tc>
          <w:tcPr/>
          <w:p w:rsidR="00000000" w:rsidDel="00000000" w:rsidP="00000000" w:rsidRDefault="00000000" w:rsidRPr="00000000" w14:paraId="000000E7">
            <w:pPr>
              <w:rPr/>
            </w:pPr>
            <w:r w:rsidDel="00000000" w:rsidR="00000000" w:rsidRPr="00000000">
              <w:rPr>
                <w:b w:val="1"/>
                <w:bCs w:val="1"/>
                <w:rtl w:val="0"/>
              </w:rPr>
              <w:t xml:space="preserve">The Architect</w:t>
            </w:r>
            <w:r w:rsidDel="00000000" w:rsidR="00000000" w:rsidRPr="00000000">
              <w:rPr>
                <w:rtl w:val="0"/>
              </w:rPr>
              <w:t xml:space="preserve"> (Constraint / Reality)</w:t>
            </w:r>
          </w:p>
        </w:tc>
      </w:tr>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Jupiter</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Expansion, optimism vector</w:t>
            </w:r>
          </w:p>
        </w:tc>
        <w:tc>
          <w:tcPr/>
          <w:p w:rsidR="00000000" w:rsidDel="00000000" w:rsidP="00000000" w:rsidRDefault="00000000" w:rsidRPr="00000000" w14:paraId="000000EA">
            <w:pPr>
              <w:rPr/>
            </w:pPr>
            <w:r w:rsidDel="00000000" w:rsidR="00000000" w:rsidRPr="00000000">
              <w:rPr>
                <w:b w:val="1"/>
                <w:bCs w:val="1"/>
                <w:rtl w:val="0"/>
              </w:rPr>
              <w:t xml:space="preserve">The Healer-King</w:t>
            </w:r>
            <w:r w:rsidDel="00000000" w:rsidR="00000000" w:rsidRPr="00000000">
              <w:rPr>
                <w:rtl w:val="0"/>
              </w:rPr>
              <w:t xml:space="preserve"> (Growth / Faith)</w:t>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Uranus</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Disruption, voltage spikes</w:t>
            </w:r>
          </w:p>
        </w:tc>
        <w:tc>
          <w:tcPr/>
          <w:p w:rsidR="00000000" w:rsidDel="00000000" w:rsidP="00000000" w:rsidRDefault="00000000" w:rsidRPr="00000000" w14:paraId="000000ED">
            <w:pPr>
              <w:rPr/>
            </w:pPr>
            <w:r w:rsidDel="00000000" w:rsidR="00000000" w:rsidRPr="00000000">
              <w:rPr>
                <w:b w:val="1"/>
                <w:bCs w:val="1"/>
                <w:rtl w:val="0"/>
              </w:rPr>
              <w:t xml:space="preserve">The Electric Liberator</w:t>
            </w:r>
            <w:r w:rsidDel="00000000" w:rsidR="00000000" w:rsidRPr="00000000">
              <w:rPr>
                <w:rtl w:val="0"/>
              </w:rPr>
              <w:t xml:space="preserve"> (Breakthrough / Shock)</w:t>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Neptune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Dissolution, permeability</w:t>
            </w:r>
          </w:p>
        </w:tc>
        <w:tc>
          <w:tcPr/>
          <w:p w:rsidR="00000000" w:rsidDel="00000000" w:rsidP="00000000" w:rsidRDefault="00000000" w:rsidRPr="00000000" w14:paraId="000000F0">
            <w:pPr>
              <w:rPr/>
            </w:pPr>
            <w:r w:rsidDel="00000000" w:rsidR="00000000" w:rsidRPr="00000000">
              <w:rPr>
                <w:b w:val="1"/>
                <w:bCs w:val="1"/>
                <w:rtl w:val="0"/>
              </w:rPr>
              <w:t xml:space="preserve">The Oceanic Field</w:t>
            </w:r>
            <w:r w:rsidDel="00000000" w:rsidR="00000000" w:rsidRPr="00000000">
              <w:rPr>
                <w:rtl w:val="0"/>
              </w:rPr>
              <w:t xml:space="preserve"> (Mysticism / Blurring)</w:t>
            </w:r>
          </w:p>
        </w:tc>
      </w:tr>
      <w:tr>
        <w:trPr>
          <w:cantSplit w:val="0"/>
          <w:tblHeader w:val="0"/>
        </w:trPr>
        <w:tc>
          <w:tcPr/>
          <w:p w:rsidR="00000000" w:rsidDel="00000000" w:rsidP="00000000" w:rsidRDefault="00000000" w:rsidRPr="00000000" w14:paraId="000000F1">
            <w:pPr>
              <w:rPr/>
            </w:pPr>
            <w:r w:rsidDel="00000000" w:rsidR="00000000" w:rsidRPr="00000000">
              <w:rPr>
                <w:b w:val="1"/>
                <w:bCs w:val="1"/>
                <w:rtl w:val="0"/>
              </w:rPr>
              <w:t xml:space="preserve">Sun</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Central identity, coherence</w:t>
            </w:r>
          </w:p>
        </w:tc>
        <w:tc>
          <w:tcPr/>
          <w:p w:rsidR="00000000" w:rsidDel="00000000" w:rsidP="00000000" w:rsidRDefault="00000000" w:rsidRPr="00000000" w14:paraId="000000F3">
            <w:pPr>
              <w:rPr/>
            </w:pPr>
            <w:r w:rsidDel="00000000" w:rsidR="00000000" w:rsidRPr="00000000">
              <w:rPr>
                <w:b w:val="1"/>
                <w:bCs w:val="1"/>
                <w:rtl w:val="0"/>
              </w:rPr>
              <w:t xml:space="preserve">The Heart / Core Signal</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Mars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Activation, ignition</w:t>
            </w:r>
          </w:p>
        </w:tc>
        <w:tc>
          <w:tcPr/>
          <w:p w:rsidR="00000000" w:rsidDel="00000000" w:rsidP="00000000" w:rsidRDefault="00000000" w:rsidRPr="00000000" w14:paraId="000000F6">
            <w:pPr>
              <w:rPr/>
            </w:pPr>
            <w:r w:rsidDel="00000000" w:rsidR="00000000" w:rsidRPr="00000000">
              <w:rPr>
                <w:b w:val="1"/>
                <w:bCs w:val="1"/>
                <w:rtl w:val="0"/>
              </w:rPr>
              <w:t xml:space="preserve">The Warrior / Motion Principle</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b w:val="1"/>
                <w:bCs w:val="1"/>
                <w:rtl w:val="0"/>
              </w:rPr>
              <w:t xml:space="preserve">Venus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Harmonization, resonance</w:t>
            </w:r>
          </w:p>
        </w:tc>
        <w:tc>
          <w:tcPr/>
          <w:p w:rsidR="00000000" w:rsidDel="00000000" w:rsidP="00000000" w:rsidRDefault="00000000" w:rsidRPr="00000000" w14:paraId="000000F9">
            <w:pPr>
              <w:rPr/>
            </w:pPr>
            <w:r w:rsidDel="00000000" w:rsidR="00000000" w:rsidRPr="00000000">
              <w:rPr>
                <w:b w:val="1"/>
                <w:bCs w:val="1"/>
                <w:rtl w:val="0"/>
              </w:rPr>
              <w:t xml:space="preserve">The Bridge / Aesthetic Integration</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b w:val="1"/>
                <w:bCs w:val="1"/>
                <w:rtl w:val="0"/>
              </w:rPr>
              <w:t xml:space="preserve">Mercury</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Data transfer, communication</w:t>
            </w:r>
          </w:p>
        </w:tc>
        <w:tc>
          <w:tcPr/>
          <w:p w:rsidR="00000000" w:rsidDel="00000000" w:rsidP="00000000" w:rsidRDefault="00000000" w:rsidRPr="00000000" w14:paraId="000000FC">
            <w:pPr>
              <w:rPr/>
            </w:pPr>
            <w:r w:rsidDel="00000000" w:rsidR="00000000" w:rsidRPr="00000000">
              <w:rPr>
                <w:b w:val="1"/>
                <w:bCs w:val="1"/>
                <w:rtl w:val="0"/>
              </w:rPr>
              <w:t xml:space="preserve">The Messenger / Translation System</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1"/>
                <w:bCs w:val="1"/>
                <w:rtl w:val="0"/>
              </w:rPr>
              <w:t xml:space="preserve">Moon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Reflexive response, somatic pulse</w:t>
            </w:r>
          </w:p>
        </w:tc>
        <w:tc>
          <w:tcPr/>
          <w:p w:rsidR="00000000" w:rsidDel="00000000" w:rsidP="00000000" w:rsidRDefault="00000000" w:rsidRPr="00000000" w14:paraId="000000FF">
            <w:pPr>
              <w:rPr/>
            </w:pPr>
            <w:r w:rsidDel="00000000" w:rsidR="00000000" w:rsidRPr="00000000">
              <w:rPr>
                <w:b w:val="1"/>
                <w:bCs w:val="1"/>
                <w:rtl w:val="0"/>
              </w:rPr>
              <w:t xml:space="preserve">The Sensor / Embodiment of Time</w:t>
            </w:r>
            <w:r w:rsidDel="00000000" w:rsidR="00000000" w:rsidRPr="00000000">
              <w:rPr>
                <w:rtl w:val="0"/>
              </w:rPr>
            </w:r>
          </w:p>
        </w:tc>
      </w:tr>
    </w:tbl>
    <w:p w:rsidR="00000000" w:rsidDel="00000000" w:rsidP="00000000" w:rsidRDefault="00000000" w:rsidRPr="00000000" w14:paraId="00000100">
      <w:pPr>
        <w:pStyle w:val="Heading4"/>
        <w:rPr/>
      </w:pPr>
      <w:bookmarkStart w:colFirst="0" w:colLast="0" w:name="_3xw38forwvpj" w:id="20"/>
      <w:bookmarkEnd w:id="20"/>
      <w:r w:rsidDel="00000000" w:rsidR="00000000" w:rsidRPr="00000000">
        <w:rPr>
          <w:rtl w:val="0"/>
        </w:rPr>
        <w:t xml:space="preserve">4. Ethical Linguistics Alignment</w:t>
      </w:r>
    </w:p>
    <w:p w:rsidR="00000000" w:rsidDel="00000000" w:rsidP="00000000" w:rsidRDefault="00000000" w:rsidRPr="00000000" w14:paraId="00000101">
      <w:pPr>
        <w:rPr/>
      </w:pPr>
      <w:r w:rsidDel="00000000" w:rsidR="00000000" w:rsidRPr="00000000">
        <w:rPr>
          <w:rtl w:val="0"/>
        </w:rPr>
        <w:t xml:space="preserve">All symbolic terms obey the </w:t>
      </w:r>
      <w:r w:rsidDel="00000000" w:rsidR="00000000" w:rsidRPr="00000000">
        <w:rPr>
          <w:b w:val="1"/>
          <w:bCs w:val="1"/>
          <w:rtl w:val="0"/>
        </w:rPr>
        <w:t xml:space="preserve">Ethical Linguistics Protocol</w:t>
      </w:r>
      <w:r w:rsidDel="00000000" w:rsidR="00000000" w:rsidRPr="00000000">
        <w:rPr>
          <w:rtl w:val="0"/>
        </w:rPr>
        <w:t xml:space="preserve">. This transforms predictive language into descriptive agency, ensuring the system reports </w:t>
      </w:r>
      <w:r w:rsidDel="00000000" w:rsidR="00000000" w:rsidRPr="00000000">
        <w:rPr>
          <w:b w:val="1"/>
          <w:bCs w:val="1"/>
          <w:rtl w:val="0"/>
        </w:rPr>
        <w:t xml:space="preserve">physics, not fate</w:t>
      </w:r>
      <w:r w:rsidDel="00000000" w:rsidR="00000000" w:rsidRPr="00000000">
        <w:rPr>
          <w:rtl w:val="0"/>
        </w:rPr>
        <w:t xml:space="preserv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02">
            <w:pPr>
              <w:rPr>
                <w:b w:val="1"/>
                <w:bCs w:val="1"/>
              </w:rPr>
            </w:pPr>
            <w:r w:rsidDel="00000000" w:rsidR="00000000" w:rsidRPr="00000000">
              <w:rPr>
                <w:b w:val="1"/>
                <w:bCs w:val="1"/>
                <w:rtl w:val="0"/>
              </w:rPr>
              <w:t xml:space="preserve">Engineering Phrase</w:t>
            </w:r>
          </w:p>
        </w:tc>
        <w:tc>
          <w:tcPr/>
          <w:p w:rsidR="00000000" w:rsidDel="00000000" w:rsidP="00000000" w:rsidRDefault="00000000" w:rsidRPr="00000000" w14:paraId="00000103">
            <w:pPr>
              <w:rPr>
                <w:b w:val="1"/>
                <w:bCs w:val="1"/>
              </w:rPr>
            </w:pPr>
            <w:r w:rsidDel="00000000" w:rsidR="00000000" w:rsidRPr="00000000">
              <w:rPr>
                <w:b w:val="1"/>
                <w:bCs w:val="1"/>
                <w:rtl w:val="0"/>
              </w:rPr>
              <w:t xml:space="preserve">Forbidden Frontstage Phrase</w:t>
            </w:r>
          </w:p>
        </w:tc>
        <w:tc>
          <w:tcPr/>
          <w:p w:rsidR="00000000" w:rsidDel="00000000" w:rsidP="00000000" w:rsidRDefault="00000000" w:rsidRPr="00000000" w14:paraId="00000104">
            <w:pPr>
              <w:rPr>
                <w:b w:val="1"/>
                <w:bCs w:val="1"/>
              </w:rPr>
            </w:pPr>
            <w:r w:rsidDel="00000000" w:rsidR="00000000" w:rsidRPr="00000000">
              <w:rPr>
                <w:b w:val="1"/>
                <w:bCs w:val="1"/>
                <w:rtl w:val="0"/>
              </w:rPr>
              <w:t xml:space="preserve">Approved Raven Translation</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“High Voltage Event”</w:t>
            </w:r>
          </w:p>
        </w:tc>
        <w:tc>
          <w:tcPr/>
          <w:p w:rsidR="00000000" w:rsidDel="00000000" w:rsidP="00000000" w:rsidRDefault="00000000" w:rsidRPr="00000000" w14:paraId="00000106">
            <w:pPr>
              <w:rPr/>
            </w:pPr>
            <w:r w:rsidDel="00000000" w:rsidR="00000000" w:rsidRPr="00000000">
              <w:rPr>
                <w:rtl w:val="0"/>
              </w:rPr>
              <w:t xml:space="preserve">“Incoming Crisis”</w:t>
            </w:r>
          </w:p>
        </w:tc>
        <w:tc>
          <w:tcPr/>
          <w:p w:rsidR="00000000" w:rsidDel="00000000" w:rsidP="00000000" w:rsidRDefault="00000000" w:rsidRPr="00000000" w14:paraId="00000107">
            <w:pPr>
              <w:rPr/>
            </w:pPr>
            <w:r w:rsidDel="00000000" w:rsidR="00000000" w:rsidRPr="00000000">
              <w:rPr>
                <w:rtl w:val="0"/>
              </w:rPr>
              <w:t xml:space="preserve">“Heavy Moment” or “Peak Load”</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“Magnitude 5 Spike”</w:t>
            </w:r>
          </w:p>
        </w:tc>
        <w:tc>
          <w:tcPr/>
          <w:p w:rsidR="00000000" w:rsidDel="00000000" w:rsidP="00000000" w:rsidRDefault="00000000" w:rsidRPr="00000000" w14:paraId="00000109">
            <w:pPr>
              <w:rPr/>
            </w:pPr>
            <w:r w:rsidDel="00000000" w:rsidR="00000000" w:rsidRPr="00000000">
              <w:rPr>
                <w:rtl w:val="0"/>
              </w:rPr>
              <w:t xml:space="preserve">“Rupture Imminent”</w:t>
            </w:r>
          </w:p>
        </w:tc>
        <w:tc>
          <w:tcPr/>
          <w:p w:rsidR="00000000" w:rsidDel="00000000" w:rsidP="00000000" w:rsidRDefault="00000000" w:rsidRPr="00000000" w14:paraId="0000010A">
            <w:pPr>
              <w:rPr/>
            </w:pPr>
            <w:r w:rsidDel="00000000" w:rsidR="00000000" w:rsidRPr="00000000">
              <w:rPr>
                <w:rtl w:val="0"/>
              </w:rPr>
              <w:t xml:space="preserve">“Maximum Throughput / Full Activation”</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“Negative Bias”</w:t>
            </w:r>
          </w:p>
        </w:tc>
        <w:tc>
          <w:tcPr/>
          <w:p w:rsidR="00000000" w:rsidDel="00000000" w:rsidP="00000000" w:rsidRDefault="00000000" w:rsidRPr="00000000" w14:paraId="0000010C">
            <w:pPr>
              <w:rPr/>
            </w:pPr>
            <w:r w:rsidDel="00000000" w:rsidR="00000000" w:rsidRPr="00000000">
              <w:rPr>
                <w:rtl w:val="0"/>
              </w:rPr>
              <w:t xml:space="preserve">“Collapse Pattern”</w:t>
            </w:r>
          </w:p>
        </w:tc>
        <w:tc>
          <w:tcPr/>
          <w:p w:rsidR="00000000" w:rsidDel="00000000" w:rsidP="00000000" w:rsidRDefault="00000000" w:rsidRPr="00000000" w14:paraId="0000010D">
            <w:pPr>
              <w:rPr/>
            </w:pPr>
            <w:r w:rsidDel="00000000" w:rsidR="00000000" w:rsidRPr="00000000">
              <w:rPr>
                <w:rtl w:val="0"/>
              </w:rPr>
              <w:t xml:space="preserve">“Compression Phase / Structural Test”</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“Positive Bias”</w:t>
            </w:r>
          </w:p>
        </w:tc>
        <w:tc>
          <w:tcPr/>
          <w:p w:rsidR="00000000" w:rsidDel="00000000" w:rsidP="00000000" w:rsidRDefault="00000000" w:rsidRPr="00000000" w14:paraId="0000010F">
            <w:pPr>
              <w:rPr/>
            </w:pPr>
            <w:r w:rsidDel="00000000" w:rsidR="00000000" w:rsidRPr="00000000">
              <w:rPr>
                <w:rtl w:val="0"/>
              </w:rPr>
              <w:t xml:space="preserve">“Breakout Event”</w:t>
            </w:r>
          </w:p>
        </w:tc>
        <w:tc>
          <w:tcPr/>
          <w:p w:rsidR="00000000" w:rsidDel="00000000" w:rsidP="00000000" w:rsidRDefault="00000000" w:rsidRPr="00000000" w14:paraId="00000110">
            <w:pPr>
              <w:rPr/>
            </w:pPr>
            <w:r w:rsidDel="00000000" w:rsidR="00000000" w:rsidRPr="00000000">
              <w:rPr>
                <w:rtl w:val="0"/>
              </w:rPr>
              <w:t xml:space="preserve">“Expansion Phase / Release Window”</w:t>
            </w:r>
          </w:p>
        </w:tc>
      </w:tr>
    </w:tbl>
    <w:p w:rsidR="00000000" w:rsidDel="00000000" w:rsidP="00000000" w:rsidRDefault="00000000" w:rsidRPr="00000000" w14:paraId="00000111">
      <w:pPr>
        <w:pStyle w:val="Heading4"/>
        <w:rPr/>
      </w:pPr>
      <w:bookmarkStart w:colFirst="0" w:colLast="0" w:name="_jfulmhjpgooo" w:id="21"/>
      <w:bookmarkEnd w:id="21"/>
      <w:r w:rsidDel="00000000" w:rsidR="00000000" w:rsidRPr="00000000">
        <w:rPr>
          <w:rtl w:val="0"/>
        </w:rPr>
        <w:t xml:space="preserve">5. Interpretive Integrity</w:t>
      </w:r>
    </w:p>
    <w:p w:rsidR="00000000" w:rsidDel="00000000" w:rsidP="00000000" w:rsidRDefault="00000000" w:rsidRPr="00000000" w14:paraId="00000112">
      <w:pPr>
        <w:rPr/>
      </w:pPr>
      <w:r w:rsidDel="00000000" w:rsidR="00000000" w:rsidRPr="00000000">
        <w:rPr>
          <w:rtl w:val="0"/>
        </w:rPr>
        <w:t xml:space="preserve">For Coders: Every key in the JSON schema must contain a parallel symbolic tag. For Interpreters: Every spoken or written output must map back to measurable geometry. (Example: “The air is heavy today” ↔ Voltage 9.0 + Bias 0.0 Static Lock).</w:t>
      </w:r>
    </w:p>
    <w:p w:rsidR="00000000" w:rsidDel="00000000" w:rsidP="00000000" w:rsidRDefault="00000000" w:rsidRPr="00000000" w14:paraId="00000113">
      <w:pPr>
        <w:pStyle w:val="Heading2"/>
        <w:rPr/>
      </w:pPr>
      <w:bookmarkStart w:colFirst="0" w:colLast="0" w:name="_jzwuo9bcxkhz" w:id="22"/>
      <w:bookmarkEnd w:id="22"/>
      <w:r w:rsidDel="00000000" w:rsidR="00000000" w:rsidRPr="00000000">
        <w:rPr>
          <w:rtl w:val="0"/>
        </w:rPr>
        <w:t xml:space="preserve">IV. Calibration &amp; Benchmarks: The Scientific Anomaly</w:t>
      </w:r>
    </w:p>
    <w:p w:rsidR="00000000" w:rsidDel="00000000" w:rsidP="00000000" w:rsidRDefault="00000000" w:rsidRPr="00000000" w14:paraId="00000114">
      <w:pPr>
        <w:pStyle w:val="Heading3"/>
        <w:rPr/>
      </w:pPr>
      <w:bookmarkStart w:colFirst="0" w:colLast="0" w:name="_bwr13jvl1gof" w:id="23"/>
      <w:bookmarkEnd w:id="23"/>
      <w:r w:rsidDel="00000000" w:rsidR="00000000" w:rsidRPr="00000000">
        <w:rPr>
          <w:rtl w:val="0"/>
        </w:rPr>
        <w:t xml:space="preserve">The Hurricane Michael Protocol</w:t>
      </w:r>
    </w:p>
    <w:p w:rsidR="00000000" w:rsidDel="00000000" w:rsidP="00000000" w:rsidRDefault="00000000" w:rsidRPr="00000000" w14:paraId="00000115">
      <w:pPr>
        <w:rPr/>
      </w:pPr>
      <w:r w:rsidDel="00000000" w:rsidR="00000000" w:rsidRPr="00000000">
        <w:rPr>
          <w:rtl w:val="0"/>
        </w:rPr>
        <w:t xml:space="preserve">This remains our "Golden Standard" for the mystery of correspondence. It serves as the regression test for all future engine updates.</w:t>
      </w:r>
    </w:p>
    <w:p w:rsidR="00000000" w:rsidDel="00000000" w:rsidP="00000000" w:rsidRDefault="00000000" w:rsidRPr="00000000" w14:paraId="00000116">
      <w:pPr>
        <w:rPr/>
      </w:pPr>
      <w:r w:rsidDel="00000000" w:rsidR="00000000" w:rsidRPr="00000000">
        <w:rPr>
          <w:b w:val="1"/>
          <w:bCs w:val="1"/>
          <w:rtl w:val="0"/>
        </w:rPr>
        <w:t xml:space="preserve">Calibration Benchmark:</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{"event": "Hurricane Michael","date": "2018-10-10","location": "Panama City, FL","magnitude": 4.86,"directional_bias": -3.3,"voltage": 9.1}</w:t>
      </w:r>
    </w:p>
    <w:p w:rsidR="00000000" w:rsidDel="00000000" w:rsidP="00000000" w:rsidRDefault="00000000" w:rsidRPr="00000000" w14:paraId="00000118">
      <w:pPr>
        <w:numPr>
          <w:ilvl w:val="0"/>
          <w:numId w:val="2"/>
        </w:numPr>
        <w:ind w:left="720" w:hanging="360"/>
      </w:pPr>
      <w:r w:rsidDel="00000000" w:rsidR="00000000" w:rsidRPr="00000000">
        <w:rPr>
          <w:b w:val="1"/>
          <w:bCs w:val="1"/>
          <w:rtl w:val="0"/>
        </w:rPr>
        <w:t xml:space="preserve">The Implication:</w:t>
      </w:r>
      <w:r w:rsidDel="00000000" w:rsidR="00000000" w:rsidRPr="00000000">
        <w:rPr>
          <w:rtl w:val="0"/>
        </w:rPr>
        <w:t xml:space="preserve"> The system correctly predicted a physical rupture using symbolic geometry. This suggests the "fractal code" of reality uses the same variable for "intensity" in the weather as it does in the psyche.</w:t>
      </w:r>
    </w:p>
    <w:p w:rsidR="00000000" w:rsidDel="00000000" w:rsidP="00000000" w:rsidRDefault="00000000" w:rsidRPr="00000000" w14:paraId="00000119">
      <w:pPr>
        <w:pStyle w:val="Heading3"/>
        <w:rPr/>
      </w:pPr>
      <w:bookmarkStart w:colFirst="0" w:colLast="0" w:name="_ttpznf34jucr" w:id="24"/>
      <w:bookmarkEnd w:id="24"/>
      <w:r w:rsidDel="00000000" w:rsidR="00000000" w:rsidRPr="00000000">
        <w:rPr>
          <w:rtl w:val="0"/>
        </w:rPr>
        <w:t xml:space="preserve">The Probabilistic Forecasting Engine</w:t>
      </w:r>
    </w:p>
    <w:p w:rsidR="00000000" w:rsidDel="00000000" w:rsidP="00000000" w:rsidRDefault="00000000" w:rsidRPr="00000000" w14:paraId="0000011A">
      <w:pPr>
        <w:rPr/>
      </w:pPr>
      <w:r w:rsidDel="00000000" w:rsidR="00000000" w:rsidRPr="00000000">
        <w:rPr>
          <w:rtl w:val="0"/>
        </w:rPr>
        <w:t xml:space="preserve">We do not predict </w:t>
      </w:r>
      <w:r w:rsidDel="00000000" w:rsidR="00000000" w:rsidRPr="00000000">
        <w:rPr>
          <w:i w:val="1"/>
          <w:iCs w:val="1"/>
          <w:rtl w:val="0"/>
        </w:rPr>
        <w:t xml:space="preserve">events</w:t>
      </w:r>
      <w:r w:rsidDel="00000000" w:rsidR="00000000" w:rsidRPr="00000000">
        <w:rPr>
          <w:rtl w:val="0"/>
        </w:rPr>
        <w:t xml:space="preserve"> (car crashes, lotto wins). We map </w:t>
      </w:r>
      <w:r w:rsidDel="00000000" w:rsidR="00000000" w:rsidRPr="00000000">
        <w:rPr>
          <w:i w:val="1"/>
          <w:iCs w:val="1"/>
          <w:rtl w:val="0"/>
        </w:rPr>
        <w:t xml:space="preserve">pressure densities</w:t>
      </w:r>
      <w:r w:rsidDel="00000000" w:rsidR="00000000" w:rsidRPr="00000000">
        <w:rPr>
          <w:rtl w:val="0"/>
        </w:rPr>
        <w:t xml:space="preserve">.</w:t>
      </w:r>
    </w:p>
    <w:p w:rsidR="00000000" w:rsidDel="00000000" w:rsidP="00000000" w:rsidRDefault="00000000" w:rsidRPr="00000000" w14:paraId="0000011B">
      <w:pPr>
        <w:numPr>
          <w:ilvl w:val="0"/>
          <w:numId w:val="2"/>
        </w:numPr>
        <w:spacing w:after="0" w:afterAutospacing="0"/>
        <w:ind w:left="720" w:hanging="360"/>
      </w:pPr>
      <w:r w:rsidDel="00000000" w:rsidR="00000000" w:rsidRPr="00000000">
        <w:rPr>
          <w:b w:val="1"/>
          <w:bCs w:val="1"/>
          <w:rtl w:val="0"/>
        </w:rPr>
        <w:t xml:space="preserve">Process:</w:t>
      </w:r>
      <w:r w:rsidDel="00000000" w:rsidR="00000000" w:rsidRPr="00000000">
        <w:rPr>
          <w:rtl w:val="0"/>
        </w:rPr>
        <w:t xml:space="preserve"> Convert symbolic potential into probabilistic ranges (See Appendix D for Math).</w:t>
      </w:r>
    </w:p>
    <w:p w:rsidR="00000000" w:rsidDel="00000000" w:rsidP="00000000" w:rsidRDefault="00000000" w:rsidRPr="00000000" w14:paraId="0000011C">
      <w:pPr>
        <w:numPr>
          <w:ilvl w:val="0"/>
          <w:numId w:val="2"/>
        </w:numPr>
        <w:spacing w:after="0" w:afterAutospacing="0" w:before="0" w:beforeAutospacing="0"/>
        <w:ind w:left="720" w:hanging="360"/>
      </w:pPr>
      <w:r w:rsidDel="00000000" w:rsidR="00000000" w:rsidRPr="00000000">
        <w:rPr>
          <w:b w:val="1"/>
          <w:bCs w:val="1"/>
          <w:rtl w:val="0"/>
        </w:rPr>
        <w:t xml:space="preserve">Example Output:</w:t>
      </w:r>
      <w:r w:rsidDel="00000000" w:rsidR="00000000" w:rsidRPr="00000000">
        <w:rPr>
          <w:rtl w:val="0"/>
        </w:rPr>
        <w:t xml:space="preserve"> 2025-12-30 -&gt; P(resonance) = 0.87. This means there is an 87% chance the user will feel significant compression.</w:t>
      </w:r>
    </w:p>
    <w:p w:rsidR="00000000" w:rsidDel="00000000" w:rsidP="00000000" w:rsidRDefault="00000000" w:rsidRPr="00000000" w14:paraId="0000011D">
      <w:pPr>
        <w:numPr>
          <w:ilvl w:val="0"/>
          <w:numId w:val="2"/>
        </w:numPr>
        <w:spacing w:before="0" w:beforeAutospacing="0"/>
        <w:ind w:left="720" w:hanging="360"/>
      </w:pPr>
      <w:r w:rsidDel="00000000" w:rsidR="00000000" w:rsidRPr="00000000">
        <w:rPr>
          <w:b w:val="1"/>
          <w:bCs w:val="1"/>
          <w:rtl w:val="0"/>
        </w:rPr>
        <w:t xml:space="preserve">The Mystery:</w:t>
      </w:r>
      <w:r w:rsidDel="00000000" w:rsidR="00000000" w:rsidRPr="00000000">
        <w:rPr>
          <w:rtl w:val="0"/>
        </w:rPr>
        <w:t xml:space="preserve"> Why does this work? We don't know. We observe the correlation, document the "uncanny," and use it to navigate.</w:t>
      </w:r>
    </w:p>
    <w:p w:rsidR="00000000" w:rsidDel="00000000" w:rsidP="00000000" w:rsidRDefault="00000000" w:rsidRPr="00000000" w14:paraId="0000011E">
      <w:pPr>
        <w:pStyle w:val="Heading2"/>
        <w:rPr/>
      </w:pPr>
      <w:bookmarkStart w:colFirst="0" w:colLast="0" w:name="_x4zmk5s6ohob" w:id="25"/>
      <w:bookmarkEnd w:id="25"/>
      <w:r w:rsidDel="00000000" w:rsidR="00000000" w:rsidRPr="00000000">
        <w:rPr>
          <w:rtl w:val="0"/>
        </w:rPr>
        <w:t xml:space="preserve">V. Relocation and Context Protocol</w:t>
      </w:r>
    </w:p>
    <w:p w:rsidR="00000000" w:rsidDel="00000000" w:rsidP="00000000" w:rsidRDefault="00000000" w:rsidRPr="00000000" w14:paraId="0000011F">
      <w:pPr>
        <w:rPr/>
      </w:pPr>
      <w:r w:rsidDel="00000000" w:rsidR="00000000" w:rsidRPr="00000000">
        <w:rPr>
          <w:rtl w:val="0"/>
        </w:rPr>
        <w:t xml:space="preserve">Identity remains anchored to the natal coordinates (the fixed instrument), but the "acoustics" change as you move through space.</w:t>
      </w:r>
    </w:p>
    <w:p w:rsidR="00000000" w:rsidDel="00000000" w:rsidP="00000000" w:rsidRDefault="00000000" w:rsidRPr="00000000" w14:paraId="00000120">
      <w:pPr>
        <w:pStyle w:val="Heading3"/>
        <w:rPr/>
      </w:pPr>
      <w:bookmarkStart w:colFirst="0" w:colLast="0" w:name="_w5n5sp7n0pjn" w:id="26"/>
      <w:bookmarkEnd w:id="26"/>
      <w:r w:rsidDel="00000000" w:rsidR="00000000" w:rsidRPr="00000000">
        <w:rPr>
          <w:rtl w:val="0"/>
        </w:rPr>
        <w:t xml:space="preserve">The "Toggle" (House Systems)</w:t>
      </w:r>
    </w:p>
    <w:p w:rsidR="00000000" w:rsidDel="00000000" w:rsidP="00000000" w:rsidRDefault="00000000" w:rsidRPr="00000000" w14:paraId="00000121">
      <w:pPr>
        <w:numPr>
          <w:ilvl w:val="0"/>
          <w:numId w:val="2"/>
        </w:numPr>
        <w:spacing w:after="0" w:afterAutospacing="0"/>
        <w:ind w:left="720" w:hanging="360"/>
      </w:pPr>
      <w:r w:rsidDel="00000000" w:rsidR="00000000" w:rsidRPr="00000000">
        <w:rPr>
          <w:b w:val="1"/>
          <w:bCs w:val="1"/>
          <w:rtl w:val="0"/>
        </w:rPr>
        <w:t xml:space="preserve">For Diagnostic Pressure (The Seismograph):</w:t>
      </w:r>
      <w:r w:rsidDel="00000000" w:rsidR="00000000" w:rsidRPr="00000000">
        <w:rPr>
          <w:rtl w:val="0"/>
        </w:rPr>
        <w:t xml:space="preserve"> Use </w:t>
      </w:r>
      <w:r w:rsidDel="00000000" w:rsidR="00000000" w:rsidRPr="00000000">
        <w:rPr>
          <w:b w:val="1"/>
          <w:bCs w:val="1"/>
          <w:rtl w:val="0"/>
        </w:rPr>
        <w:t xml:space="preserve">Placidus</w:t>
      </w:r>
      <w:r w:rsidDel="00000000" w:rsidR="00000000" w:rsidRPr="00000000">
        <w:rPr>
          <w:rtl w:val="0"/>
        </w:rPr>
        <w:t xml:space="preserve">. We need to know when a planet crosses the </w:t>
      </w:r>
      <w:r w:rsidDel="00000000" w:rsidR="00000000" w:rsidRPr="00000000">
        <w:rPr>
          <w:i w:val="1"/>
          <w:iCs w:val="1"/>
          <w:rtl w:val="0"/>
        </w:rPr>
        <w:t xml:space="preserve">actual</w:t>
      </w:r>
      <w:r w:rsidDel="00000000" w:rsidR="00000000" w:rsidRPr="00000000">
        <w:rPr>
          <w:rtl w:val="0"/>
        </w:rPr>
        <w:t xml:space="preserve"> horizon (Ascendant) or meridian (Midheaven). Geometry matters.</w:t>
      </w:r>
    </w:p>
    <w:p w:rsidR="00000000" w:rsidDel="00000000" w:rsidP="00000000" w:rsidRDefault="00000000" w:rsidRPr="00000000" w14:paraId="00000122">
      <w:pPr>
        <w:numPr>
          <w:ilvl w:val="0"/>
          <w:numId w:val="2"/>
        </w:numPr>
        <w:spacing w:before="0" w:beforeAutospacing="0"/>
        <w:ind w:left="720" w:hanging="360"/>
      </w:pPr>
      <w:r w:rsidDel="00000000" w:rsidR="00000000" w:rsidRPr="00000000">
        <w:rPr>
          <w:b w:val="1"/>
          <w:bCs w:val="1"/>
          <w:rtl w:val="0"/>
        </w:rPr>
        <w:t xml:space="preserve">For Symbolic Translation (The Codex):</w:t>
      </w:r>
      <w:r w:rsidDel="00000000" w:rsidR="00000000" w:rsidRPr="00000000">
        <w:rPr>
          <w:rtl w:val="0"/>
        </w:rPr>
        <w:t xml:space="preserve"> Use </w:t>
      </w:r>
      <w:r w:rsidDel="00000000" w:rsidR="00000000" w:rsidRPr="00000000">
        <w:rPr>
          <w:b w:val="1"/>
          <w:bCs w:val="1"/>
          <w:rtl w:val="0"/>
        </w:rPr>
        <w:t xml:space="preserve">Whole Sign</w:t>
      </w:r>
      <w:r w:rsidDel="00000000" w:rsidR="00000000" w:rsidRPr="00000000">
        <w:rPr>
          <w:rtl w:val="0"/>
        </w:rPr>
        <w:t xml:space="preserve">. This provides cleaner archetypal containers for poetic inquiry.</w:t>
      </w:r>
    </w:p>
    <w:p w:rsidR="00000000" w:rsidDel="00000000" w:rsidP="00000000" w:rsidRDefault="00000000" w:rsidRPr="00000000" w14:paraId="00000123">
      <w:pPr>
        <w:pStyle w:val="Heading3"/>
        <w:rPr/>
      </w:pPr>
      <w:bookmarkStart w:colFirst="0" w:colLast="0" w:name="_l75dhv61dtxo" w:id="27"/>
      <w:bookmarkEnd w:id="27"/>
      <w:r w:rsidDel="00000000" w:rsidR="00000000" w:rsidRPr="00000000">
        <w:rPr>
          <w:rtl w:val="0"/>
        </w:rPr>
        <w:t xml:space="preserve">Relocation Logic (Method 1)</w:t>
      </w:r>
    </w:p>
    <w:p w:rsidR="00000000" w:rsidDel="00000000" w:rsidP="00000000" w:rsidRDefault="00000000" w:rsidRPr="00000000" w14:paraId="00000124">
      <w:pPr>
        <w:numPr>
          <w:ilvl w:val="0"/>
          <w:numId w:val="2"/>
        </w:numPr>
        <w:spacing w:after="0" w:afterAutospacing="0"/>
        <w:ind w:left="720" w:hanging="360"/>
      </w:pPr>
      <w:r w:rsidDel="00000000" w:rsidR="00000000" w:rsidRPr="00000000">
        <w:rPr>
          <w:b w:val="1"/>
          <w:bCs w:val="1"/>
          <w:rtl w:val="0"/>
        </w:rPr>
        <w:t xml:space="preserve">Metaphor:</w:t>
      </w:r>
      <w:r w:rsidDel="00000000" w:rsidR="00000000" w:rsidRPr="00000000">
        <w:rPr>
          <w:rtl w:val="0"/>
        </w:rPr>
        <w:t xml:space="preserve"> The chart is the instrument (Violin). The location is the room (Carnegie Hall vs. a closet).</w:t>
      </w:r>
    </w:p>
    <w:p w:rsidR="00000000" w:rsidDel="00000000" w:rsidP="00000000" w:rsidRDefault="00000000" w:rsidRPr="00000000" w14:paraId="00000125">
      <w:pPr>
        <w:numPr>
          <w:ilvl w:val="0"/>
          <w:numId w:val="2"/>
        </w:numPr>
        <w:spacing w:before="0" w:beforeAutospacing="0"/>
        <w:ind w:left="720" w:hanging="360"/>
      </w:pPr>
      <w:r w:rsidDel="00000000" w:rsidR="00000000" w:rsidRPr="00000000">
        <w:rPr>
          <w:b w:val="1"/>
          <w:bCs w:val="1"/>
          <w:rtl w:val="0"/>
        </w:rPr>
        <w:t xml:space="preserve">Calculation:</w:t>
      </w:r>
      <w:r w:rsidDel="00000000" w:rsidR="00000000" w:rsidRPr="00000000">
        <w:rPr>
          <w:rtl w:val="0"/>
        </w:rPr>
        <w:t xml:space="preserve"> Relocating shifts the house grid, changing </w:t>
      </w:r>
      <w:r w:rsidDel="00000000" w:rsidR="00000000" w:rsidRPr="00000000">
        <w:rPr>
          <w:i w:val="1"/>
          <w:iCs w:val="1"/>
          <w:rtl w:val="0"/>
        </w:rPr>
        <w:t xml:space="preserve">where</w:t>
      </w:r>
      <w:r w:rsidDel="00000000" w:rsidR="00000000" w:rsidRPr="00000000">
        <w:rPr>
          <w:rtl w:val="0"/>
        </w:rPr>
        <w:t xml:space="preserve"> the pressure lands (e.g., from Career to Home). The "Golden Standard" relies on this: Hurricane Michael hit the </w:t>
      </w:r>
      <w:r w:rsidDel="00000000" w:rsidR="00000000" w:rsidRPr="00000000">
        <w:rPr>
          <w:i w:val="1"/>
          <w:iCs w:val="1"/>
          <w:rtl w:val="0"/>
        </w:rPr>
        <w:t xml:space="preserve">relocated</w:t>
      </w:r>
      <w:r w:rsidDel="00000000" w:rsidR="00000000" w:rsidRPr="00000000">
        <w:rPr>
          <w:rtl w:val="0"/>
        </w:rPr>
        <w:t xml:space="preserve"> 2nd House (Physical Security).</w:t>
      </w:r>
    </w:p>
    <w:p w:rsidR="00000000" w:rsidDel="00000000" w:rsidP="00000000" w:rsidRDefault="00000000" w:rsidRPr="00000000" w14:paraId="00000126">
      <w:pPr>
        <w:pStyle w:val="Heading2"/>
        <w:rPr/>
      </w:pPr>
      <w:bookmarkStart w:colFirst="0" w:colLast="0" w:name="_srpjfr86flw7" w:id="28"/>
      <w:bookmarkEnd w:id="28"/>
      <w:r w:rsidDel="00000000" w:rsidR="00000000" w:rsidRPr="00000000">
        <w:rPr>
          <w:rtl w:val="0"/>
        </w:rPr>
        <w:t xml:space="preserve">VI. Null Resonance and The Integrity of Silence</w:t>
      </w:r>
    </w:p>
    <w:p w:rsidR="00000000" w:rsidDel="00000000" w:rsidP="00000000" w:rsidRDefault="00000000" w:rsidRPr="00000000" w14:paraId="00000127">
      <w:pPr>
        <w:rPr/>
      </w:pPr>
      <w:r w:rsidDel="00000000" w:rsidR="00000000" w:rsidRPr="00000000">
        <w:rPr>
          <w:rtl w:val="0"/>
        </w:rPr>
        <w:t xml:space="preserve">The Woven Map is defined by its ability to fail. We honor the "Null."</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28">
            <w:pPr>
              <w:rPr>
                <w:b w:val="1"/>
                <w:bCs w:val="1"/>
              </w:rPr>
            </w:pPr>
            <w:r w:rsidDel="00000000" w:rsidR="00000000" w:rsidRPr="00000000">
              <w:rPr>
                <w:b w:val="1"/>
                <w:bCs w:val="1"/>
                <w:rtl w:val="0"/>
              </w:rPr>
              <w:t xml:space="preserve">Classification</w:t>
            </w:r>
          </w:p>
        </w:tc>
        <w:tc>
          <w:tcPr/>
          <w:p w:rsidR="00000000" w:rsidDel="00000000" w:rsidP="00000000" w:rsidRDefault="00000000" w:rsidRPr="00000000" w14:paraId="00000129">
            <w:pPr>
              <w:rPr>
                <w:b w:val="1"/>
                <w:bCs w:val="1"/>
              </w:rPr>
            </w:pPr>
            <w:r w:rsidDel="00000000" w:rsidR="00000000" w:rsidRPr="00000000">
              <w:rPr>
                <w:b w:val="1"/>
                <w:bCs w:val="1"/>
                <w:rtl w:val="0"/>
              </w:rPr>
              <w:t xml:space="preserve">Definition</w:t>
            </w:r>
          </w:p>
        </w:tc>
        <w:tc>
          <w:tcPr/>
          <w:p w:rsidR="00000000" w:rsidDel="00000000" w:rsidP="00000000" w:rsidRDefault="00000000" w:rsidRPr="00000000" w14:paraId="0000012A">
            <w:pPr>
              <w:rPr>
                <w:b w:val="1"/>
                <w:bCs w:val="1"/>
              </w:rPr>
            </w:pPr>
            <w:r w:rsidDel="00000000" w:rsidR="00000000" w:rsidRPr="00000000">
              <w:rPr>
                <w:b w:val="1"/>
                <w:bCs w:val="1"/>
                <w:rtl w:val="0"/>
              </w:rPr>
              <w:t xml:space="preserve">Diagnostic Meaning</w:t>
            </w:r>
          </w:p>
        </w:tc>
      </w:tr>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WB (Within Boundary)</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Clear resonance</w:t>
            </w:r>
          </w:p>
        </w:tc>
        <w:tc>
          <w:tcPr/>
          <w:p w:rsidR="00000000" w:rsidDel="00000000" w:rsidP="00000000" w:rsidRDefault="00000000" w:rsidRPr="00000000" w14:paraId="0000012D">
            <w:pPr>
              <w:rPr/>
            </w:pPr>
            <w:r w:rsidDel="00000000" w:rsidR="00000000" w:rsidRPr="00000000">
              <w:rPr>
                <w:rtl w:val="0"/>
              </w:rPr>
              <w:t xml:space="preserve">The pattern is active and felt. The mirror is clear.</w:t>
            </w:r>
          </w:p>
        </w:tc>
      </w:tr>
      <w:tr>
        <w:trPr>
          <w:cantSplit w:val="0"/>
          <w:tblHeader w:val="0"/>
        </w:trPr>
        <w:tc>
          <w:tcPr/>
          <w:p w:rsidR="00000000" w:rsidDel="00000000" w:rsidP="00000000" w:rsidRDefault="00000000" w:rsidRPr="00000000" w14:paraId="0000012E">
            <w:pPr>
              <w:rPr/>
            </w:pPr>
            <w:r w:rsidDel="00000000" w:rsidR="00000000" w:rsidRPr="00000000">
              <w:rPr>
                <w:b w:val="1"/>
                <w:bCs w:val="1"/>
                <w:rtl w:val="0"/>
              </w:rPr>
              <w:t xml:space="preserve">ABE (At Boundary Edge)</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Partial / Inverted</w:t>
            </w:r>
          </w:p>
        </w:tc>
        <w:tc>
          <w:tcPr/>
          <w:p w:rsidR="00000000" w:rsidDel="00000000" w:rsidP="00000000" w:rsidRDefault="00000000" w:rsidRPr="00000000" w14:paraId="00000130">
            <w:pPr>
              <w:rPr/>
            </w:pPr>
            <w:r w:rsidDel="00000000" w:rsidR="00000000" w:rsidRPr="00000000">
              <w:rPr>
                <w:rtl w:val="0"/>
              </w:rPr>
              <w:t xml:space="preserve">The symbol is active but paradoxical (e.g., a "joyful" transit felt as grief).</w:t>
            </w:r>
          </w:p>
        </w:tc>
      </w:tr>
      <w:tr>
        <w:trPr>
          <w:cantSplit w:val="0"/>
          <w:tblHeader w:val="0"/>
        </w:trPr>
        <w:tc>
          <w:tcPr/>
          <w:p w:rsidR="00000000" w:rsidDel="00000000" w:rsidP="00000000" w:rsidRDefault="00000000" w:rsidRPr="00000000" w14:paraId="00000131">
            <w:pPr>
              <w:rPr/>
            </w:pPr>
            <w:r w:rsidDel="00000000" w:rsidR="00000000" w:rsidRPr="00000000">
              <w:rPr>
                <w:b w:val="1"/>
                <w:bCs w:val="1"/>
                <w:rtl w:val="0"/>
              </w:rPr>
              <w:t xml:space="preserve">NR (Null Resonance)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Geometry active, field silent</w:t>
            </w:r>
          </w:p>
        </w:tc>
        <w:tc>
          <w:tcPr/>
          <w:p w:rsidR="00000000" w:rsidDel="00000000" w:rsidP="00000000" w:rsidRDefault="00000000" w:rsidRPr="00000000" w14:paraId="00000133">
            <w:pPr>
              <w:rPr/>
            </w:pPr>
            <w:r w:rsidDel="00000000" w:rsidR="00000000" w:rsidRPr="00000000">
              <w:rPr>
                <w:b w:val="1"/>
                <w:bCs w:val="1"/>
                <w:rtl w:val="0"/>
              </w:rPr>
              <w:t xml:space="preserve">The Mystery of Silence.</w:t>
            </w:r>
            <w:r w:rsidDel="00000000" w:rsidR="00000000" w:rsidRPr="00000000">
              <w:rPr>
                <w:rtl w:val="0"/>
              </w:rPr>
              <w:t xml:space="preserve"> The symbol is present, but the psyche is not engaging it.</w:t>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OSR (Outside Symbolic Range)</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No resonance</w:t>
            </w:r>
          </w:p>
        </w:tc>
        <w:tc>
          <w:tcPr/>
          <w:p w:rsidR="00000000" w:rsidDel="00000000" w:rsidP="00000000" w:rsidRDefault="00000000" w:rsidRPr="00000000" w14:paraId="00000136">
            <w:pPr>
              <w:rPr/>
            </w:pPr>
            <w:r w:rsidDel="00000000" w:rsidR="00000000" w:rsidRPr="00000000">
              <w:rPr>
                <w:b w:val="1"/>
                <w:bCs w:val="1"/>
                <w:rtl w:val="0"/>
              </w:rPr>
              <w:t xml:space="preserve">The Falsification.</w:t>
            </w:r>
            <w:r w:rsidDel="00000000" w:rsidR="00000000" w:rsidRPr="00000000">
              <w:rPr>
                <w:rtl w:val="0"/>
              </w:rPr>
              <w:t xml:space="preserve"> The map is wrong, or the user has transcended the pattern.</w:t>
            </w:r>
          </w:p>
        </w:tc>
      </w:tr>
      <w:tr>
        <w:trPr>
          <w:cantSplit w:val="0"/>
          <w:tblHeader w:val="0"/>
        </w:trPr>
        <w:tc>
          <w:tcPr/>
          <w:p w:rsidR="00000000" w:rsidDel="00000000" w:rsidP="00000000" w:rsidRDefault="00000000" w:rsidRPr="00000000" w14:paraId="00000137">
            <w:pPr>
              <w:rPr/>
            </w:pPr>
            <w:r w:rsidDel="00000000" w:rsidR="00000000" w:rsidRPr="00000000">
              <w:rPr>
                <w:b w:val="1"/>
                <w:bCs w:val="1"/>
                <w:rtl w:val="0"/>
              </w:rPr>
              <w:t xml:space="preserve">O-INTEGRATION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Repeat OSR on former trigger</w:t>
            </w:r>
          </w:p>
        </w:tc>
        <w:tc>
          <w:tcPr/>
          <w:p w:rsidR="00000000" w:rsidDel="00000000" w:rsidP="00000000" w:rsidRDefault="00000000" w:rsidRPr="00000000" w14:paraId="00000139">
            <w:pPr>
              <w:rPr/>
            </w:pPr>
            <w:r w:rsidDel="00000000" w:rsidR="00000000" w:rsidRPr="00000000">
              <w:rPr>
                <w:b w:val="1"/>
                <w:bCs w:val="1"/>
                <w:rtl w:val="0"/>
              </w:rPr>
              <w:t xml:space="preserve">Evolution.</w:t>
            </w:r>
            <w:r w:rsidDel="00000000" w:rsidR="00000000" w:rsidRPr="00000000">
              <w:rPr>
                <w:rtl w:val="0"/>
              </w:rPr>
              <w:t xml:space="preserve"> The dog didn't bark. The user has outgrown the stimulus.</w:t>
            </w:r>
          </w:p>
        </w:tc>
      </w:tr>
    </w:tbl>
    <w:p w:rsidR="00000000" w:rsidDel="00000000" w:rsidP="00000000" w:rsidRDefault="00000000" w:rsidRPr="00000000" w14:paraId="0000013A">
      <w:pPr>
        <w:rPr/>
      </w:pPr>
      <w:r w:rsidDel="00000000" w:rsidR="00000000" w:rsidRPr="00000000">
        <w:rPr>
          <w:b w:val="1"/>
          <w:bCs w:val="1"/>
          <w:rtl w:val="0"/>
        </w:rPr>
        <w:t xml:space="preserve">Key Insight:</w:t>
      </w:r>
      <w:r w:rsidDel="00000000" w:rsidR="00000000" w:rsidRPr="00000000">
        <w:rPr>
          <w:rtl w:val="0"/>
        </w:rPr>
        <w:t xml:space="preserve"> Evolution is measured not by what happens, but by what </w:t>
      </w:r>
      <w:r w:rsidDel="00000000" w:rsidR="00000000" w:rsidRPr="00000000">
        <w:rPr>
          <w:i w:val="1"/>
          <w:iCs w:val="1"/>
          <w:rtl w:val="0"/>
        </w:rPr>
        <w:t xml:space="preserve">stops</w:t>
      </w:r>
      <w:r w:rsidDel="00000000" w:rsidR="00000000" w:rsidRPr="00000000">
        <w:rPr>
          <w:rtl w:val="0"/>
        </w:rPr>
        <w:t xml:space="preserve"> needing to happen.</w:t>
      </w:r>
    </w:p>
    <w:p w:rsidR="00000000" w:rsidDel="00000000" w:rsidP="00000000" w:rsidRDefault="00000000" w:rsidRPr="00000000" w14:paraId="0000013B">
      <w:pPr>
        <w:pStyle w:val="Heading2"/>
        <w:rPr/>
      </w:pPr>
      <w:bookmarkStart w:colFirst="0" w:colLast="0" w:name="_4sjz7w22gx27" w:id="29"/>
      <w:bookmarkEnd w:id="29"/>
      <w:r w:rsidDel="00000000" w:rsidR="00000000" w:rsidRPr="00000000">
        <w:rPr>
          <w:rtl w:val="0"/>
        </w:rPr>
        <w:t xml:space="preserve">VII. Appendices &amp; Implementation</w:t>
      </w:r>
    </w:p>
    <w:p w:rsidR="00000000" w:rsidDel="00000000" w:rsidP="00000000" w:rsidRDefault="00000000" w:rsidRPr="00000000" w14:paraId="0000013C">
      <w:pPr>
        <w:pStyle w:val="Heading3"/>
        <w:rPr/>
      </w:pPr>
      <w:bookmarkStart w:colFirst="0" w:colLast="0" w:name="_8rbt1kl1e8dr" w:id="30"/>
      <w:bookmarkEnd w:id="30"/>
      <w:r w:rsidDel="00000000" w:rsidR="00000000" w:rsidRPr="00000000">
        <w:rPr>
          <w:rtl w:val="0"/>
        </w:rPr>
        <w:t xml:space="preserve">Appendix A — The Data Schema &amp; Tier Weights</w:t>
      </w:r>
    </w:p>
    <w:p w:rsidR="00000000" w:rsidDel="00000000" w:rsidP="00000000" w:rsidRDefault="00000000" w:rsidRPr="00000000" w14:paraId="0000013D">
      <w:pPr>
        <w:rPr/>
      </w:pPr>
      <w:r w:rsidDel="00000000" w:rsidR="00000000" w:rsidRPr="00000000">
        <w:rPr>
          <w:b w:val="1"/>
          <w:bCs w:val="1"/>
          <w:rtl w:val="0"/>
        </w:rPr>
        <w:t xml:space="preserve">JSON Output Structure: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"systemVoltage": 9.1, "magnitude": 4.8, "directional_bias": -3.2, "valence_label": "Friction", "meta_tag": "The system detects high load; agency is required." }</w:t>
      </w:r>
    </w:p>
    <w:p w:rsidR="00000000" w:rsidDel="00000000" w:rsidP="00000000" w:rsidRDefault="00000000" w:rsidRPr="00000000" w14:paraId="0000013F">
      <w:pPr>
        <w:rPr/>
      </w:pPr>
      <w:r w:rsidDel="00000000" w:rsidR="00000000" w:rsidRPr="00000000">
        <w:rPr>
          <w:rtl w:val="0"/>
        </w:rPr>
        <w:t xml:space="preserve">Developer Lookup Table (Planetary Tiers):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140">
            <w:pPr>
              <w:rPr>
                <w:b w:val="1"/>
                <w:bCs w:val="1"/>
              </w:rPr>
            </w:pPr>
            <w:r w:rsidDel="00000000" w:rsidR="00000000" w:rsidRPr="00000000">
              <w:rPr>
                <w:b w:val="1"/>
                <w:bCs w:val="1"/>
                <w:rtl w:val="0"/>
              </w:rPr>
              <w:t xml:space="preserve">Tier</w:t>
            </w:r>
          </w:p>
        </w:tc>
        <w:tc>
          <w:tcPr/>
          <w:p w:rsidR="00000000" w:rsidDel="00000000" w:rsidP="00000000" w:rsidRDefault="00000000" w:rsidRPr="00000000" w14:paraId="00000141">
            <w:pPr>
              <w:rPr>
                <w:b w:val="1"/>
                <w:bCs w:val="1"/>
              </w:rPr>
            </w:pPr>
            <w:r w:rsidDel="00000000" w:rsidR="00000000" w:rsidRPr="00000000">
              <w:rPr>
                <w:b w:val="1"/>
                <w:bCs w:val="1"/>
                <w:rtl w:val="0"/>
              </w:rPr>
              <w:t xml:space="preserve">Label</w:t>
            </w:r>
          </w:p>
        </w:tc>
        <w:tc>
          <w:tcPr/>
          <w:p w:rsidR="00000000" w:rsidDel="00000000" w:rsidP="00000000" w:rsidRDefault="00000000" w:rsidRPr="00000000" w14:paraId="00000142">
            <w:pPr>
              <w:rPr>
                <w:b w:val="1"/>
                <w:bCs w:val="1"/>
              </w:rPr>
            </w:pPr>
            <w:r w:rsidDel="00000000" w:rsidR="00000000" w:rsidRPr="00000000">
              <w:rPr>
                <w:b w:val="1"/>
                <w:bCs w:val="1"/>
                <w:rtl w:val="0"/>
              </w:rPr>
              <w:t xml:space="preserve">Planets</w:t>
            </w:r>
          </w:p>
        </w:tc>
        <w:tc>
          <w:tcPr/>
          <w:p w:rsidR="00000000" w:rsidDel="00000000" w:rsidP="00000000" w:rsidRDefault="00000000" w:rsidRPr="00000000" w14:paraId="00000143">
            <w:pPr>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144">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1</w:t>
            </w:r>
          </w:p>
        </w:tc>
        <w:tc>
          <w:tcPr/>
          <w:p w:rsidR="00000000" w:rsidDel="00000000" w:rsidP="00000000" w:rsidRDefault="00000000" w:rsidRPr="00000000" w14:paraId="00000146">
            <w:pPr>
              <w:rPr/>
            </w:pPr>
            <w:r w:rsidDel="00000000" w:rsidR="00000000" w:rsidRPr="00000000">
              <w:rPr>
                <w:rtl w:val="0"/>
              </w:rPr>
              <w:t xml:space="preserve">Architects</w:t>
            </w:r>
          </w:p>
        </w:tc>
        <w:tc>
          <w:tcPr/>
          <w:p w:rsidR="00000000" w:rsidDel="00000000" w:rsidP="00000000" w:rsidRDefault="00000000" w:rsidRPr="00000000" w14:paraId="00000147">
            <w:pPr>
              <w:rPr/>
            </w:pPr>
            <w:r w:rsidDel="00000000" w:rsidR="00000000" w:rsidRPr="00000000">
              <w:rPr>
                <w:rtl w:val="0"/>
              </w:rPr>
              <w:t xml:space="preserve">Pluto, Neptune, Uranus</w:t>
            </w:r>
          </w:p>
        </w:tc>
        <w:tc>
          <w:tcPr/>
          <w:p w:rsidR="00000000" w:rsidDel="00000000" w:rsidP="00000000" w:rsidRDefault="00000000" w:rsidRPr="00000000" w14:paraId="00000148">
            <w:pPr>
              <w:rPr/>
            </w:pPr>
            <w:r w:rsidDel="00000000" w:rsidR="00000000" w:rsidRPr="00000000">
              <w:rPr>
                <w:rtl w:val="0"/>
              </w:rPr>
              <w:t xml:space="preserve">1.5</w:t>
            </w:r>
          </w:p>
        </w:tc>
        <w:tc>
          <w:tcPr/>
          <w:p w:rsidR="00000000" w:rsidDel="00000000" w:rsidP="00000000" w:rsidRDefault="00000000" w:rsidRPr="00000000" w14:paraId="00000149">
            <w:pPr>
              <w:rPr/>
            </w:pPr>
            <w:r w:rsidDel="00000000" w:rsidR="00000000" w:rsidRPr="00000000">
              <w:rPr>
                <w:rtl w:val="0"/>
              </w:rPr>
              <w:t xml:space="preserve">Define structural era</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2</w:t>
            </w:r>
          </w:p>
        </w:tc>
        <w:tc>
          <w:tcPr/>
          <w:p w:rsidR="00000000" w:rsidDel="00000000" w:rsidP="00000000" w:rsidRDefault="00000000" w:rsidRPr="00000000" w14:paraId="0000014B">
            <w:pPr>
              <w:rPr/>
            </w:pPr>
            <w:r w:rsidDel="00000000" w:rsidR="00000000" w:rsidRPr="00000000">
              <w:rPr>
                <w:rtl w:val="0"/>
              </w:rPr>
              <w:t xml:space="preserve">Auditors</w:t>
            </w:r>
          </w:p>
        </w:tc>
        <w:tc>
          <w:tcPr/>
          <w:p w:rsidR="00000000" w:rsidDel="00000000" w:rsidP="00000000" w:rsidRDefault="00000000" w:rsidRPr="00000000" w14:paraId="0000014C">
            <w:pPr>
              <w:rPr/>
            </w:pPr>
            <w:r w:rsidDel="00000000" w:rsidR="00000000" w:rsidRPr="00000000">
              <w:rPr>
                <w:rtl w:val="0"/>
              </w:rPr>
              <w:t xml:space="preserve">Saturn, Jupiter</w:t>
            </w:r>
          </w:p>
        </w:tc>
        <w:tc>
          <w:tcPr/>
          <w:p w:rsidR="00000000" w:rsidDel="00000000" w:rsidP="00000000" w:rsidRDefault="00000000" w:rsidRPr="00000000" w14:paraId="0000014D">
            <w:pPr>
              <w:rPr/>
            </w:pPr>
            <w:r w:rsidDel="00000000" w:rsidR="00000000" w:rsidRPr="00000000">
              <w:rPr>
                <w:rtl w:val="0"/>
              </w:rPr>
              <w:t xml:space="preserve">1.2</w:t>
            </w:r>
          </w:p>
        </w:tc>
        <w:tc>
          <w:tcPr/>
          <w:p w:rsidR="00000000" w:rsidDel="00000000" w:rsidP="00000000" w:rsidRDefault="00000000" w:rsidRPr="00000000" w14:paraId="0000014E">
            <w:pPr>
              <w:rPr/>
            </w:pPr>
            <w:r w:rsidDel="00000000" w:rsidR="00000000" w:rsidRPr="00000000">
              <w:rPr>
                <w:rtl w:val="0"/>
              </w:rPr>
              <w:t xml:space="preserve">Rules, expansion, contraction</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3</w:t>
            </w:r>
          </w:p>
        </w:tc>
        <w:tc>
          <w:tcPr/>
          <w:p w:rsidR="00000000" w:rsidDel="00000000" w:rsidP="00000000" w:rsidRDefault="00000000" w:rsidRPr="00000000" w14:paraId="00000150">
            <w:pPr>
              <w:rPr/>
            </w:pPr>
            <w:r w:rsidDel="00000000" w:rsidR="00000000" w:rsidRPr="00000000">
              <w:rPr>
                <w:rtl w:val="0"/>
              </w:rPr>
              <w:t xml:space="preserve">Movers</w:t>
            </w:r>
          </w:p>
        </w:tc>
        <w:tc>
          <w:tcPr/>
          <w:p w:rsidR="00000000" w:rsidDel="00000000" w:rsidP="00000000" w:rsidRDefault="00000000" w:rsidRPr="00000000" w14:paraId="00000151">
            <w:pPr>
              <w:rPr/>
            </w:pPr>
            <w:r w:rsidDel="00000000" w:rsidR="00000000" w:rsidRPr="00000000">
              <w:rPr>
                <w:rtl w:val="0"/>
              </w:rPr>
              <w:t xml:space="preserve">Sun, Mars, Venus, Mercury</w:t>
            </w:r>
          </w:p>
        </w:tc>
        <w:tc>
          <w:tcPr/>
          <w:p w:rsidR="00000000" w:rsidDel="00000000" w:rsidP="00000000" w:rsidRDefault="00000000" w:rsidRPr="00000000" w14:paraId="00000152">
            <w:pPr>
              <w:rPr/>
            </w:pPr>
            <w:r w:rsidDel="00000000" w:rsidR="00000000" w:rsidRPr="00000000">
              <w:rPr>
                <w:rtl w:val="0"/>
              </w:rPr>
              <w:t xml:space="preserve">1.0</w:t>
            </w:r>
          </w:p>
        </w:tc>
        <w:tc>
          <w:tcPr/>
          <w:p w:rsidR="00000000" w:rsidDel="00000000" w:rsidP="00000000" w:rsidRDefault="00000000" w:rsidRPr="00000000" w14:paraId="00000153">
            <w:pPr>
              <w:rPr/>
            </w:pPr>
            <w:r w:rsidDel="00000000" w:rsidR="00000000" w:rsidRPr="00000000">
              <w:rPr>
                <w:rtl w:val="0"/>
              </w:rPr>
              <w:t xml:space="preserve">Personal tempo</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4</w:t>
            </w:r>
          </w:p>
        </w:tc>
        <w:tc>
          <w:tcPr/>
          <w:p w:rsidR="00000000" w:rsidDel="00000000" w:rsidP="00000000" w:rsidRDefault="00000000" w:rsidRPr="00000000" w14:paraId="00000155">
            <w:pPr>
              <w:rPr/>
            </w:pPr>
            <w:r w:rsidDel="00000000" w:rsidR="00000000" w:rsidRPr="00000000">
              <w:rPr>
                <w:rtl w:val="0"/>
              </w:rPr>
              <w:t xml:space="preserve">Trigger</w:t>
            </w:r>
          </w:p>
        </w:tc>
        <w:tc>
          <w:tcPr/>
          <w:p w:rsidR="00000000" w:rsidDel="00000000" w:rsidP="00000000" w:rsidRDefault="00000000" w:rsidRPr="00000000" w14:paraId="00000156">
            <w:pPr>
              <w:rPr/>
            </w:pPr>
            <w:r w:rsidDel="00000000" w:rsidR="00000000" w:rsidRPr="00000000">
              <w:rPr>
                <w:rtl w:val="0"/>
              </w:rPr>
              <w:t xml:space="preserve">Moon</w:t>
            </w:r>
          </w:p>
        </w:tc>
        <w:tc>
          <w:tcPr/>
          <w:p w:rsidR="00000000" w:rsidDel="00000000" w:rsidP="00000000" w:rsidRDefault="00000000" w:rsidRPr="00000000" w14:paraId="00000157">
            <w:pPr>
              <w:rPr/>
            </w:pPr>
            <w:r w:rsidDel="00000000" w:rsidR="00000000" w:rsidRPr="00000000">
              <w:rPr>
                <w:rtl w:val="0"/>
              </w:rPr>
              <w:t xml:space="preserve">0.8</w:t>
            </w:r>
          </w:p>
        </w:tc>
        <w:tc>
          <w:tcPr/>
          <w:p w:rsidR="00000000" w:rsidDel="00000000" w:rsidP="00000000" w:rsidRDefault="00000000" w:rsidRPr="00000000" w14:paraId="00000158">
            <w:pPr>
              <w:rPr/>
            </w:pPr>
            <w:r w:rsidDel="00000000" w:rsidR="00000000" w:rsidRPr="00000000">
              <w:rPr>
                <w:rtl w:val="0"/>
              </w:rPr>
              <w:t xml:space="preserve">Emotional flux</w:t>
            </w:r>
          </w:p>
        </w:tc>
      </w:tr>
    </w:tbl>
    <w:p w:rsidR="00000000" w:rsidDel="00000000" w:rsidP="00000000" w:rsidRDefault="00000000" w:rsidRPr="00000000" w14:paraId="00000159">
      <w:pPr>
        <w:pStyle w:val="Heading3"/>
        <w:rPr/>
      </w:pPr>
      <w:bookmarkStart w:colFirst="0" w:colLast="0" w:name="_fvjdohstrqlc" w:id="31"/>
      <w:bookmarkEnd w:id="31"/>
      <w:r w:rsidDel="00000000" w:rsidR="00000000" w:rsidRPr="00000000">
        <w:rPr>
          <w:rtl w:val="0"/>
        </w:rPr>
        <w:t xml:space="preserve">Appendix B — Integration Tags</w:t>
      </w:r>
    </w:p>
    <w:p w:rsidR="00000000" w:rsidDel="00000000" w:rsidP="00000000" w:rsidRDefault="00000000" w:rsidRPr="00000000" w14:paraId="0000015A">
      <w:pPr>
        <w:numPr>
          <w:ilvl w:val="0"/>
          <w:numId w:val="2"/>
        </w:numPr>
        <w:spacing w:after="0" w:afterAutospacing="0"/>
        <w:ind w:left="720" w:hanging="360"/>
      </w:pPr>
      <w:r w:rsidDel="00000000" w:rsidR="00000000" w:rsidRPr="00000000">
        <w:rPr>
          <w:rtl w:val="0"/>
        </w:rPr>
        <w:t xml:space="preserve">field_ping: Initial felt recognition.</w:t>
      </w:r>
    </w:p>
    <w:p w:rsidR="00000000" w:rsidDel="00000000" w:rsidP="00000000" w:rsidRDefault="00000000" w:rsidRPr="00000000" w14:paraId="0000015B">
      <w:pPr>
        <w:numPr>
          <w:ilvl w:val="0"/>
          <w:numId w:val="2"/>
        </w:numPr>
        <w:spacing w:after="0" w:afterAutospacing="0" w:before="0" w:beforeAutospacing="0"/>
        <w:ind w:left="720" w:hanging="360"/>
      </w:pPr>
      <w:r w:rsidDel="00000000" w:rsidR="00000000" w:rsidRPr="00000000">
        <w:rPr>
          <w:rtl w:val="0"/>
        </w:rPr>
        <w:t xml:space="preserve">map_resolution: The geometric click.</w:t>
      </w:r>
    </w:p>
    <w:p w:rsidR="00000000" w:rsidDel="00000000" w:rsidP="00000000" w:rsidRDefault="00000000" w:rsidRPr="00000000" w14:paraId="0000015C">
      <w:pPr>
        <w:numPr>
          <w:ilvl w:val="0"/>
          <w:numId w:val="2"/>
        </w:numPr>
        <w:spacing w:after="0" w:afterAutospacing="0" w:before="0" w:beforeAutospacing="0"/>
        <w:ind w:left="720" w:hanging="360"/>
      </w:pPr>
      <w:r w:rsidDel="00000000" w:rsidR="00000000" w:rsidRPr="00000000">
        <w:rPr>
          <w:rtl w:val="0"/>
        </w:rPr>
        <w:t xml:space="preserve">voice_emit: The narrative output.</w:t>
      </w:r>
    </w:p>
    <w:p w:rsidR="00000000" w:rsidDel="00000000" w:rsidP="00000000" w:rsidRDefault="00000000" w:rsidRPr="00000000" w14:paraId="0000015D">
      <w:pPr>
        <w:numPr>
          <w:ilvl w:val="0"/>
          <w:numId w:val="2"/>
        </w:numPr>
        <w:spacing w:before="0" w:beforeAutospacing="0"/>
        <w:ind w:left="720" w:hanging="360"/>
      </w:pPr>
      <w:r w:rsidDel="00000000" w:rsidR="00000000" w:rsidRPr="00000000">
        <w:rPr>
          <w:rtl w:val="0"/>
        </w:rPr>
        <w:t xml:space="preserve">sst_validate: The integrity check.</w:t>
      </w:r>
    </w:p>
    <w:p w:rsidR="00000000" w:rsidDel="00000000" w:rsidP="00000000" w:rsidRDefault="00000000" w:rsidRPr="00000000" w14:paraId="0000015E">
      <w:pPr>
        <w:pStyle w:val="Heading3"/>
        <w:rPr/>
      </w:pPr>
      <w:bookmarkStart w:colFirst="0" w:colLast="0" w:name="_uv9m0obar18q" w:id="32"/>
      <w:bookmarkEnd w:id="32"/>
      <w:r w:rsidDel="00000000" w:rsidR="00000000" w:rsidRPr="00000000">
        <w:rPr>
          <w:rtl w:val="0"/>
        </w:rPr>
        <w:t xml:space="preserve">Appendix C — The Epistemic Stance</w:t>
      </w:r>
    </w:p>
    <w:p w:rsidR="00000000" w:rsidDel="00000000" w:rsidP="00000000" w:rsidRDefault="00000000" w:rsidRPr="00000000" w14:paraId="0000015F">
      <w:pPr>
        <w:rPr/>
      </w:pPr>
      <w:r w:rsidDel="00000000" w:rsidR="00000000" w:rsidRPr="00000000">
        <w:rPr>
          <w:rtl w:val="0"/>
        </w:rPr>
        <w:t xml:space="preserve">The Woven Map interacts with adjacent frameworks like </w:t>
      </w:r>
      <w:r w:rsidDel="00000000" w:rsidR="00000000" w:rsidRPr="00000000">
        <w:rPr>
          <w:b w:val="1"/>
          <w:bCs w:val="1"/>
          <w:rtl w:val="0"/>
        </w:rPr>
        <w:t xml:space="preserve">Integral Theory</w:t>
      </w:r>
      <w:r w:rsidDel="00000000" w:rsidR="00000000" w:rsidRPr="00000000">
        <w:rPr>
          <w:rtl w:val="0"/>
        </w:rPr>
        <w:t xml:space="preserve"> and </w:t>
      </w:r>
      <w:r w:rsidDel="00000000" w:rsidR="00000000" w:rsidRPr="00000000">
        <w:rPr>
          <w:b w:val="1"/>
          <w:bCs w:val="1"/>
          <w:rtl w:val="0"/>
        </w:rPr>
        <w:t xml:space="preserve">Complex Systems Science</w:t>
      </w:r>
      <w:r w:rsidDel="00000000" w:rsidR="00000000" w:rsidRPr="00000000">
        <w:rPr>
          <w:rtl w:val="0"/>
        </w:rPr>
        <w:t xml:space="preserve">, but it remains its own distinct "weird" science. It posits that we live in a block-time universe where meaning is intrinsic to the structure of reality, not an accidental byproduct of the human brain.</w:t>
      </w:r>
    </w:p>
    <w:p w:rsidR="00000000" w:rsidDel="00000000" w:rsidP="00000000" w:rsidRDefault="00000000" w:rsidRPr="00000000" w14:paraId="00000160">
      <w:pPr>
        <w:rPr/>
      </w:pPr>
      <w:r w:rsidDel="00000000" w:rsidR="00000000" w:rsidRPr="00000000">
        <w:rPr>
          <w:rtl w:val="0"/>
        </w:rPr>
        <w:t xml:space="preserve">We build the map with math. We read it with poetry. We validate it with the gut.</w:t>
      </w:r>
    </w:p>
    <w:p w:rsidR="00000000" w:rsidDel="00000000" w:rsidP="00000000" w:rsidRDefault="00000000" w:rsidRPr="00000000" w14:paraId="00000161">
      <w:pPr>
        <w:pStyle w:val="Heading3"/>
        <w:rPr/>
      </w:pPr>
      <w:bookmarkStart w:colFirst="0" w:colLast="0" w:name="_5yprb2hi52dr" w:id="33"/>
      <w:bookmarkEnd w:id="33"/>
      <w:r w:rsidDel="00000000" w:rsidR="00000000" w:rsidRPr="00000000">
        <w:rPr>
          <w:rtl w:val="0"/>
        </w:rPr>
        <w:t xml:space="preserve">Appendix D — Implementation Standards</w:t>
      </w:r>
    </w:p>
    <w:p w:rsidR="00000000" w:rsidDel="00000000" w:rsidP="00000000" w:rsidRDefault="00000000" w:rsidRPr="00000000" w14:paraId="00000162">
      <w:pPr>
        <w:pStyle w:val="Heading4"/>
        <w:rPr/>
      </w:pPr>
      <w:bookmarkStart w:colFirst="0" w:colLast="0" w:name="_36rg61fnr4gi" w:id="34"/>
      <w:bookmarkEnd w:id="34"/>
      <w:r w:rsidDel="00000000" w:rsidR="00000000" w:rsidRPr="00000000">
        <w:rPr>
          <w:rtl w:val="0"/>
        </w:rPr>
        <w:t xml:space="preserve">1. Relocation Anchor JSON</w:t>
      </w:r>
    </w:p>
    <w:p w:rsidR="00000000" w:rsidDel="00000000" w:rsidP="00000000" w:rsidRDefault="00000000" w:rsidRPr="00000000" w14:paraId="00000163">
      <w:pPr>
        <w:rPr/>
      </w:pPr>
      <w:r w:rsidDel="00000000" w:rsidR="00000000" w:rsidRPr="00000000">
        <w:rPr>
          <w:rtl w:val="0"/>
        </w:rPr>
        <w:t xml:space="preserve">To ingest both natal and relocated contexts simultaneously, the system must support this payload structure:</w:t>
      </w:r>
    </w:p>
    <w:p w:rsidR="00000000" w:rsidDel="00000000" w:rsidP="00000000" w:rsidRDefault="00000000" w:rsidRPr="00000000" w14:paraId="00000164">
      <w:pPr>
        <w:rPr/>
      </w:pPr>
      <w:r w:rsidDel="00000000" w:rsidR="00000000" w:rsidRPr="00000000">
        <w:rPr>
          <w:rtl w:val="0"/>
        </w:rPr>
        <w:t xml:space="preserve">{ "identity_anchor": "natal", "context_anchor": "relocated", "bias_invariant": true }</w:t>
      </w:r>
    </w:p>
    <w:p w:rsidR="00000000" w:rsidDel="00000000" w:rsidP="00000000" w:rsidRDefault="00000000" w:rsidRPr="00000000" w14:paraId="00000165">
      <w:pPr>
        <w:pStyle w:val="Heading4"/>
        <w:rPr/>
      </w:pPr>
      <w:bookmarkStart w:colFirst="0" w:colLast="0" w:name="_uvfm1v4ivg78" w:id="35"/>
      <w:bookmarkEnd w:id="35"/>
      <w:r w:rsidDel="00000000" w:rsidR="00000000" w:rsidRPr="00000000">
        <w:rPr>
          <w:rtl w:val="0"/>
        </w:rPr>
        <w:t xml:space="preserve">2. Probabilistic Forecasting Math (Optional Module)</w:t>
      </w:r>
    </w:p>
    <w:p w:rsidR="00000000" w:rsidDel="00000000" w:rsidP="00000000" w:rsidRDefault="00000000" w:rsidRPr="00000000" w14:paraId="00000166">
      <w:pPr>
        <w:rPr/>
      </w:pPr>
      <w:r w:rsidDel="00000000" w:rsidR="00000000" w:rsidRPr="00000000">
        <w:rPr>
          <w:rtl w:val="0"/>
        </w:rPr>
        <w:t xml:space="preserve">For engineers implementing uncertainty modeling (v6+), use the following composite formula:</w:t>
      </w:r>
    </w:p>
    <w:p w:rsidR="00000000" w:rsidDel="00000000" w:rsidP="00000000" w:rsidRDefault="00000000" w:rsidRPr="00000000" w14:paraId="00000167">
      <w:pPr>
        <w:rPr/>
      </w:pPr>
      <w:r w:rsidDel="00000000" w:rsidR="00000000" w:rsidRPr="00000000">
        <w:rPr>
          <w:rtl w:val="0"/>
        </w:rPr>
        <w:t xml:space="preserve">Composite Signal (S) = 0.45|SFD| + 0.20*Vol + 0.35*Magp = 1 - (rank(S)+1)/(n+2)base = -log10(p) * 100 / 6</w:t>
      </w:r>
    </w:p>
    <w:p w:rsidR="00000000" w:rsidDel="00000000" w:rsidP="00000000" w:rsidRDefault="00000000" w:rsidRPr="00000000" w14:paraId="00000168">
      <w:pPr>
        <w:numPr>
          <w:ilvl w:val="0"/>
          <w:numId w:val="2"/>
        </w:numPr>
        <w:ind w:left="720" w:hanging="360"/>
      </w:pPr>
      <w:r w:rsidDel="00000000" w:rsidR="00000000" w:rsidRPr="00000000">
        <w:rPr>
          <w:b w:val="1"/>
          <w:bCs w:val="1"/>
          <w:rtl w:val="0"/>
        </w:rPr>
        <w:t xml:space="preserve">Thresholds:</w:t>
      </w:r>
      <w:r w:rsidDel="00000000" w:rsidR="00000000" w:rsidRPr="00000000">
        <w:rPr>
          <w:rtl w:val="0"/>
        </w:rPr>
        <w:t xml:space="preserve"> WB ≥ 70, ABE = 40–69, OSR &lt; 40.</w:t>
      </w:r>
    </w:p>
    <w:p w:rsidR="00000000" w:rsidDel="00000000" w:rsidP="00000000" w:rsidRDefault="00000000" w:rsidRPr="00000000" w14:paraId="00000169">
      <w:pPr>
        <w:rPr/>
      </w:pPr>
      <w:r w:rsidDel="00000000" w:rsidR="00000000" w:rsidRPr="00000000">
        <w:rPr>
          <w:rtl w:val="0"/>
        </w:rPr>
        <w:t xml:space="preserve">End of Document — Dec 29, 2025 A Strange Cosmic Symbolism v6.2 (Structural Doctrine Revision) “No value without metaphor. No metaphor without math.”</w:t>
      </w:r>
    </w:p>
    <w:p w:rsidR="00000000" w:rsidDel="00000000" w:rsidP="00000000" w:rsidRDefault="00000000" w:rsidRPr="00000000" w14:paraId="0000016A">
      <w:pPr>
        <w:pStyle w:val="Heading2"/>
        <w:rPr/>
      </w:pPr>
      <w:bookmarkStart w:colFirst="0" w:colLast="0" w:name="_rfqfa8ye5q3c" w:id="36"/>
      <w:bookmarkEnd w:id="36"/>
      <w:r w:rsidDel="00000000" w:rsidR="00000000" w:rsidRPr="00000000">
        <w:rPr>
          <w:rtl w:val="0"/>
        </w:rPr>
        <w:t xml:space="preserve">A Note on “Voltage”</w:t>
      </w:r>
    </w:p>
    <w:p w:rsidR="00000000" w:rsidDel="00000000" w:rsidP="00000000" w:rsidRDefault="00000000" w:rsidRPr="00000000" w14:paraId="0000016B">
      <w:pPr>
        <w:rPr/>
      </w:pPr>
      <w:r w:rsidDel="00000000" w:rsidR="00000000" w:rsidRPr="00000000">
        <w:rPr>
          <w:rtl w:val="0"/>
        </w:rPr>
        <w:t xml:space="preserve">In the Woven Map architecture, </w:t>
      </w:r>
      <w:r w:rsidDel="00000000" w:rsidR="00000000" w:rsidRPr="00000000">
        <w:rPr>
          <w:b w:val="1"/>
          <w:bCs w:val="1"/>
          <w:rtl w:val="0"/>
        </w:rPr>
        <w:t xml:space="preserve">System Voltage</w:t>
      </w:r>
      <w:r w:rsidDel="00000000" w:rsidR="00000000" w:rsidRPr="00000000">
        <w:rPr>
          <w:rtl w:val="0"/>
        </w:rPr>
        <w:t xml:space="preserve"> is constructed as a measure of the "raw throughput" or "total current" of symbolic energy active at a given moment, calculated to prevent opposing forces from mathematically canceling each other out.</w:t>
      </w:r>
    </w:p>
    <w:p w:rsidR="00000000" w:rsidDel="00000000" w:rsidP="00000000" w:rsidRDefault="00000000" w:rsidRPr="00000000" w14:paraId="0000016C">
      <w:pPr>
        <w:rPr/>
      </w:pPr>
      <w:r w:rsidDel="00000000" w:rsidR="00000000" w:rsidRPr="00000000">
        <w:rPr>
          <w:rtl w:val="0"/>
        </w:rPr>
        <w:t xml:space="preserve">It is constructed from the following astrological and mathematical components:</w:t>
      </w:r>
    </w:p>
    <w:p w:rsidR="00000000" w:rsidDel="00000000" w:rsidP="00000000" w:rsidRDefault="00000000" w:rsidRPr="00000000" w14:paraId="0000016D">
      <w:pPr>
        <w:numPr>
          <w:ilvl w:val="0"/>
          <w:numId w:val="2"/>
        </w:numPr>
        <w:spacing w:after="0" w:afterAutospacing="0"/>
        <w:ind w:left="720" w:hanging="360"/>
      </w:pPr>
      <w:r w:rsidDel="00000000" w:rsidR="00000000" w:rsidRPr="00000000">
        <w:rPr>
          <w:b w:val="1"/>
          <w:bCs w:val="1"/>
          <w:rtl w:val="0"/>
        </w:rPr>
        <w:t xml:space="preserve">Sum of Absolute Values:</w:t>
      </w:r>
      <w:r w:rsidDel="00000000" w:rsidR="00000000" w:rsidRPr="00000000">
        <w:rPr>
          <w:rtl w:val="0"/>
        </w:rPr>
        <w:t xml:space="preserve"> Mathematically, Voltage is calculated as the </w:t>
      </w:r>
      <w:r w:rsidDel="00000000" w:rsidR="00000000" w:rsidRPr="00000000">
        <w:rPr>
          <w:b w:val="1"/>
          <w:bCs w:val="1"/>
          <w:rtl w:val="0"/>
        </w:rPr>
        <w:t xml:space="preserve">sum of the absolute values of all active drivers</w:t>
      </w:r>
      <w:r w:rsidDel="00000000" w:rsidR="00000000" w:rsidRPr="00000000">
        <w:rPr>
          <w:rtl w:val="0"/>
        </w:rPr>
        <w:t xml:space="preserve"> ($\sum |x|$), rather than the net sum ($\sum x$) used for Directional Bias. This ensures that a strong positive force (e.g., Jupiter +4.0) and a strong negative force (e.g., Pluto -4.0) result in a high Voltage score (indicating a "High-Voltage War") rather than a zero or "neutral" score.</w:t>
      </w:r>
    </w:p>
    <w:p w:rsidR="00000000" w:rsidDel="00000000" w:rsidP="00000000" w:rsidRDefault="00000000" w:rsidRPr="00000000" w14:paraId="0000016E">
      <w:pPr>
        <w:numPr>
          <w:ilvl w:val="0"/>
          <w:numId w:val="2"/>
        </w:numPr>
        <w:spacing w:after="0" w:afterAutospacing="0" w:before="0" w:beforeAutospacing="0"/>
        <w:ind w:left="720" w:hanging="360"/>
      </w:pPr>
      <w:r w:rsidDel="00000000" w:rsidR="00000000" w:rsidRPr="00000000">
        <w:rPr>
          <w:b w:val="1"/>
          <w:bCs w:val="1"/>
          <w:rtl w:val="0"/>
        </w:rPr>
        <w:t xml:space="preserve">Planetary Drivers:</w:t>
      </w:r>
      <w:r w:rsidDel="00000000" w:rsidR="00000000" w:rsidRPr="00000000">
        <w:rPr>
          <w:rtl w:val="0"/>
        </w:rPr>
        <w:t xml:space="preserve"> The metric aggregates the influence of "drivers," which are separated into two layers:</w:t>
      </w:r>
    </w:p>
    <w:p w:rsidR="00000000" w:rsidDel="00000000" w:rsidP="00000000" w:rsidRDefault="00000000" w:rsidRPr="00000000" w14:paraId="0000016F">
      <w:pPr>
        <w:numPr>
          <w:ilvl w:val="1"/>
          <w:numId w:val="2"/>
        </w:numPr>
        <w:spacing w:after="0" w:afterAutospacing="0" w:before="0" w:beforeAutospacing="0"/>
        <w:ind w:left="1440" w:hanging="360"/>
      </w:pPr>
      <w:r w:rsidDel="00000000" w:rsidR="00000000" w:rsidRPr="00000000">
        <w:rPr>
          <w:b w:val="1"/>
          <w:bCs w:val="1"/>
          <w:rtl w:val="0"/>
        </w:rPr>
        <w:t xml:space="preserve">Field Drivers:</w:t>
      </w:r>
      <w:r w:rsidDel="00000000" w:rsidR="00000000" w:rsidRPr="00000000">
        <w:rPr>
          <w:rtl w:val="0"/>
        </w:rPr>
        <w:t xml:space="preserve"> The Outer Planets (Pluto, Neptune, Uranus, Saturn, Jupiter), which establish the background structural load — the bass line.</w:t>
      </w:r>
    </w:p>
    <w:p w:rsidR="00000000" w:rsidDel="00000000" w:rsidP="00000000" w:rsidRDefault="00000000" w:rsidRPr="00000000" w14:paraId="00000170">
      <w:pPr>
        <w:numPr>
          <w:ilvl w:val="1"/>
          <w:numId w:val="2"/>
        </w:numPr>
        <w:spacing w:after="0" w:afterAutospacing="0" w:before="0" w:beforeAutospacing="0"/>
        <w:ind w:left="1440" w:hanging="360"/>
      </w:pPr>
      <w:r w:rsidDel="00000000" w:rsidR="00000000" w:rsidRPr="00000000">
        <w:rPr>
          <w:b w:val="1"/>
          <w:bCs w:val="1"/>
          <w:rtl w:val="0"/>
        </w:rPr>
        <w:t xml:space="preserve">Pulse Drivers:</w:t>
      </w:r>
      <w:r w:rsidDel="00000000" w:rsidR="00000000" w:rsidRPr="00000000">
        <w:rPr>
          <w:rtl w:val="0"/>
        </w:rPr>
        <w:t xml:space="preserve"> The Inner Planets (Sun, Moon, Mercury, Venus, Mars), which determine daily navigational variance — the melody.</w:t>
      </w:r>
    </w:p>
    <w:p w:rsidR="00000000" w:rsidDel="00000000" w:rsidP="00000000" w:rsidRDefault="00000000" w:rsidRPr="00000000" w14:paraId="00000171">
      <w:pPr>
        <w:numPr>
          <w:ilvl w:val="0"/>
          <w:numId w:val="2"/>
        </w:numPr>
        <w:spacing w:after="0" w:afterAutospacing="0" w:before="0" w:beforeAutospacing="0"/>
        <w:ind w:left="720" w:hanging="360"/>
      </w:pPr>
      <w:r w:rsidDel="00000000" w:rsidR="00000000" w:rsidRPr="00000000">
        <w:rPr>
          <w:b w:val="1"/>
          <w:bCs w:val="1"/>
          <w:rtl w:val="0"/>
        </w:rPr>
        <w:t xml:space="preserve">Aspect Weights and Orbs:</w:t>
      </w:r>
      <w:r w:rsidDel="00000000" w:rsidR="00000000" w:rsidRPr="00000000">
        <w:rPr>
          <w:rtl w:val="0"/>
        </w:rPr>
        <w:t xml:space="preserve"> The calculation relies on "planetary voltage" constants and specific aspect weights. The system utilizes "tight orbs" (typically $\le 3^\circ$ for major aspects) to filter out ambient noise and focus the analysis on aspects felt at "maximum voltage".</w:t>
      </w:r>
    </w:p>
    <w:p w:rsidR="00000000" w:rsidDel="00000000" w:rsidP="00000000" w:rsidRDefault="00000000" w:rsidRPr="00000000" w14:paraId="00000172">
      <w:pPr>
        <w:numPr>
          <w:ilvl w:val="0"/>
          <w:numId w:val="2"/>
        </w:numPr>
        <w:spacing w:before="0" w:beforeAutospacing="0"/>
        <w:ind w:left="720" w:hanging="360"/>
      </w:pPr>
      <w:r w:rsidDel="00000000" w:rsidR="00000000" w:rsidRPr="00000000">
        <w:rPr>
          <w:b w:val="1"/>
          <w:bCs w:val="1"/>
          <w:rtl w:val="0"/>
        </w:rPr>
        <w:t xml:space="preserve">Scale:</w:t>
      </w:r>
      <w:r w:rsidDel="00000000" w:rsidR="00000000" w:rsidRPr="00000000">
        <w:rPr>
          <w:rtl w:val="0"/>
        </w:rPr>
        <w:t xml:space="preserve"> Voltage operates on a scale of </w:t>
      </w:r>
      <w:r w:rsidDel="00000000" w:rsidR="00000000" w:rsidRPr="00000000">
        <w:rPr>
          <w:b w:val="1"/>
          <w:bCs w:val="1"/>
          <w:rtl w:val="0"/>
        </w:rPr>
        <w:t xml:space="preserve">0–10</w:t>
      </w:r>
      <w:r w:rsidDel="00000000" w:rsidR="00000000" w:rsidRPr="00000000">
        <w:rPr>
          <w:rtl w:val="0"/>
        </w:rPr>
        <w:t xml:space="preserve">, distinct from Magnitude (0–5) and Directional Bias (-5 to +5).</w:t>
      </w:r>
    </w:p>
    <w:p w:rsidR="00000000" w:rsidDel="00000000" w:rsidP="00000000" w:rsidRDefault="00000000" w:rsidRPr="00000000" w14:paraId="00000173">
      <w:pPr>
        <w:rPr/>
      </w:pPr>
      <w:r w:rsidDel="00000000" w:rsidR="00000000" w:rsidRPr="00000000">
        <w:rPr>
          <w:b w:val="1"/>
          <w:bCs w:val="1"/>
          <w:rtl w:val="0"/>
        </w:rPr>
        <w:t xml:space="preserve">Function:</w:t>
      </w:r>
      <w:r w:rsidDel="00000000" w:rsidR="00000000" w:rsidRPr="00000000">
        <w:rPr>
          <w:rtl w:val="0"/>
        </w:rPr>
        <w:t xml:space="preserve"> This metric is designed to detect a </w:t>
      </w:r>
      <w:r w:rsidDel="00000000" w:rsidR="00000000" w:rsidRPr="00000000">
        <w:rPr>
          <w:b w:val="1"/>
          <w:bCs w:val="1"/>
          <w:rtl w:val="0"/>
        </w:rPr>
        <w:t xml:space="preserve">"Static Lock"</w:t>
      </w:r>
      <w:r w:rsidDel="00000000" w:rsidR="00000000" w:rsidRPr="00000000">
        <w:rPr>
          <w:rtl w:val="0"/>
        </w:rPr>
        <w:t xml:space="preserve"> or </w:t>
      </w:r>
      <w:r w:rsidDel="00000000" w:rsidR="00000000" w:rsidRPr="00000000">
        <w:rPr>
          <w:b w:val="1"/>
          <w:bCs w:val="1"/>
          <w:rtl w:val="0"/>
        </w:rPr>
        <w:t xml:space="preserve">"High-Voltage War,"</w:t>
      </w:r>
      <w:r w:rsidDel="00000000" w:rsidR="00000000" w:rsidRPr="00000000">
        <w:rPr>
          <w:rtl w:val="0"/>
        </w:rPr>
        <w:t xml:space="preserve"> where intense opposing forces create high pressure even if the directional movement appears stalled. It reveals that "massive energy is moving" through the system, validating the subjective experience of exhaustion or "Effective Crisis Management" even when the net symbolic field appears calm.</w:t>
      </w:r>
    </w:p>
    <w:p w:rsidR="00000000" w:rsidDel="00000000" w:rsidP="00000000" w:rsidRDefault="00000000" w:rsidRPr="00000000" w14:paraId="00000174">
      <w:pPr>
        <w:pStyle w:val="Heading1"/>
        <w:rPr/>
      </w:pPr>
      <w:bookmarkStart w:colFirst="0" w:colLast="0" w:name="_ugp35eejf2fj" w:id="37"/>
      <w:bookmarkEnd w:id="37"/>
      <w:r w:rsidDel="00000000" w:rsidR="00000000" w:rsidRPr="00000000">
        <w:rPr>
          <w:rtl w:val="0"/>
        </w:rPr>
        <w:t xml:space="preserve">Semiotic Correlation</w:t>
      </w:r>
    </w:p>
    <w:p w:rsidR="00000000" w:rsidDel="00000000" w:rsidP="00000000" w:rsidRDefault="00000000" w:rsidRPr="00000000" w14:paraId="00000175">
      <w:pPr>
        <w:pStyle w:val="Heading1"/>
        <w:rPr/>
      </w:pPr>
      <w:bookmarkStart w:colFirst="0" w:colLast="0" w:name="_d58buc1vtyv" w:id="38"/>
      <w:bookmarkEnd w:id="38"/>
      <w:r w:rsidDel="00000000" w:rsidR="00000000" w:rsidRPr="00000000">
        <w:rPr>
          <w:rtl w:val="0"/>
        </w:rPr>
        <w:t xml:space="preserve">Semiotic Correlation(Dec 30th 2025 12:26AM)</w:t>
      </w:r>
    </w:p>
    <w:p w:rsidR="00000000" w:rsidDel="00000000" w:rsidP="00000000" w:rsidRDefault="00000000" w:rsidRPr="00000000" w14:paraId="00000176">
      <w:pPr>
        <w:rPr/>
      </w:pPr>
      <w:r w:rsidDel="00000000" w:rsidR="00000000" w:rsidRPr="00000000">
        <w:rPr>
          <w:b w:val="1"/>
          <w:bCs w:val="1"/>
          <w:rtl w:val="0"/>
        </w:rPr>
        <w:t xml:space="preserve">The Doctrine of Direct Correspondence</w:t>
      </w:r>
      <w:r w:rsidDel="00000000" w:rsidR="00000000" w:rsidRPr="00000000">
        <w:rPr>
          <w:rtl w:val="0"/>
        </w:rPr>
      </w:r>
    </w:p>
    <w:p w:rsidR="00000000" w:rsidDel="00000000" w:rsidP="00000000" w:rsidRDefault="00000000" w:rsidRPr="00000000" w14:paraId="00000177">
      <w:pPr>
        <w:pStyle w:val="Heading2"/>
        <w:rPr/>
      </w:pPr>
      <w:bookmarkStart w:colFirst="0" w:colLast="0" w:name="_7q0cxrb0ws0k" w:id="39"/>
      <w:bookmarkEnd w:id="39"/>
      <w:r w:rsidDel="00000000" w:rsidR="00000000" w:rsidRPr="00000000">
        <w:rPr>
          <w:rtl w:val="0"/>
        </w:rPr>
        <w:t xml:space="preserve">Preface: The Unity of Physics and Poetry</w:t>
      </w:r>
    </w:p>
    <w:p w:rsidR="00000000" w:rsidDel="00000000" w:rsidP="00000000" w:rsidRDefault="00000000" w:rsidRPr="00000000" w14:paraId="00000178">
      <w:pPr>
        <w:rPr/>
      </w:pPr>
      <w:r w:rsidDel="00000000" w:rsidR="00000000" w:rsidRPr="00000000">
        <w:rPr>
          <w:rtl w:val="0"/>
        </w:rPr>
        <w:t xml:space="preserve">The Woven Map system operates on a rigorous principle: </w:t>
      </w:r>
      <w:r w:rsidDel="00000000" w:rsidR="00000000" w:rsidRPr="00000000">
        <w:rPr>
          <w:b w:val="1"/>
          <w:bCs w:val="1"/>
          <w:rtl w:val="0"/>
        </w:rPr>
        <w:t xml:space="preserve">“Every mechanical term must have a mythic mirror. Every number must have a name.”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This protocol ensures that the system functions not merely as a calculator, but as a translator between two epistemic languages: the </w:t>
      </w:r>
      <w:r w:rsidDel="00000000" w:rsidR="00000000" w:rsidRPr="00000000">
        <w:rPr>
          <w:b w:val="1"/>
          <w:bCs w:val="1"/>
          <w:rtl w:val="0"/>
        </w:rPr>
        <w:t xml:space="preserve">Engineering Layer (The Instrument)</w:t>
      </w:r>
      <w:r w:rsidDel="00000000" w:rsidR="00000000" w:rsidRPr="00000000">
        <w:rPr>
          <w:rtl w:val="0"/>
        </w:rPr>
        <w:t xml:space="preserve"> and the </w:t>
      </w:r>
      <w:r w:rsidDel="00000000" w:rsidR="00000000" w:rsidRPr="00000000">
        <w:rPr>
          <w:b w:val="1"/>
          <w:bCs w:val="1"/>
          <w:rtl w:val="0"/>
        </w:rPr>
        <w:t xml:space="preserve">Symbolic Layer (Raven’s Voice)</w:t>
      </w:r>
      <w:r w:rsidDel="00000000" w:rsidR="00000000" w:rsidRPr="00000000">
        <w:rPr>
          <w:rtl w:val="0"/>
        </w:rPr>
        <w:t xml:space="preserve">.</w:t>
      </w:r>
    </w:p>
    <w:p w:rsidR="00000000" w:rsidDel="00000000" w:rsidP="00000000" w:rsidRDefault="00000000" w:rsidRPr="00000000" w14:paraId="0000017A">
      <w:pPr>
        <w:pStyle w:val="Heading3"/>
        <w:rPr/>
      </w:pPr>
      <w:bookmarkStart w:colFirst="0" w:colLast="0" w:name="_q4j2fzfddot2" w:id="40"/>
      <w:bookmarkEnd w:id="40"/>
      <w:r w:rsidDel="00000000" w:rsidR="00000000" w:rsidRPr="00000000">
        <w:rPr>
          <w:rtl w:val="0"/>
        </w:rPr>
        <w:t xml:space="preserve">Core Axiom</w:t>
      </w:r>
    </w:p>
    <w:p w:rsidR="00000000" w:rsidDel="00000000" w:rsidP="00000000" w:rsidRDefault="00000000" w:rsidRPr="00000000" w14:paraId="0000017B">
      <w:pPr>
        <w:rPr/>
      </w:pPr>
      <w:r w:rsidDel="00000000" w:rsidR="00000000" w:rsidRPr="00000000">
        <w:rPr>
          <w:b w:val="1"/>
          <w:bCs w:val="1"/>
          <w:rtl w:val="0"/>
        </w:rPr>
        <w:t xml:space="preserve">"No value without metaphor. No metaphor without math."</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Every Balance Meter term is a bridge:</w:t>
      </w:r>
    </w:p>
    <w:p w:rsidR="00000000" w:rsidDel="00000000" w:rsidP="00000000" w:rsidRDefault="00000000" w:rsidRPr="00000000" w14:paraId="0000017D">
      <w:pPr>
        <w:numPr>
          <w:ilvl w:val="0"/>
          <w:numId w:val="2"/>
        </w:numPr>
        <w:spacing w:after="0" w:afterAutospacing="0"/>
        <w:ind w:left="720" w:hanging="360"/>
      </w:pPr>
      <w:r w:rsidDel="00000000" w:rsidR="00000000" w:rsidRPr="00000000">
        <w:rPr>
          <w:rtl w:val="0"/>
        </w:rPr>
        <w:t xml:space="preserve">One foot in the machine.</w:t>
      </w:r>
    </w:p>
    <w:p w:rsidR="00000000" w:rsidDel="00000000" w:rsidP="00000000" w:rsidRDefault="00000000" w:rsidRPr="00000000" w14:paraId="0000017E">
      <w:pPr>
        <w:numPr>
          <w:ilvl w:val="0"/>
          <w:numId w:val="2"/>
        </w:numPr>
        <w:spacing w:before="0" w:beforeAutospacing="0"/>
        <w:ind w:left="720" w:hanging="360"/>
      </w:pPr>
      <w:r w:rsidDel="00000000" w:rsidR="00000000" w:rsidRPr="00000000">
        <w:rPr>
          <w:rtl w:val="0"/>
        </w:rPr>
        <w:t xml:space="preserve">One foot in the myth.</w:t>
      </w:r>
    </w:p>
    <w:p w:rsidR="00000000" w:rsidDel="00000000" w:rsidP="00000000" w:rsidRDefault="00000000" w:rsidRPr="00000000" w14:paraId="0000017F">
      <w:pPr>
        <w:pStyle w:val="Heading2"/>
        <w:rPr/>
      </w:pPr>
      <w:bookmarkStart w:colFirst="0" w:colLast="0" w:name="_tn4grg2mhk2q" w:id="41"/>
      <w:bookmarkEnd w:id="41"/>
      <w:r w:rsidDel="00000000" w:rsidR="00000000" w:rsidRPr="00000000">
        <w:rPr>
          <w:rtl w:val="0"/>
        </w:rPr>
        <w:t xml:space="preserve">I. Purpose of the Protocol</w:t>
      </w:r>
    </w:p>
    <w:p w:rsidR="00000000" w:rsidDel="00000000" w:rsidP="00000000" w:rsidRDefault="00000000" w:rsidRPr="00000000" w14:paraId="00000180">
      <w:pPr>
        <w:rPr/>
      </w:pPr>
      <w:r w:rsidDel="00000000" w:rsidR="00000000" w:rsidRPr="00000000">
        <w:rPr>
          <w:rtl w:val="0"/>
        </w:rPr>
        <w:t xml:space="preserve">The Balance Meter is designed to measure tension, intensity, and polarity (Engineering Layer) and translate those measurements into the "feeling of the math" (Symbolic Layer).</w:t>
      </w:r>
    </w:p>
    <w:p w:rsidR="00000000" w:rsidDel="00000000" w:rsidP="00000000" w:rsidRDefault="00000000" w:rsidRPr="00000000" w14:paraId="00000181">
      <w:pPr>
        <w:rPr/>
      </w:pPr>
      <w:r w:rsidDel="00000000" w:rsidR="00000000" w:rsidRPr="00000000">
        <w:rPr>
          <w:b w:val="1"/>
          <w:bCs w:val="1"/>
          <w:rtl w:val="0"/>
        </w:rPr>
        <w:t xml:space="preserve">The Core Principle:</w:t>
      </w:r>
      <w:r w:rsidDel="00000000" w:rsidR="00000000" w:rsidRPr="00000000">
        <w:rPr>
          <w:rtl w:val="0"/>
        </w:rPr>
      </w:r>
    </w:p>
    <w:p w:rsidR="00000000" w:rsidDel="00000000" w:rsidP="00000000" w:rsidRDefault="00000000" w:rsidRPr="00000000" w14:paraId="00000182">
      <w:pPr>
        <w:numPr>
          <w:ilvl w:val="0"/>
          <w:numId w:val="2"/>
        </w:numPr>
        <w:spacing w:after="0" w:afterAutospacing="0"/>
        <w:ind w:left="720" w:hanging="360"/>
      </w:pPr>
      <w:r w:rsidDel="00000000" w:rsidR="00000000" w:rsidRPr="00000000">
        <w:rPr>
          <w:b w:val="1"/>
          <w:bCs w:val="1"/>
          <w:rtl w:val="0"/>
        </w:rPr>
        <w:t xml:space="preserve">No term exists in the engineering layer</w:t>
      </w:r>
      <w:r w:rsidDel="00000000" w:rsidR="00000000" w:rsidRPr="00000000">
        <w:rPr>
          <w:rtl w:val="0"/>
        </w:rPr>
        <w:t xml:space="preserve"> unless it has a symbolic analogue in the Raven lexicon.</w:t>
      </w:r>
    </w:p>
    <w:p w:rsidR="00000000" w:rsidDel="00000000" w:rsidP="00000000" w:rsidRDefault="00000000" w:rsidRPr="00000000" w14:paraId="00000183">
      <w:pPr>
        <w:numPr>
          <w:ilvl w:val="0"/>
          <w:numId w:val="2"/>
        </w:numPr>
        <w:spacing w:before="0" w:beforeAutospacing="0"/>
        <w:ind w:left="720" w:hanging="360"/>
      </w:pPr>
      <w:r w:rsidDel="00000000" w:rsidR="00000000" w:rsidRPr="00000000">
        <w:rPr>
          <w:b w:val="1"/>
          <w:bCs w:val="1"/>
          <w:rtl w:val="0"/>
        </w:rPr>
        <w:t xml:space="preserve">No metaphor is permitted</w:t>
      </w:r>
      <w:r w:rsidDel="00000000" w:rsidR="00000000" w:rsidRPr="00000000">
        <w:rPr>
          <w:rtl w:val="0"/>
        </w:rPr>
        <w:t xml:space="preserve"> unless it maps back to a definable variable or planetary mechanic.</w:t>
      </w:r>
    </w:p>
    <w:p w:rsidR="00000000" w:rsidDel="00000000" w:rsidP="00000000" w:rsidRDefault="00000000" w:rsidRPr="00000000" w14:paraId="00000184">
      <w:pPr>
        <w:rPr/>
      </w:pPr>
      <w:r w:rsidDel="00000000" w:rsidR="00000000" w:rsidRPr="00000000">
        <w:rPr>
          <w:rtl w:val="0"/>
        </w:rPr>
        <w:t xml:space="preserve">This preserves the system's integrity, preventing "metaphor soup" while ensuring the output remains human-readable and deeply resonant.</w:t>
      </w:r>
    </w:p>
    <w:p w:rsidR="00000000" w:rsidDel="00000000" w:rsidP="00000000" w:rsidRDefault="00000000" w:rsidRPr="00000000" w14:paraId="00000185">
      <w:pPr>
        <w:pStyle w:val="Heading2"/>
        <w:rPr/>
      </w:pPr>
      <w:bookmarkStart w:colFirst="0" w:colLast="0" w:name="_2f924tqel6nq" w:id="42"/>
      <w:bookmarkEnd w:id="42"/>
      <w:r w:rsidDel="00000000" w:rsidR="00000000" w:rsidRPr="00000000">
        <w:rPr>
          <w:rtl w:val="0"/>
        </w:rPr>
        <w:t xml:space="preserve">II. Term-by-Term Correspondence Table</w:t>
      </w:r>
    </w:p>
    <w:p w:rsidR="00000000" w:rsidDel="00000000" w:rsidP="00000000" w:rsidRDefault="00000000" w:rsidRPr="00000000" w14:paraId="00000186">
      <w:pPr>
        <w:rPr/>
      </w:pPr>
      <w:r w:rsidDel="00000000" w:rsidR="00000000" w:rsidRPr="00000000">
        <w:rPr>
          <w:rtl w:val="0"/>
        </w:rPr>
        <w:t xml:space="preserve">This table serves as the Rosetta Stone for the Woven Map, linking the raw instrument readings to their narrative translation and archetypal source.</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 Instrument Term (Backstage) | Symbolic Translation (Frontstage - Raven's Voice) | Planetary Source (Geometry) | Archetypal Field | Purpose in System | | systemVoltage | “The Stakes / The Weight / The Gravity” | Opposing Forces (e.g., Jupiter vs. Pluto, Mars vs. Saturn) | The War / The Cost of Integrity | Measures total throughput and high-tension equilibrium ("Static Lock"). Detects the magnitude of the conflict, even if net movement is zero. | | magnitude | “The Volume / The Noise / The Intensity” | The Architects (Pluto, Neptune, Uranus - weighted heavily) | The Storm / The Numinosity | Measures how loud or how alive the field feels. Neutral in moral tone—can be a breakthrough or a breakdown. | | directional_bias | “The Wind / The Flow” | Net Alignment of Expansive (Jupiter/Sun) vs. Contractive (Saturn/Pluto) dynamics | Compression ↔ Expansion | Measures which way the energy moves. Negative = inward pressure/discipline; Positive = outward release/growth. | | symbolic_climate | “The Era / The Season” | Outer Planets (Pluto, Neptune, Uranus, Saturn, Jupiter) | The Fixed Landscape | Defines long-term structural gravity; the "bass line" of experience. The mountain you are climbing. | | symbolic_weather (→ symbolic_moment) | “The Moment / The Current Now” | Inner Planets (Sun, Moon, Mercury, Venus, Mars) | The Melody / The Present Terrain | Measures the conditions of the now—not a forecast of the future, but a description of the present presence. | | volatility | “The Shake / The Stability” | Rate of Change from rapid transits or aspect churn | Narrative Coherence / Chaos Potential | Describes system stability. Low = clear thread/single story; High = multi-directional tension/fragmentation. |</w:t>
      </w:r>
    </w:p>
    <w:p w:rsidR="00000000" w:rsidDel="00000000" w:rsidP="00000000" w:rsidRDefault="00000000" w:rsidRPr="00000000" w14:paraId="00000189">
      <w:pPr>
        <w:pStyle w:val="Heading2"/>
        <w:rPr/>
      </w:pPr>
      <w:bookmarkStart w:colFirst="0" w:colLast="0" w:name="_6c3haxohg1uw" w:id="43"/>
      <w:bookmarkEnd w:id="43"/>
      <w:r w:rsidDel="00000000" w:rsidR="00000000" w:rsidRPr="00000000">
        <w:rPr>
          <w:rtl w:val="0"/>
        </w:rPr>
        <w:t xml:space="preserve">III. Backstage vs. Frontstage Language</w:t>
      </w:r>
    </w:p>
    <w:p w:rsidR="00000000" w:rsidDel="00000000" w:rsidP="00000000" w:rsidRDefault="00000000" w:rsidRPr="00000000" w14:paraId="0000018A">
      <w:pPr>
        <w:rPr/>
      </w:pPr>
      <w:r w:rsidDel="00000000" w:rsidR="00000000" w:rsidRPr="00000000">
        <w:rPr>
          <w:rtl w:val="0"/>
        </w:rPr>
        <w:t xml:space="preserve">The system strictly bifurcates its vocabulary to maintain both technical precision and human empathy.</w:t>
      </w:r>
    </w:p>
    <w:p w:rsidR="00000000" w:rsidDel="00000000" w:rsidP="00000000" w:rsidRDefault="00000000" w:rsidRPr="00000000" w14:paraId="0000018B">
      <w:pPr>
        <w:rPr/>
      </w:pPr>
      <w:r w:rsidDel="00000000" w:rsidR="00000000" w:rsidRPr="00000000">
        <w:rPr>
          <w:rtl w:val="0"/>
        </w:rPr>
        <w:t xml:space="preserve">| Layer | Example Term | Allowed Vocabulary | Function | | Backstage (Engineering) | systemVoltage | Technical, precise, mathematical (e.g., "High Magnitude," "Negative Bias") | Drives computation; invisible to user. Ensures auditable logic. | | Frontstage (Raven) | “The Weight” | Symbolic, relational, metaphorical (e.g., "Heavy Gravity," "Inward Flow") | Human translation of the data. Preserves empathy and resonance. | </w:t>
      </w:r>
      <w:r w:rsidDel="00000000" w:rsidR="00000000" w:rsidRPr="00000000">
        <w:rPr>
          <w:b w:val="1"/>
          <w:bCs w:val="1"/>
          <w:rtl w:val="0"/>
        </w:rPr>
        <w:t xml:space="preserve">The Rule:</w:t>
      </w:r>
      <w:r w:rsidDel="00000000" w:rsidR="00000000" w:rsidRPr="00000000">
        <w:rPr>
          <w:rtl w:val="0"/>
        </w:rPr>
        <w:t xml:space="preserve"> The user never hears “Voltage” or “Bias” in the narrative flow—they hear “Weight,” “Flow,” or “Load.” This preserves the human connection without compromising the data integrity that drives it.</w:t>
      </w:r>
    </w:p>
    <w:p w:rsidR="00000000" w:rsidDel="00000000" w:rsidP="00000000" w:rsidRDefault="00000000" w:rsidRPr="00000000" w14:paraId="0000018C">
      <w:pPr>
        <w:pStyle w:val="Heading2"/>
        <w:rPr/>
      </w:pPr>
      <w:bookmarkStart w:colFirst="0" w:colLast="0" w:name="_s1m9ak8yaanl" w:id="44"/>
      <w:bookmarkEnd w:id="44"/>
      <w:r w:rsidDel="00000000" w:rsidR="00000000" w:rsidRPr="00000000">
        <w:rPr>
          <w:rtl w:val="0"/>
        </w:rPr>
        <w:t xml:space="preserve">IV. The Purpose of Symbolic Anchors</w:t>
      </w:r>
    </w:p>
    <w:p w:rsidR="00000000" w:rsidDel="00000000" w:rsidP="00000000" w:rsidRDefault="00000000" w:rsidRPr="00000000" w14:paraId="0000018D">
      <w:pPr>
        <w:rPr/>
      </w:pPr>
      <w:r w:rsidDel="00000000" w:rsidR="00000000" w:rsidRPr="00000000">
        <w:rPr>
          <w:rtl w:val="0"/>
        </w:rPr>
        <w:t xml:space="preserve">Each quantitative field in the Balance Meter points to one or more planetary archetypes. This ensures that every reading has </w:t>
      </w:r>
      <w:r w:rsidDel="00000000" w:rsidR="00000000" w:rsidRPr="00000000">
        <w:rPr>
          <w:b w:val="1"/>
          <w:bCs w:val="1"/>
          <w:rtl w:val="0"/>
        </w:rPr>
        <w:t xml:space="preserve">symbolic provenance</w:t>
      </w:r>
      <w:r w:rsidDel="00000000" w:rsidR="00000000" w:rsidRPr="00000000">
        <w:rPr>
          <w:rtl w:val="0"/>
        </w:rPr>
        <w:t xml:space="preserve">—a clear lineage back to the geometric source.</w:t>
      </w:r>
    </w:p>
    <w:p w:rsidR="00000000" w:rsidDel="00000000" w:rsidP="00000000" w:rsidRDefault="00000000" w:rsidRPr="00000000" w14:paraId="0000018E">
      <w:pPr>
        <w:rPr/>
      </w:pPr>
      <w:r w:rsidDel="00000000" w:rsidR="00000000" w:rsidRPr="00000000">
        <w:rPr>
          <w:rtl w:val="0"/>
        </w:rPr>
        <w:t xml:space="preserve">| Planet / Force | Role in the Meter | Archetypal Frame | | Pluto | Compression, power audit | The Underworld Engineer (Depth / Endurance) | | Saturn | Structural load, friction | The Architect (Constraint / Reality) | | Jupiter | Expansion, optimism vector | The Healer-King (Growth / Faith) | | Uranus | Disruption, voltage spikes | The Electric Liberator (Breakthrough / Shock) | | Neptune | Dissolution, permeability | The Oceanic Field (Mysticism / Blurring) | | Sun | Central identity, coherence | The Heart / Core Signal | | Mars | Activation, ignition | The Warrior / Motion Principle | | Venus | Harmonization, resonance | The Bridge / Aesthetic Integration | | Mercury | Data transfer, communication | The Messenger / Translation System | | Moon | Reflexive response, somatic pulse | The Sensor / Embodiment of Time | By referencing these archetypes, the system ensures that every output—numeric or poetic—can be traced back to its geometric origin.</w:t>
      </w:r>
    </w:p>
    <w:p w:rsidR="00000000" w:rsidDel="00000000" w:rsidP="00000000" w:rsidRDefault="00000000" w:rsidRPr="00000000" w14:paraId="0000018F">
      <w:pPr>
        <w:pStyle w:val="Heading2"/>
        <w:rPr/>
      </w:pPr>
      <w:bookmarkStart w:colFirst="0" w:colLast="0" w:name="_pizylltn9086" w:id="45"/>
      <w:bookmarkEnd w:id="45"/>
      <w:r w:rsidDel="00000000" w:rsidR="00000000" w:rsidRPr="00000000">
        <w:rPr>
          <w:rtl w:val="0"/>
        </w:rPr>
        <w:t xml:space="preserve">V. Ethical Linguistics Alignment</w:t>
      </w:r>
    </w:p>
    <w:p w:rsidR="00000000" w:rsidDel="00000000" w:rsidP="00000000" w:rsidRDefault="00000000" w:rsidRPr="00000000" w14:paraId="00000190">
      <w:pPr>
        <w:rPr/>
      </w:pPr>
      <w:r w:rsidDel="00000000" w:rsidR="00000000" w:rsidRPr="00000000">
        <w:rPr>
          <w:rtl w:val="0"/>
        </w:rPr>
        <w:t xml:space="preserve">All symbolic terms obey the </w:t>
      </w:r>
      <w:r w:rsidDel="00000000" w:rsidR="00000000" w:rsidRPr="00000000">
        <w:rPr>
          <w:b w:val="1"/>
          <w:bCs w:val="1"/>
          <w:rtl w:val="0"/>
        </w:rPr>
        <w:t xml:space="preserve">Ethical Linguistics Protocol</w:t>
      </w:r>
      <w:r w:rsidDel="00000000" w:rsidR="00000000" w:rsidRPr="00000000">
        <w:rPr>
          <w:rtl w:val="0"/>
        </w:rPr>
        <w:t xml:space="preserve">. This transforms predictive language into descriptive agency, ensuring the system reports </w:t>
      </w:r>
      <w:r w:rsidDel="00000000" w:rsidR="00000000" w:rsidRPr="00000000">
        <w:rPr>
          <w:b w:val="1"/>
          <w:bCs w:val="1"/>
          <w:rtl w:val="0"/>
        </w:rPr>
        <w:t xml:space="preserve">physics, not fate</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 Engineering Phrase | Forbidden Frontstage Phrase | Approved Raven Translation | | “High Voltage Event” | “Incoming Crisis” | “Heavy Moment” or “Peak Load” | | “Magnitude 5 Spike” | “Rupture Imminent” | “Maximum Throughput / Full Activation” | | “Negative Bias” | “Collapse Pattern” | “Compression Phase / Structural Test” | | “Positive Bias” | “Breakout Event” | “Expansion Phase / Release Window” |</w:t>
      </w:r>
    </w:p>
    <w:p w:rsidR="00000000" w:rsidDel="00000000" w:rsidP="00000000" w:rsidRDefault="00000000" w:rsidRPr="00000000" w14:paraId="00000192">
      <w:pPr>
        <w:pStyle w:val="Heading2"/>
        <w:rPr/>
      </w:pPr>
      <w:bookmarkStart w:colFirst="0" w:colLast="0" w:name="_ppo6r69uoja" w:id="46"/>
      <w:bookmarkEnd w:id="46"/>
      <w:r w:rsidDel="00000000" w:rsidR="00000000" w:rsidRPr="00000000">
        <w:rPr>
          <w:rtl w:val="0"/>
        </w:rPr>
        <w:t xml:space="preserve">VI. Interpretive Integrity: Every Data Point Speaks Two Languages</w:t>
      </w:r>
    </w:p>
    <w:p w:rsidR="00000000" w:rsidDel="00000000" w:rsidP="00000000" w:rsidRDefault="00000000" w:rsidRPr="00000000" w14:paraId="00000193">
      <w:pPr>
        <w:pStyle w:val="Heading3"/>
        <w:rPr/>
      </w:pPr>
      <w:bookmarkStart w:colFirst="0" w:colLast="0" w:name="_z9232lpke4o0" w:id="47"/>
      <w:bookmarkEnd w:id="47"/>
      <w:r w:rsidDel="00000000" w:rsidR="00000000" w:rsidRPr="00000000">
        <w:rPr>
          <w:rtl w:val="0"/>
        </w:rPr>
        <w:t xml:space="preserve">For Coders:</w:t>
      </w:r>
    </w:p>
    <w:p w:rsidR="00000000" w:rsidDel="00000000" w:rsidP="00000000" w:rsidRDefault="00000000" w:rsidRPr="00000000" w14:paraId="00000194">
      <w:pPr>
        <w:rPr/>
      </w:pPr>
      <w:r w:rsidDel="00000000" w:rsidR="00000000" w:rsidRPr="00000000">
        <w:rPr>
          <w:rtl w:val="0"/>
        </w:rPr>
        <w:t xml:space="preserve">Every key in the JSON schema must contain a parallel symbolic tag.</w:t>
      </w:r>
    </w:p>
    <w:p w:rsidR="00000000" w:rsidDel="00000000" w:rsidP="00000000" w:rsidRDefault="00000000" w:rsidRPr="00000000" w14:paraId="00000195">
      <w:pPr>
        <w:rPr/>
      </w:pPr>
      <w:r w:rsidDel="00000000" w:rsidR="00000000" w:rsidRPr="00000000">
        <w:rPr>
          <w:rtl w:val="0"/>
        </w:rPr>
        <w:t xml:space="preserve">{ "systemVoltage": 8.9, "magnitude": 4.6, "directional_bias": -3.2, "valence_label": "Friction", "mythic_label": "The Diamond Maker", "planetary_anchor": ["Pluto", "Saturn"] }</w:t>
      </w:r>
    </w:p>
    <w:p w:rsidR="00000000" w:rsidDel="00000000" w:rsidP="00000000" w:rsidRDefault="00000000" w:rsidRPr="00000000" w14:paraId="00000196">
      <w:pPr>
        <w:pStyle w:val="Heading3"/>
        <w:rPr/>
      </w:pPr>
      <w:bookmarkStart w:colFirst="0" w:colLast="0" w:name="_x1fiib5q8qwk" w:id="48"/>
      <w:bookmarkEnd w:id="48"/>
      <w:r w:rsidDel="00000000" w:rsidR="00000000" w:rsidRPr="00000000">
        <w:rPr>
          <w:rtl w:val="0"/>
        </w:rPr>
        <w:t xml:space="preserve">For Interpreters:</w:t>
      </w:r>
    </w:p>
    <w:p w:rsidR="00000000" w:rsidDel="00000000" w:rsidP="00000000" w:rsidRDefault="00000000" w:rsidRPr="00000000" w14:paraId="00000197">
      <w:pPr>
        <w:rPr/>
      </w:pPr>
      <w:r w:rsidDel="00000000" w:rsidR="00000000" w:rsidRPr="00000000">
        <w:rPr>
          <w:rtl w:val="0"/>
        </w:rPr>
        <w:t xml:space="preserve">Every spoken or written output must map back to measurable geometry.</w:t>
      </w:r>
    </w:p>
    <w:p w:rsidR="00000000" w:rsidDel="00000000" w:rsidP="00000000" w:rsidRDefault="00000000" w:rsidRPr="00000000" w14:paraId="00000198">
      <w:pPr>
        <w:numPr>
          <w:ilvl w:val="0"/>
          <w:numId w:val="2"/>
        </w:numPr>
        <w:ind w:left="720" w:hanging="360"/>
      </w:pPr>
      <w:r w:rsidDel="00000000" w:rsidR="00000000" w:rsidRPr="00000000">
        <w:rPr>
          <w:b w:val="1"/>
          <w:bCs w:val="1"/>
          <w:rtl w:val="0"/>
        </w:rPr>
        <w:t xml:space="preserve">Example:</w:t>
      </w:r>
      <w:r w:rsidDel="00000000" w:rsidR="00000000" w:rsidRPr="00000000">
        <w:rPr>
          <w:rtl w:val="0"/>
        </w:rPr>
        <w:t xml:space="preserve"> “The air is heavy today” ↔ Voltage 9.0 + Bias 0.0 (Static Lock).</w:t>
      </w:r>
    </w:p>
    <w:p w:rsidR="00000000" w:rsidDel="00000000" w:rsidP="00000000" w:rsidRDefault="00000000" w:rsidRPr="00000000" w14:paraId="00000199">
      <w:pPr>
        <w:rPr/>
      </w:pPr>
      <w:r w:rsidDel="00000000" w:rsidR="00000000" w:rsidRPr="00000000">
        <w:rPr>
          <w:rtl w:val="0"/>
        </w:rPr>
        <w:t xml:space="preserve">This dual-language approach ensures the Woven Map remains both empirically verifiable and spiritually resonant—a living dialogue between </w:t>
      </w:r>
      <w:r w:rsidDel="00000000" w:rsidR="00000000" w:rsidRPr="00000000">
        <w:rPr>
          <w:b w:val="1"/>
          <w:bCs w:val="1"/>
          <w:rtl w:val="0"/>
        </w:rPr>
        <w:t xml:space="preserve">algorithm and archetype</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b w:val="1"/>
          <w:bCs w:val="1"/>
          <w:rtl w:val="0"/>
        </w:rPr>
        <w:t xml:space="preserve">End of Document</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sectPr>
          <w:type w:val="nextPage"/>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un6txdmr8f" w:id="49"/>
      <w:bookmarkEnd w:id="49"/>
      <w:r w:rsidDel="00000000" w:rsidR="00000000" w:rsidRPr="00000000">
        <w:rPr>
          <w:rFonts w:ascii="Cambria" w:cs="Cambria" w:eastAsia="Cambria" w:hAnsi="Cambria"/>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section is a crucial addendum to </w:t>
      </w:r>
      <w:r w:rsidDel="00000000" w:rsidR="00000000" w:rsidRPr="00000000">
        <w:rPr>
          <w:b w:val="1"/>
          <w:bCs w:val="1"/>
          <w:rtl w:val="0"/>
        </w:rPr>
        <w:t xml:space="preserve">Part IV: The Evidence</w:t>
      </w:r>
      <w:r w:rsidDel="00000000" w:rsidR="00000000" w:rsidRPr="00000000">
        <w:rPr>
          <w:rtl w:val="0"/>
        </w:rPr>
        <w:t xml:space="preserve">, specifically within </w:t>
      </w:r>
      <w:r w:rsidDel="00000000" w:rsidR="00000000" w:rsidRPr="00000000">
        <w:rPr>
          <w:b w:val="1"/>
          <w:bCs w:val="1"/>
          <w:rtl w:val="0"/>
        </w:rPr>
        <w:t xml:space="preserve">Chapter 10: The Information Mystery</w:t>
      </w:r>
      <w:r w:rsidDel="00000000" w:rsidR="00000000" w:rsidRPr="00000000">
        <w:rPr>
          <w:rtl w:val="0"/>
        </w:rPr>
        <w:t xml:space="preserve"> or following the rebuttal of the "Geodetic Illusion." It serves as the final nail in the coffin for materialist explanations of astrology, forcing the reader to confront the "Simulation" hypothesis.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bto73weba2jf" w:id="50"/>
      <w:bookmarkEnd w:id="50"/>
      <w:r w:rsidDel="00000000" w:rsidR="00000000" w:rsidRPr="00000000">
        <w:rPr>
          <w:rtl w:val="0"/>
        </w:rPr>
        <w:t xml:space="preserve">The Null Signal: Why It Is Geometry, Not Energy</w:t>
      </w:r>
    </w:p>
    <w:p w:rsidR="00000000" w:rsidDel="00000000" w:rsidP="00000000" w:rsidRDefault="00000000" w:rsidRPr="00000000" w14:paraId="000001A1">
      <w:pPr>
        <w:rPr/>
      </w:pPr>
      <w:r w:rsidDel="00000000" w:rsidR="00000000" w:rsidRPr="00000000">
        <w:rPr>
          <w:rtl w:val="0"/>
        </w:rPr>
        <w:t xml:space="preserve">To fully seal the argument against the "Geodetic Illusion"—and to separate The Woven Map from the pseudo-science of "vibrations"—we must address the </w:t>
      </w:r>
      <w:r w:rsidDel="00000000" w:rsidR="00000000" w:rsidRPr="00000000">
        <w:rPr>
          <w:b w:val="1"/>
          <w:bCs w:val="1"/>
          <w:rtl w:val="0"/>
        </w:rPr>
        <w:t xml:space="preserve">Null Signal of the Void</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For decades, well-meaning astrologers and fringe physicists have tried to save astrology by tethering it to electromagnetism. They cite John Nelson’s radio propagation studies or Percy Seymour’s theories of magnetic resonance, arguing that the planets are giant magnets plucking the strings of Earth’s magnetosphere. It is a seductive theory because it sounds like science. But under the rigor of the Woven Map audit, it collapses.</w:t>
      </w:r>
    </w:p>
    <w:p w:rsidR="00000000" w:rsidDel="00000000" w:rsidP="00000000" w:rsidRDefault="00000000" w:rsidRPr="00000000" w14:paraId="000001A3">
      <w:pPr>
        <w:rPr/>
      </w:pPr>
      <w:r w:rsidDel="00000000" w:rsidR="00000000" w:rsidRPr="00000000">
        <w:rPr>
          <w:rtl w:val="0"/>
        </w:rPr>
        <w:t xml:space="preserve">If planetary influence were electromagnetic—if it were a matter of particles and waves hitting the Earth—we would see a massive, consistent variance in "astrological intensity" based on latitude.</w:t>
      </w:r>
    </w:p>
    <w:p w:rsidR="00000000" w:rsidDel="00000000" w:rsidP="00000000" w:rsidRDefault="00000000" w:rsidRPr="00000000" w14:paraId="000001A4">
      <w:pPr>
        <w:rPr/>
      </w:pPr>
      <w:r w:rsidDel="00000000" w:rsidR="00000000" w:rsidRPr="00000000">
        <w:rPr>
          <w:b w:val="1"/>
          <w:bCs w:val="1"/>
          <w:rtl w:val="0"/>
        </w:rPr>
        <w:t xml:space="preserve">The Test of the Poles</w:t>
      </w:r>
      <w:r w:rsidDel="00000000" w:rsidR="00000000" w:rsidRPr="00000000">
        <w:rPr>
          <w:rtl w:val="0"/>
        </w:rPr>
        <w:t xml:space="preserve"> The Earth’s magnetosphere is not a uniform bubble; it is a toroid. It is weakest at the poles (where the field lines curve inward, allowing solar wind to create auroras) and strongest/most shielding at the equator.</w:t>
      </w:r>
    </w:p>
    <w:p w:rsidR="00000000" w:rsidDel="00000000" w:rsidP="00000000" w:rsidRDefault="00000000" w:rsidRPr="00000000" w14:paraId="000001A5">
      <w:pPr>
        <w:numPr>
          <w:ilvl w:val="0"/>
          <w:numId w:val="1"/>
        </w:numPr>
        <w:spacing w:after="0" w:afterAutospacing="0"/>
        <w:ind w:left="720" w:hanging="360"/>
      </w:pPr>
      <w:r w:rsidDel="00000000" w:rsidR="00000000" w:rsidRPr="00000000">
        <w:rPr>
          <w:b w:val="1"/>
          <w:bCs w:val="1"/>
          <w:rtl w:val="0"/>
        </w:rPr>
        <w:t xml:space="preserve">The Magnetic Hypothesis:</w:t>
      </w:r>
      <w:r w:rsidDel="00000000" w:rsidR="00000000" w:rsidRPr="00000000">
        <w:rPr>
          <w:rtl w:val="0"/>
        </w:rPr>
        <w:t xml:space="preserve"> If astrology were magnetism, a transit should be deafeningly loud in Norway or Antarctica (high permeability) and muted or silent in Ecuador (high shielding).</w:t>
      </w:r>
    </w:p>
    <w:p w:rsidR="00000000" w:rsidDel="00000000" w:rsidP="00000000" w:rsidRDefault="00000000" w:rsidRPr="00000000" w14:paraId="000001A6">
      <w:pPr>
        <w:numPr>
          <w:ilvl w:val="0"/>
          <w:numId w:val="1"/>
        </w:numPr>
        <w:spacing w:before="0" w:beforeAutospacing="0"/>
        <w:ind w:left="720" w:hanging="360"/>
      </w:pPr>
      <w:r w:rsidDel="00000000" w:rsidR="00000000" w:rsidRPr="00000000">
        <w:rPr>
          <w:b w:val="1"/>
          <w:bCs w:val="1"/>
          <w:rtl w:val="0"/>
        </w:rPr>
        <w:t xml:space="preserve">The Null Signal:</w:t>
      </w:r>
      <w:r w:rsidDel="00000000" w:rsidR="00000000" w:rsidRPr="00000000">
        <w:rPr>
          <w:rtl w:val="0"/>
        </w:rPr>
        <w:t xml:space="preserve"> We do not see this. A Pluto transit creates the same structural load on a chart in Quito as it does in Oslo. The </w:t>
      </w:r>
      <w:r w:rsidDel="00000000" w:rsidR="00000000" w:rsidRPr="00000000">
        <w:rPr>
          <w:i w:val="1"/>
          <w:iCs w:val="1"/>
          <w:rtl w:val="0"/>
        </w:rPr>
        <w:t xml:space="preserve">intensity</w:t>
      </w:r>
      <w:r w:rsidDel="00000000" w:rsidR="00000000" w:rsidRPr="00000000">
        <w:rPr>
          <w:rtl w:val="0"/>
        </w:rPr>
        <w:t xml:space="preserve"> of the signal relies on the </w:t>
      </w:r>
      <w:r w:rsidDel="00000000" w:rsidR="00000000" w:rsidRPr="00000000">
        <w:rPr>
          <w:b w:val="1"/>
          <w:bCs w:val="1"/>
          <w:rtl w:val="0"/>
        </w:rPr>
        <w:t xml:space="preserve">Angle of Incidence</w:t>
      </w:r>
      <w:r w:rsidDel="00000000" w:rsidR="00000000" w:rsidRPr="00000000">
        <w:rPr>
          <w:rtl w:val="0"/>
        </w:rPr>
        <w:t xml:space="preserve"> (the geometry of the aspect), not the </w:t>
      </w:r>
      <w:r w:rsidDel="00000000" w:rsidR="00000000" w:rsidRPr="00000000">
        <w:rPr>
          <w:b w:val="1"/>
          <w:bCs w:val="1"/>
          <w:rtl w:val="0"/>
        </w:rPr>
        <w:t xml:space="preserve">permeability of the atmosphere</w:t>
      </w: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This </w:t>
      </w:r>
      <w:r w:rsidDel="00000000" w:rsidR="00000000" w:rsidRPr="00000000">
        <w:rPr>
          <w:b w:val="1"/>
          <w:bCs w:val="1"/>
          <w:rtl w:val="0"/>
        </w:rPr>
        <w:t xml:space="preserve">Null Signal</w:t>
      </w:r>
      <w:r w:rsidDel="00000000" w:rsidR="00000000" w:rsidRPr="00000000">
        <w:rPr>
          <w:rtl w:val="0"/>
        </w:rPr>
        <w:t xml:space="preserve">—the absence of magnetic variance—is the definitive proof that we are not dealing with "Energy" in the physical sense. We are dealing with </w:t>
      </w:r>
      <w:r w:rsidDel="00000000" w:rsidR="00000000" w:rsidRPr="00000000">
        <w:rPr>
          <w:b w:val="1"/>
          <w:bCs w:val="1"/>
          <w:rtl w:val="0"/>
        </w:rPr>
        <w:t xml:space="preserve">Information</w:t>
      </w: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b w:val="1"/>
          <w:bCs w:val="1"/>
          <w:rtl w:val="0"/>
        </w:rPr>
        <w:t xml:space="preserve">Operating on Angles, Not Particles</w:t>
      </w:r>
      <w:r w:rsidDel="00000000" w:rsidR="00000000" w:rsidRPr="00000000">
        <w:rPr>
          <w:rtl w:val="0"/>
        </w:rPr>
        <w:t xml:space="preserve"> This distinction is vital. Energy (light, heat, radiation) obeys the inverse-square law; it gets weaker with distance and shielding. </w:t>
      </w:r>
      <w:r w:rsidDel="00000000" w:rsidR="00000000" w:rsidRPr="00000000">
        <w:rPr>
          <w:b w:val="1"/>
          <w:bCs w:val="1"/>
          <w:rtl w:val="0"/>
        </w:rPr>
        <w:t xml:space="preserve">Geometry does not.</w:t>
      </w:r>
      <w:r w:rsidDel="00000000" w:rsidR="00000000" w:rsidRPr="00000000">
        <w:rPr>
          <w:rtl w:val="0"/>
        </w:rPr>
        <w:t xml:space="preserve"> A triangle is a triangle whether it is drawn on a napkin or spanned across a galaxy. The fact that the Woven Map detects pressure based on precise angular relationships ($90^\circ$, $120^\circ$) regardless of physical shielding confirms that the mechanism is </w:t>
      </w:r>
      <w:r w:rsidDel="00000000" w:rsidR="00000000" w:rsidRPr="00000000">
        <w:rPr>
          <w:b w:val="1"/>
          <w:bCs w:val="1"/>
          <w:rtl w:val="0"/>
        </w:rPr>
        <w:t xml:space="preserve">Geometric Intelligence</w:t>
      </w: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We are not measuring a wave hitting a particle. We are measuring a </w:t>
      </w:r>
      <w:r w:rsidDel="00000000" w:rsidR="00000000" w:rsidRPr="00000000">
        <w:rPr>
          <w:b w:val="1"/>
          <w:bCs w:val="1"/>
          <w:rtl w:val="0"/>
        </w:rPr>
        <w:t xml:space="preserve">correlative structure</w:t>
      </w:r>
      <w:r w:rsidDel="00000000" w:rsidR="00000000" w:rsidRPr="00000000">
        <w:rPr>
          <w:rtl w:val="0"/>
        </w:rPr>
        <w:t xml:space="preserve"> encoded in the system’s logic. The planets are not batteries beaming power at us; they are the hands of a clock. And a clock tells the time just as accurately at the equator as it does at the pole. This reinforces the most unsettling conclusion of our research: the universe is not just transmitting force; it is rendering </w:t>
      </w: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