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Multi-Layer Analysis of Psycho-Physiological Data and Symbolic Astrological Patterns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Author: DH Cross (in conjunction with Gemini Analytical Engine)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September 3,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An experimental, multi-modal analysis correlating objective health metrics, subjective mood logs, and symbolic environmental data derived from the Woven Map Seismograph 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Period of Study: August 4, 2025 – September 3, 2025</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paper details an experiment designed to test the correlation between symbolic astrological data and quantifiable psycho-physiological data. The study overlays three distinct data streams: (1) objective physiological metrics from Apple Health, including Heart Rate Variability (HRV) and sleep patterns; (2) subjective psychological self-assessments from a daily mood log; and (3) symbolic environmental data from the Woven Map Seismograph system, which maps astrological transit pressure. The core validation principle was the system's own "uncanny hit rate," a falsifiability test based on lived experience. While global statistical correlations proved weak and not statistically significant, a 5-day rolling-window analysis revealed brief periods of "pulsing resonance" where the data streams would sync or break. The most significant finding was qualitative: a repeatable pattern emerged where the subject's psycho-physiological state consistently "syncs" with symbolic pressures of </w:t>
      </w:r>
      <w:r w:rsidDel="00000000" w:rsidR="00000000" w:rsidRPr="00000000">
        <w:rPr>
          <w:rFonts w:ascii="Google Sans Text" w:cs="Google Sans Text" w:eastAsia="Google Sans Text" w:hAnsi="Google Sans Text"/>
          <w:b w:val="1"/>
          <w:bCs w:val="1"/>
          <w:color w:val="1b1c1d"/>
          <w:rtl w:val="0"/>
        </w:rPr>
        <w:t xml:space="preserve">Recursion</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Google Sans Text" w:cs="Google Sans Text" w:eastAsia="Google Sans Text" w:hAnsi="Google Sans Text"/>
          <w:b w:val="1"/>
          <w:bCs w:val="1"/>
          <w:color w:val="1b1c1d"/>
          <w:rtl w:val="0"/>
        </w:rPr>
        <w:t xml:space="preserve"> Transformation</w:t>
      </w:r>
      <w:r w:rsidDel="00000000" w:rsidR="00000000" w:rsidRPr="00000000">
        <w:rPr>
          <w:rFonts w:ascii="Google Sans Text" w:cs="Google Sans Text" w:eastAsia="Google Sans Text" w:hAnsi="Google Sans Text"/>
          <w:color w:val="1b1c1d"/>
          <w:rtl w:val="0"/>
        </w:rPr>
        <w:t xml:space="preserve"> but "breaks" or disconnects when facing symbolic pressures of </w:t>
      </w:r>
      <w:r w:rsidDel="00000000" w:rsidR="00000000" w:rsidRPr="00000000">
        <w:rPr>
          <w:rFonts w:ascii="Google Sans Text" w:cs="Google Sans Text" w:eastAsia="Google Sans Text" w:hAnsi="Google Sans Text"/>
          <w:b w:val="1"/>
          <w:bCs w:val="1"/>
          <w:color w:val="1b1c1d"/>
          <w:rtl w:val="0"/>
        </w:rPr>
        <w:t xml:space="preserve">Weight and Fragmentation</w:t>
      </w:r>
      <w:r w:rsidDel="00000000" w:rsidR="00000000" w:rsidRPr="00000000">
        <w:rPr>
          <w:rFonts w:ascii="Google Sans Text" w:cs="Google Sans Text" w:eastAsia="Google Sans Text" w:hAnsi="Google Sans Text"/>
          <w:color w:val="1b1c1d"/>
          <w:rtl w:val="0"/>
        </w:rPr>
        <w:t xml:space="preserve">. The study concludes that while the Seismograph serves as a powerful reflective mirror, the observed correlations do not yet meet the threshold for statistical significance, reinforcing the principle of "Mirror, not Mandate."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w:t>
      </w:r>
      <w:r w:rsidDel="00000000" w:rsidR="00000000" w:rsidRPr="00000000">
        <w:rPr>
          <w:rFonts w:ascii="Google Sans" w:cs="Google Sans" w:eastAsia="Google Sans" w:hAnsi="Google Sans"/>
          <w:color w:val="1b1c1d"/>
          <w:rtl w:val="0"/>
        </w:rPr>
        <w:t xml:space="preserve"> 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objective of this experiment was to move beyond anecdotal claims of astrological influence by systematically comparing its symbolic outputs against measurable, real-world data. The guiding question was: Can a correlation be found between the symbolic "weather" described by the Woven Map Seismograph and the actual, lived experience documented in a person's body and mind?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investigate this, three distinct data streams were integrated for the period of August 4 to September 3, 2025:</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Objective Physiological Data:</w:t>
      </w:r>
      <w:r w:rsidDel="00000000" w:rsidR="00000000" w:rsidRPr="00000000">
        <w:rPr>
          <w:rFonts w:ascii="Google Sans Text" w:cs="Google Sans Text" w:eastAsia="Google Sans Text" w:hAnsi="Google Sans Text"/>
          <w:color w:val="1b1c1d"/>
          <w:rtl w:val="0"/>
        </w:rPr>
        <w:t xml:space="preserve"> Continuous biometric data from an Apple Watch, including Heart Rate Variability (HRV), resting heart rate, sleep duration and quality (deep, core, REM), and respiratory rate. This stream represents the body's autonomic, non-conscious responses.</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Subjective Psychological Data:</w:t>
      </w:r>
      <w:r w:rsidDel="00000000" w:rsidR="00000000" w:rsidRPr="00000000">
        <w:rPr>
          <w:rFonts w:ascii="Google Sans Text" w:cs="Google Sans Text" w:eastAsia="Google Sans Text" w:hAnsi="Google Sans Text"/>
          <w:color w:val="1b1c1d"/>
          <w:rtl w:val="0"/>
        </w:rPr>
        <w:t xml:space="preserve"> A log of daily moods and momentary emotions, including self-assigned labels (e.g., "Overwhelmed," "Drained") and associated life domains (e.g., "Work," "Money," "Health"). This stream represents the conscious, felt experience.</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Symbolic Environmental Data:</w:t>
      </w:r>
      <w:r w:rsidDel="00000000" w:rsidR="00000000" w:rsidRPr="00000000">
        <w:rPr>
          <w:rFonts w:ascii="Google Sans Text" w:cs="Google Sans Text" w:eastAsia="Google Sans Text" w:hAnsi="Google Sans Text"/>
          <w:color w:val="1b1c1d"/>
          <w:rtl w:val="0"/>
        </w:rPr>
        <w:t xml:space="preserve"> The Woven Map Seismograph report, which translates raw astrological transit data into three key metrics: </w:t>
      </w:r>
      <w:r w:rsidDel="00000000" w:rsidR="00000000" w:rsidRPr="00000000">
        <w:rPr>
          <w:rFonts w:ascii="Google Sans Text" w:cs="Google Sans Text" w:eastAsia="Google Sans Text" w:hAnsi="Google Sans Text"/>
          <w:b w:val="1"/>
          <w:bCs w:val="1"/>
          <w:color w:val="1b1c1d"/>
          <w:rtl w:val="0"/>
        </w:rPr>
        <w:t xml:space="preserve">Magnitude</w:t>
      </w:r>
      <w:r w:rsidDel="00000000" w:rsidR="00000000" w:rsidRPr="00000000">
        <w:rPr>
          <w:rFonts w:ascii="Google Sans Text" w:cs="Google Sans Text" w:eastAsia="Google Sans Text" w:hAnsi="Google Sans Text"/>
          <w:color w:val="1b1c1d"/>
          <w:rtl w:val="0"/>
        </w:rPr>
        <w:t xml:space="preserve"> (intensity), </w:t>
      </w:r>
      <w:r w:rsidDel="00000000" w:rsidR="00000000" w:rsidRPr="00000000">
        <w:rPr>
          <w:rFonts w:ascii="Google Sans Text" w:cs="Google Sans Text" w:eastAsia="Google Sans Text" w:hAnsi="Google Sans Text"/>
          <w:b w:val="1"/>
          <w:bCs w:val="1"/>
          <w:color w:val="1b1c1d"/>
          <w:rtl w:val="0"/>
        </w:rPr>
        <w:t xml:space="preserve">Valence</w:t>
      </w:r>
      <w:r w:rsidDel="00000000" w:rsidR="00000000" w:rsidRPr="00000000">
        <w:rPr>
          <w:rFonts w:ascii="Google Sans Text" w:cs="Google Sans Text" w:eastAsia="Google Sans Text" w:hAnsi="Google Sans Text"/>
          <w:color w:val="1b1c1d"/>
          <w:rtl w:val="0"/>
        </w:rPr>
        <w:t xml:space="preserve"> (supportive vs. frictional charge), and </w:t>
      </w:r>
      <w:r w:rsidDel="00000000" w:rsidR="00000000" w:rsidRPr="00000000">
        <w:rPr>
          <w:rFonts w:ascii="Google Sans Text" w:cs="Google Sans Text" w:eastAsia="Google Sans Text" w:hAnsi="Google Sans Text"/>
          <w:b w:val="1"/>
          <w:bCs w:val="1"/>
          <w:color w:val="1b1c1d"/>
          <w:rtl w:val="0"/>
        </w:rPr>
        <w:t xml:space="preserve">Volatility</w:t>
      </w:r>
      <w:r w:rsidDel="00000000" w:rsidR="00000000" w:rsidRPr="00000000">
        <w:rPr>
          <w:rFonts w:ascii="Google Sans Text" w:cs="Google Sans Text" w:eastAsia="Google Sans Text" w:hAnsi="Google Sans Text"/>
          <w:color w:val="1b1c1d"/>
          <w:rtl w:val="0"/>
        </w:rPr>
        <w:t xml:space="preserve"> (stability vs. turbulence). This stream represents the symbolic context.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was grounded in the Woven Map's core principle of falsifiability, or the "Does this land?" test, which demands that any insight be testable against an individual's direct experience.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 Methodology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proceeded in three phases, moving from a broad statistical overview to a granular, qualitative pattern analysis.</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Global Correlation:</w:t>
      </w:r>
      <w:r w:rsidDel="00000000" w:rsidR="00000000" w:rsidRPr="00000000">
        <w:rPr>
          <w:rFonts w:ascii="Google Sans Text" w:cs="Google Sans Text" w:eastAsia="Google Sans Text" w:hAnsi="Google Sans Text"/>
          <w:color w:val="1b1c1d"/>
          <w:rtl w:val="0"/>
        </w:rPr>
        <w:t xml:space="preserve"> An initial statistical analysis was performed across the entire dataset to identify any significant, high-level correlations between health metrics (HRV, sleep) and Seismograph metrics (Magnitude, Valence, Volatility).</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Rolling-Window Analysis:</w:t>
      </w:r>
      <w:r w:rsidDel="00000000" w:rsidR="00000000" w:rsidRPr="00000000">
        <w:rPr>
          <w:rFonts w:ascii="Google Sans Text" w:cs="Google Sans Text" w:eastAsia="Google Sans Text" w:hAnsi="Google Sans Text"/>
          <w:color w:val="1b1c1d"/>
          <w:rtl w:val="0"/>
        </w:rPr>
        <w:t xml:space="preserve"> Recognizing that correlations might be transient, a 5-day rolling-window analysis was conducted. This method is designed to detect short-term periods where the data streams move in tandem (</w:t>
      </w:r>
      <w:r w:rsidDel="00000000" w:rsidR="00000000" w:rsidRPr="00000000">
        <w:rPr>
          <w:rFonts w:ascii="Google Sans Text" w:cs="Google Sans Text" w:eastAsia="Google Sans Text" w:hAnsi="Google Sans Text"/>
          <w:b w:val="1"/>
          <w:bCs w:val="1"/>
          <w:color w:val="1b1c1d"/>
          <w:rtl w:val="0"/>
        </w:rPr>
        <w:t xml:space="preserve">sync</w:t>
      </w:r>
      <w:r w:rsidDel="00000000" w:rsidR="00000000" w:rsidRPr="00000000">
        <w:rPr>
          <w:rFonts w:ascii="Google Sans Text" w:cs="Google Sans Text" w:eastAsia="Google Sans Text" w:hAnsi="Google Sans Text"/>
          <w:color w:val="1b1c1d"/>
          <w:rtl w:val="0"/>
        </w:rPr>
        <w:t xml:space="preserve">) or in opposition (</w:t>
      </w:r>
      <w:r w:rsidDel="00000000" w:rsidR="00000000" w:rsidRPr="00000000">
        <w:rPr>
          <w:rFonts w:ascii="Google Sans Text" w:cs="Google Sans Text" w:eastAsia="Google Sans Text" w:hAnsi="Google Sans Text"/>
          <w:b w:val="1"/>
          <w:bCs w:val="1"/>
          <w:color w:val="1b1c1d"/>
          <w:rtl w:val="0"/>
        </w:rPr>
        <w:t xml:space="preserve">break</w:t>
      </w:r>
      <w:r w:rsidDel="00000000" w:rsidR="00000000" w:rsidRPr="00000000">
        <w:rPr>
          <w:rFonts w:ascii="Google Sans Text" w:cs="Google Sans Text" w:eastAsia="Google Sans Text" w:hAnsi="Google Sans Text"/>
          <w:color w:val="1b1c1d"/>
          <w:rtl w:val="0"/>
        </w:rPr>
        <w:t xml:space="preserve">), better reflecting the "felt sense" of alignment that might be missed in a global view.</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Qualitative Valence Mapping:</w:t>
      </w:r>
      <w:r w:rsidDel="00000000" w:rsidR="00000000" w:rsidRPr="00000000">
        <w:rPr>
          <w:rFonts w:ascii="Google Sans Text" w:cs="Google Sans Text" w:eastAsia="Google Sans Text" w:hAnsi="Google Sans Text"/>
          <w:color w:val="1b1c1d"/>
          <w:rtl w:val="0"/>
        </w:rPr>
        <w:t xml:space="preserve"> The "Poetic Brain" (Raven Calder) component of the system was used to map the symbolic "Valence Types" (e.g., </w:t>
      </w:r>
      <w:r w:rsidDel="00000000" w:rsidR="00000000" w:rsidRPr="00000000">
        <w:rPr>
          <w:rFonts w:ascii="Google Sans Text" w:cs="Google Sans Text" w:eastAsia="Google Sans Text" w:hAnsi="Google Sans Text"/>
          <w:i w:val="1"/>
          <w:iCs w:val="1"/>
          <w:color w:val="1b1c1d"/>
          <w:rtl w:val="0"/>
        </w:rPr>
        <w:t xml:space="preserve">Recursion Pull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Saturn Weight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Pressure/Eruption</w:t>
      </w:r>
      <w:r w:rsidDel="00000000" w:rsidR="00000000" w:rsidRPr="00000000">
        <w:rPr>
          <w:rFonts w:ascii="Google Sans Text" w:cs="Google Sans Text" w:eastAsia="Google Sans Text" w:hAnsi="Google Sans Text"/>
          <w:color w:val="1b1c1d"/>
          <w:rtl w:val="0"/>
        </w:rPr>
        <w:t xml:space="preserve">) onto the identified sync and break periods. This aimed to uncover </w:t>
      </w:r>
      <w:r w:rsidDel="00000000" w:rsidR="00000000" w:rsidRPr="00000000">
        <w:rPr>
          <w:rFonts w:ascii="Google Sans Text" w:cs="Google Sans Text" w:eastAsia="Google Sans Text" w:hAnsi="Google Sans Text"/>
          <w:i w:val="1"/>
          <w:iCs w:val="1"/>
          <w:color w:val="1b1c1d"/>
          <w:rtl w:val="0"/>
        </w:rPr>
        <w:t xml:space="preserve">what kind</w:t>
      </w:r>
      <w:r w:rsidDel="00000000" w:rsidR="00000000" w:rsidRPr="00000000">
        <w:rPr>
          <w:rFonts w:ascii="Google Sans Text" w:cs="Google Sans Text" w:eastAsia="Google Sans Text" w:hAnsi="Google Sans Text"/>
          <w:color w:val="1b1c1d"/>
          <w:rtl w:val="0"/>
        </w:rPr>
        <w:t xml:space="preserve"> of symbolic weather was present when the subject's psycho-physiological state aligned or disconnected with the astrological map.</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 Results &amp; Analysis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 The Macro View: A Baseline of Sustained Pressure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initial global correlation analysis yielded weak results, with the best R² values hovering around 6-7% and failing to reach statistical significance. This indicates that, when viewed as a whole, there is no simple, direct, and sustained relationship between any single health metric and any single Seismograph metric.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However, a clear thematic alignment emerged across all three data streams: the period under review was characterized by a baseline of </w:t>
      </w:r>
      <w:r w:rsidDel="00000000" w:rsidR="00000000" w:rsidRPr="00000000">
        <w:rPr>
          <w:rFonts w:ascii="Google Sans Text" w:cs="Google Sans Text" w:eastAsia="Google Sans Text" w:hAnsi="Google Sans Text"/>
          <w:b w:val="1"/>
          <w:bCs w:val="1"/>
          <w:color w:val="1b1c1d"/>
          <w:rtl w:val="0"/>
        </w:rPr>
        <w:t xml:space="preserve">high, sustained stress and friction.</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From the Mood Log:</w:t>
      </w:r>
      <w:r w:rsidDel="00000000" w:rsidR="00000000" w:rsidRPr="00000000">
        <w:rPr>
          <w:rFonts w:ascii="Google Sans Text" w:cs="Google Sans Text" w:eastAsia="Google Sans Text" w:hAnsi="Google Sans Text"/>
          <w:color w:val="1b1c1d"/>
          <w:rtl w:val="0"/>
        </w:rPr>
        <w:t xml:space="preserve"> 8 of the 10 logged entries were classified as "Unpleasant" or "Very Unpleasant." The dominant feelings were consistently reported as </w:t>
      </w:r>
      <w:r w:rsidDel="00000000" w:rsidR="00000000" w:rsidRPr="00000000">
        <w:rPr>
          <w:rFonts w:ascii="Google Sans Text" w:cs="Google Sans Text" w:eastAsia="Google Sans Text" w:hAnsi="Google Sans Text"/>
          <w:b w:val="1"/>
          <w:bCs w:val="1"/>
          <w:color w:val="1b1c1d"/>
          <w:rtl w:val="0"/>
        </w:rPr>
        <w:t xml:space="preserve">Drained, Frustrated, Stressed, Overwhelmed,</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Discouraged</w:t>
      </w:r>
      <w:r w:rsidDel="00000000" w:rsidR="00000000" w:rsidRPr="00000000">
        <w:rPr>
          <w:rFonts w:ascii="Google Sans Text" w:cs="Google Sans Text" w:eastAsia="Google Sans Text" w:hAnsi="Google Sans Text"/>
          <w:color w:val="1b1c1d"/>
          <w:rtl w:val="0"/>
        </w:rPr>
        <w:t xml:space="preserve">, pointing to a state of chronic depletion.</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From the Health Data:</w:t>
      </w:r>
      <w:r w:rsidDel="00000000" w:rsidR="00000000" w:rsidRPr="00000000">
        <w:rPr>
          <w:rFonts w:ascii="Google Sans Text" w:cs="Google Sans Text" w:eastAsia="Google Sans Text" w:hAnsi="Google Sans Text"/>
          <w:color w:val="1b1c1d"/>
          <w:rtl w:val="0"/>
        </w:rPr>
        <w:t xml:space="preserve"> Sleep was highly irregular and often of poor quality, with low deep sleep metrics and frequent breathing disturbances. Resting Heart Rate was often elevated (low 80s bpm), and Heart Rate Variability fluctuated, both classic indicators of a taxed nervous system.</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From the Seismograph:</w:t>
      </w:r>
      <w:r w:rsidDel="00000000" w:rsidR="00000000" w:rsidRPr="00000000">
        <w:rPr>
          <w:rFonts w:ascii="Google Sans Text" w:cs="Google Sans Text" w:eastAsia="Google Sans Text" w:hAnsi="Google Sans Text"/>
          <w:color w:val="1b1c1d"/>
          <w:rtl w:val="0"/>
        </w:rPr>
        <w:t xml:space="preserve"> For its entire reporting period (Aug 16 – Sep 3), the symbolic </w:t>
      </w:r>
      <w:r w:rsidDel="00000000" w:rsidR="00000000" w:rsidRPr="00000000">
        <w:rPr>
          <w:rFonts w:ascii="Google Sans Text" w:cs="Google Sans Text" w:eastAsia="Google Sans Text" w:hAnsi="Google Sans Text"/>
          <w:b w:val="1"/>
          <w:bCs w:val="1"/>
          <w:color w:val="1b1c1d"/>
          <w:rtl w:val="0"/>
        </w:rPr>
        <w:t xml:space="preserve">Valence</w:t>
      </w:r>
      <w:r w:rsidDel="00000000" w:rsidR="00000000" w:rsidRPr="00000000">
        <w:rPr>
          <w:rFonts w:ascii="Google Sans Text" w:cs="Google Sans Text" w:eastAsia="Google Sans Text" w:hAnsi="Google Sans Text"/>
          <w:color w:val="1b1c1d"/>
          <w:rtl w:val="0"/>
        </w:rPr>
        <w:t xml:space="preserve"> score was fixed at a maximum negative value of </w:t>
      </w:r>
      <w:r w:rsidDel="00000000" w:rsidR="00000000" w:rsidRPr="00000000">
        <w:rPr>
          <w:rFonts w:ascii="Google Sans Text" w:cs="Google Sans Text" w:eastAsia="Google Sans Text" w:hAnsi="Google Sans Text"/>
          <w:b w:val="1"/>
          <w:bCs w:val="1"/>
          <w:color w:val="1b1c1d"/>
          <w:rtl w:val="0"/>
        </w:rPr>
        <w:t xml:space="preserve">-5.00</w:t>
      </w:r>
      <w:r w:rsidDel="00000000" w:rsidR="00000000" w:rsidRPr="00000000">
        <w:rPr>
          <w:rFonts w:ascii="Google Sans Text" w:cs="Google Sans Text" w:eastAsia="Google Sans Text" w:hAnsi="Google Sans Text"/>
          <w:color w:val="1b1c1d"/>
          <w:rtl w:val="0"/>
        </w:rPr>
        <w:t xml:space="preserve">. This symbolizes a constant environmental pressure of "friction, resistance, and headwinds," providing a direct symbolic mirror to the lived experience of feeling drained and stressed.</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3.2</w:t>
      </w:r>
      <w:r w:rsidDel="00000000" w:rsidR="00000000" w:rsidRPr="00000000">
        <w:rPr>
          <w:rFonts w:ascii="Google Sans" w:cs="Google Sans" w:eastAsia="Google Sans" w:hAnsi="Google Sans"/>
          <w:color w:val="1b1c1d"/>
          <w:rtl w:val="0"/>
        </w:rPr>
        <w:t xml:space="preserve"> The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Micro View: Pulsing Resonance and Specific Events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global view was noisy, the rolling-window analysis successfully identified the short, "uncanny" pulses of alignment.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 Study 1: The Sync (August 13–15)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three-day window represented the cleanest period of alignment. HRV and Seismograph Magnitude moved together cleanly, while the mood was consistently logged as "Unpleasant." This suggests a direct, albeit brief, correlation where the intensity of the body's stress response mirrored the intensity of the symbolic pressure.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 Study 2: The Pressure Spike (August 18–19)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two-day event provides the most compelling multi-layer narrative of the entire study.</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Subjective:</w:t>
      </w:r>
      <w:r w:rsidDel="00000000" w:rsidR="00000000" w:rsidRPr="00000000">
        <w:rPr>
          <w:rFonts w:ascii="Google Sans Text" w:cs="Google Sans Text" w:eastAsia="Google Sans Text" w:hAnsi="Google Sans Text"/>
          <w:color w:val="1b1c1d"/>
          <w:rtl w:val="0"/>
        </w:rPr>
        <w:t xml:space="preserve"> A "Slightly Unpleasant" mood on the 18th, with broad-spectrum stress, culminated in a </w:t>
      </w:r>
      <w:r w:rsidDel="00000000" w:rsidR="00000000" w:rsidRPr="00000000">
        <w:rPr>
          <w:rFonts w:ascii="Google Sans Text" w:cs="Google Sans Text" w:eastAsia="Google Sans Text" w:hAnsi="Google Sans Text"/>
          <w:b w:val="1"/>
          <w:bCs w:val="1"/>
          <w:color w:val="1b1c1d"/>
          <w:rtl w:val="0"/>
        </w:rPr>
        <w:t xml:space="preserve">"Very Unpleasant"</w:t>
      </w:r>
      <w:r w:rsidDel="00000000" w:rsidR="00000000" w:rsidRPr="00000000">
        <w:rPr>
          <w:rFonts w:ascii="Google Sans Text" w:cs="Google Sans Text" w:eastAsia="Google Sans Text" w:hAnsi="Google Sans Text"/>
          <w:color w:val="1b1c1d"/>
          <w:rtl w:val="0"/>
        </w:rPr>
        <w:t xml:space="preserve"> momentary emotion on the 19th, characterized by feeling </w:t>
      </w:r>
      <w:r w:rsidDel="00000000" w:rsidR="00000000" w:rsidRPr="00000000">
        <w:rPr>
          <w:rFonts w:ascii="Google Sans Text" w:cs="Google Sans Text" w:eastAsia="Google Sans Text" w:hAnsi="Google Sans Text"/>
          <w:b w:val="1"/>
          <w:bCs w:val="1"/>
          <w:color w:val="1b1c1d"/>
          <w:rtl w:val="0"/>
        </w:rPr>
        <w:t xml:space="preserve">"Drained," "Disappointed,"</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"Overwhelmed."</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Despite over 7 hours of sleep, HRV on the 19th dropped to </w:t>
      </w:r>
      <w:r w:rsidDel="00000000" w:rsidR="00000000" w:rsidRPr="00000000">
        <w:rPr>
          <w:rFonts w:ascii="Google Sans Text" w:cs="Google Sans Text" w:eastAsia="Google Sans Text" w:hAnsi="Google Sans Text"/>
          <w:b w:val="1"/>
          <w:bCs w:val="1"/>
          <w:color w:val="1b1c1d"/>
          <w:rtl w:val="0"/>
        </w:rPr>
        <w:t xml:space="preserve">36.8 ms</w:t>
      </w:r>
      <w:r w:rsidDel="00000000" w:rsidR="00000000" w:rsidRPr="00000000">
        <w:rPr>
          <w:rFonts w:ascii="Google Sans Text" w:cs="Google Sans Text" w:eastAsia="Google Sans Text" w:hAnsi="Google Sans Text"/>
          <w:color w:val="1b1c1d"/>
          <w:rtl w:val="0"/>
        </w:rPr>
        <w:t xml:space="preserve">, a clear physiological marker of significant stress.</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Symbolic:</w:t>
      </w:r>
      <w:r w:rsidDel="00000000" w:rsidR="00000000" w:rsidRPr="00000000">
        <w:rPr>
          <w:rFonts w:ascii="Google Sans Text" w:cs="Google Sans Text" w:eastAsia="Google Sans Text" w:hAnsi="Google Sans Text"/>
          <w:color w:val="1b1c1d"/>
          <w:rtl w:val="0"/>
        </w:rPr>
        <w:t xml:space="preserve"> The Seismograph flagged the 19th with a very high </w:t>
      </w:r>
      <w:r w:rsidDel="00000000" w:rsidR="00000000" w:rsidRPr="00000000">
        <w:rPr>
          <w:rFonts w:ascii="Google Sans Text" w:cs="Google Sans Text" w:eastAsia="Google Sans Text" w:hAnsi="Google Sans Text"/>
          <w:b w:val="1"/>
          <w:bCs w:val="1"/>
          <w:color w:val="1b1c1d"/>
          <w:rtl w:val="0"/>
        </w:rPr>
        <w:t xml:space="preserve">Volatility score of 4.79,</w:t>
      </w:r>
      <w:r w:rsidDel="00000000" w:rsidR="00000000" w:rsidRPr="00000000">
        <w:rPr>
          <w:rFonts w:ascii="Google Sans Text" w:cs="Google Sans Text" w:eastAsia="Google Sans Text" w:hAnsi="Google Sans Text"/>
          <w:color w:val="1b1c1d"/>
          <w:rtl w:val="0"/>
        </w:rPr>
        <w:t xml:space="preserve"> symbolizing turbulence and instability.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convergence of these three data points paints a picture of an internalized pressure event, where a turbulent symbolic environment was experienced as a state of deep emotional and physical depletion.</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w:t>
      </w:r>
      <w:r w:rsidDel="00000000" w:rsidR="00000000" w:rsidRPr="00000000">
        <w:rPr>
          <w:rFonts w:ascii="Google Sans" w:cs="Google Sans" w:eastAsia="Google Sans" w:hAnsi="Google Sans"/>
          <w:color w:val="1b1c1d"/>
          <w:rtl w:val="0"/>
        </w:rPr>
        <w:t xml:space="preserve"> The Qualitative Insight: The Signature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of Sync vs. Break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actionable insight emerged from mapping the symbolic Valence Types to these periods of alignment and disconnection. A clear, repeatable pattern was identified.</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Signature of Sync:</w:t>
      </w:r>
      <w:r w:rsidDel="00000000" w:rsidR="00000000" w:rsidRPr="00000000">
        <w:rPr>
          <w:rFonts w:ascii="Google Sans Text" w:cs="Google Sans Text" w:eastAsia="Google Sans Text" w:hAnsi="Google Sans Text"/>
          <w:color w:val="1b1c1d"/>
          <w:rtl w:val="0"/>
        </w:rPr>
        <w:t xml:space="preserve"> The subject's psycho-physiological data consistently aligns with the Seismograph when the symbolic weather is dominated by themes of </w:t>
      </w:r>
      <w:r w:rsidDel="00000000" w:rsidR="00000000" w:rsidRPr="00000000">
        <w:rPr>
          <w:rFonts w:ascii="Google Sans Text" w:cs="Google Sans Text" w:eastAsia="Google Sans Text" w:hAnsi="Google Sans Text"/>
          <w:b w:val="1"/>
          <w:bCs w:val="1"/>
          <w:color w:val="1b1c1d"/>
          <w:rtl w:val="0"/>
        </w:rPr>
        <w:t xml:space="preserve">Recursion Pull + Pressure/Eruption</w:t>
      </w:r>
      <w:r w:rsidDel="00000000" w:rsidR="00000000" w:rsidRPr="00000000">
        <w:rPr>
          <w:rFonts w:ascii="Google Sans Text" w:cs="Google Sans Text" w:eastAsia="Google Sans Text" w:hAnsi="Google Sans Text"/>
          <w:color w:val="1b1c1d"/>
          <w:rtl w:val="0"/>
        </w:rPr>
        <w:t xml:space="preserve">. These types are associated with the astrological symbolism of the Lunar Nodes, Chiron, Uranus, and Pluto. In plain language, the body and mind appear to resonate and engage directly with pressures related to deep transformation, karmic cycles, sudden breakthroughs, and the surfacing of shadow material.</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Signature of Break:</w:t>
      </w:r>
      <w:r w:rsidDel="00000000" w:rsidR="00000000" w:rsidRPr="00000000">
        <w:rPr>
          <w:rFonts w:ascii="Google Sans Text" w:cs="Google Sans Text" w:eastAsia="Google Sans Text" w:hAnsi="Google Sans Text"/>
          <w:color w:val="1b1c1d"/>
          <w:rtl w:val="0"/>
        </w:rPr>
        <w:t xml:space="preserve"> The connection dissolves when the symbolic weather introduces themes of </w:t>
      </w:r>
      <w:r w:rsidDel="00000000" w:rsidR="00000000" w:rsidRPr="00000000">
        <w:rPr>
          <w:rFonts w:ascii="Google Sans Text" w:cs="Google Sans Text" w:eastAsia="Google Sans Text" w:hAnsi="Google Sans Text"/>
          <w:b w:val="1"/>
          <w:bCs w:val="1"/>
          <w:color w:val="1b1c1d"/>
          <w:rtl w:val="0"/>
        </w:rPr>
        <w:t xml:space="preserve">Saturn Weight + Fragmentation</w:t>
      </w:r>
      <w:r w:rsidDel="00000000" w:rsidR="00000000" w:rsidRPr="00000000">
        <w:rPr>
          <w:rFonts w:ascii="Google Sans Text" w:cs="Google Sans Text" w:eastAsia="Google Sans Text" w:hAnsi="Google Sans Text"/>
          <w:color w:val="1b1c1d"/>
          <w:rtl w:val="0"/>
        </w:rPr>
        <w:t xml:space="preserve">. These types are associated with feelings of restriction, delay, heaviness, obligation, and having one's energy scattered. The presence of these themes consistently predicted a disconnect in the data, even when the transformative pressures were also active.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 Discussion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experiment successfully demonstrates the core principle of the Woven Map system: to serve as a </w:t>
      </w:r>
      <w:r w:rsidDel="00000000" w:rsidR="00000000" w:rsidRPr="00000000">
        <w:rPr>
          <w:rFonts w:ascii="Google Sans Text" w:cs="Google Sans Text" w:eastAsia="Google Sans Text" w:hAnsi="Google Sans Text"/>
          <w:b w:val="1"/>
          <w:bCs w:val="1"/>
          <w:color w:val="1b1c1d"/>
          <w:rtl w:val="0"/>
        </w:rPr>
        <w:t xml:space="preserve">"Mirror, not a Mandate."</w:t>
      </w:r>
      <w:r w:rsidDel="00000000" w:rsidR="00000000" w:rsidRPr="00000000">
        <w:rPr>
          <w:rFonts w:ascii="Google Sans Text" w:cs="Google Sans Text" w:eastAsia="Google Sans Text" w:hAnsi="Google Sans Text"/>
          <w:color w:val="1b1c1d"/>
          <w:rtl w:val="0"/>
        </w:rPr>
        <w:t xml:space="preserve"> The data provides a compelling mirror. The consistent negative Valence reflected a genuinely difficult month. The high Volatility on August 19 mirrored a palpable emotional crisis. The qualitative signature of sync vs. break offers a profound tool for self-awareness, suggesting a personal energetic system that is resilient to transformative pressure but highly sensitive to restrictive weight and fragmentation.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experiment did not produce a mandate. The lack of global statistical significance means we cannot claim a proven, predictive link between the Seismograph and the health data. The "uncanny" feeling is real but is explained by short-term, pulsing patterns that, for now, fall within the bounds of statistical chance. The system's own internal "Uncanny Scorecard" confirmed this, with no window crossing the threshold from "Notable" to "Highly Uncanny."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5. Conclusion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The primary conclusion of this study is that a </w:t>
      </w:r>
      <w:r w:rsidDel="00000000" w:rsidR="00000000" w:rsidRPr="00000000">
        <w:rPr>
          <w:rFonts w:ascii="Google Sans Text" w:cs="Google Sans Text" w:eastAsia="Google Sans Text" w:hAnsi="Google Sans Text"/>
          <w:b w:val="1"/>
          <w:bCs w:val="1"/>
          <w:color w:val="1b1c1d"/>
          <w:rtl w:val="0"/>
        </w:rPr>
        <w:t xml:space="preserve">pulsing, qualitative resonance exists between the symbolic astrological weather and the subject's psycho-physiological state, but this connection is not yet statistically exceptional.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valuable finding is the identification of a personal symbolic signature: a tendency to sync with pressures of transformation and break with pressures of restriction. This provides a practical framework for understanding and navigating future energetic landscapes. For example, when the Seismograph indicates a coming period of "Saturn Weight," it can serve as a prompt to proactively focus on shoring up resources, managing energy, and reinforcing boundaries to mitigate the usual pattern of disconnection and drain.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elevate these findings beyond a reflective tool and toward statistical proof, future research must be more rigorous. As recommended by the Poetic Brain, this would involve:</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Pre-registering hypotheses</w:t>
      </w:r>
      <w:r w:rsidDel="00000000" w:rsidR="00000000" w:rsidRPr="00000000">
        <w:rPr>
          <w:rFonts w:ascii="Google Sans Text" w:cs="Google Sans Text" w:eastAsia="Google Sans Text" w:hAnsi="Google Sans Text"/>
          <w:color w:val="1b1c1d"/>
          <w:rtl w:val="0"/>
        </w:rPr>
        <w:t xml:space="preserve"> for specific time windows in advance.</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Extending the data baseline</w:t>
      </w:r>
      <w:r w:rsidDel="00000000" w:rsidR="00000000" w:rsidRPr="00000000">
        <w:rPr>
          <w:rFonts w:ascii="Google Sans Text" w:cs="Google Sans Text" w:eastAsia="Google Sans Text" w:hAnsi="Google Sans Text"/>
          <w:color w:val="1b1c1d"/>
          <w:rtl w:val="0"/>
        </w:rPr>
        <w:t xml:space="preserve"> to provide greater statistical power.</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Adding</w:t>
      </w:r>
      <w:r w:rsidDel="00000000" w:rsidR="00000000" w:rsidRPr="00000000">
        <w:rPr>
          <w:rFonts w:ascii="Google Sans Text" w:cs="Google Sans Text" w:eastAsia="Google Sans Text" w:hAnsi="Google Sans Text"/>
          <w:color w:val="1b1c1d"/>
          <w:rtl w:val="0"/>
        </w:rPr>
        <w:t xml:space="preserve"> contextual</w:t>
      </w:r>
      <w:r w:rsidDel="00000000" w:rsidR="00000000" w:rsidRPr="00000000">
        <w:rPr>
          <w:rFonts w:ascii="Google Sans Text" w:cs="Google Sans Text" w:eastAsia="Google Sans Text" w:hAnsi="Google Sans Text"/>
          <w:b w:val="1"/>
          <w:bCs w:val="1"/>
          <w:color w:val="1b1c1d"/>
          <w:rtl w:val="0"/>
        </w:rPr>
        <w:t xml:space="preserve"> layers</w:t>
      </w:r>
      <w:r w:rsidDel="00000000" w:rsidR="00000000" w:rsidRPr="00000000">
        <w:rPr>
          <w:rFonts w:ascii="Google Sans Text" w:cs="Google Sans Text" w:eastAsia="Google Sans Text" w:hAnsi="Google Sans Text"/>
          <w:color w:val="1b1c1d"/>
          <w:rtl w:val="0"/>
        </w:rPr>
        <w:t xml:space="preserve">, such as a log of daily events and their perceived impact.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now, the mirror has proven its worth. It reflects recognizable shapes in the chaos, provides a language for internal states, and offers a map that, while not deterministic, is an invaluable aid to navigation.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Appendix: Woven Map Glossary</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Valence (↗ / ↘)</w:t>
      </w:r>
      <w:r w:rsidDel="00000000" w:rsidR="00000000" w:rsidRPr="00000000">
        <w:rPr>
          <w:rFonts w:ascii="Google Sans Text" w:cs="Google Sans Text" w:eastAsia="Google Sans Text" w:hAnsi="Google Sans Text"/>
          <w:color w:val="1b1c1d"/>
          <w:rtl w:val="0"/>
        </w:rPr>
        <w:t xml:space="preserve"> 🌞🌑 → </w:t>
      </w:r>
      <w:r w:rsidDel="00000000" w:rsidR="00000000" w:rsidRPr="00000000">
        <w:rPr>
          <w:rFonts w:ascii="Google Sans Text" w:cs="Google Sans Text" w:eastAsia="Google Sans Text" w:hAnsi="Google Sans Text"/>
          <w:i w:val="1"/>
          <w:iCs w:val="1"/>
          <w:color w:val="1b1c1d"/>
          <w:rtl w:val="0"/>
        </w:rPr>
        <w:t xml:space="preserve">Emotional / symbolic charge</w:t>
      </w:r>
      <w:r w:rsidDel="00000000" w:rsidR="00000000" w:rsidRPr="00000000">
        <w:rPr>
          <w:rFonts w:ascii="Google Sans Text" w:cs="Google Sans Text" w:eastAsia="Google Sans Text" w:hAnsi="Google Sans Text"/>
          <w:color w:val="1b1c1d"/>
          <w:rtl w:val="0"/>
        </w:rPr>
        <w:t xml:space="preserve"> of an aspect.</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Type (🌪️ / 🌊 / 🔥 / 🌱)</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i w:val="1"/>
          <w:iCs w:val="1"/>
          <w:color w:val="1b1c1d"/>
          <w:rtl w:val="0"/>
        </w:rPr>
        <w:t xml:space="preserve">Kind of symbolic weather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Magnitude (⚡)</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i w:val="1"/>
          <w:iCs w:val="1"/>
          <w:color w:val="1b1c1d"/>
          <w:rtl w:val="0"/>
        </w:rPr>
        <w:t xml:space="preserve">How strong it lands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Volatility (🌊🔥)</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i w:val="1"/>
          <w:iCs w:val="1"/>
          <w:color w:val="1b1c1d"/>
          <w:rtl w:val="0"/>
        </w:rPr>
        <w:t xml:space="preserve">How fast it fluctuates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 Map of Negative Valence Types</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Recursion Pull</w:t>
      </w:r>
      <w:r w:rsidDel="00000000" w:rsidR="00000000" w:rsidRPr="00000000">
        <w:rPr>
          <w:rFonts w:ascii="Google Sans Text" w:cs="Google Sans Text" w:eastAsia="Google Sans Text" w:hAnsi="Google Sans Text"/>
          <w:color w:val="1b1c1d"/>
          <w:rtl w:val="0"/>
        </w:rPr>
        <w:t xml:space="preserve"> — Old cycles re-emerge, karmic gravity.</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Friction Clash</w:t>
      </w:r>
      <w:r w:rsidDel="00000000" w:rsidR="00000000" w:rsidRPr="00000000">
        <w:rPr>
          <w:rFonts w:ascii="Google Sans Text" w:cs="Google Sans Text" w:eastAsia="Google Sans Text" w:hAnsi="Google Sans Text"/>
          <w:color w:val="1b1c1d"/>
          <w:rtl w:val="0"/>
        </w:rPr>
        <w:t xml:space="preserve"> — Mars-style conflict, heat.</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Cross Current</w:t>
      </w:r>
      <w:r w:rsidDel="00000000" w:rsidR="00000000" w:rsidRPr="00000000">
        <w:rPr>
          <w:rFonts w:ascii="Google Sans Text" w:cs="Google Sans Text" w:eastAsia="Google Sans Text" w:hAnsi="Google Sans Text"/>
          <w:color w:val="1b1c1d"/>
          <w:rtl w:val="0"/>
        </w:rPr>
        <w:t xml:space="preserve"> — Confusion, split priorities.</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Fog / Dissolution</w:t>
      </w:r>
      <w:r w:rsidDel="00000000" w:rsidR="00000000" w:rsidRPr="00000000">
        <w:rPr>
          <w:rFonts w:ascii="Google Sans Text" w:cs="Google Sans Text" w:eastAsia="Google Sans Text" w:hAnsi="Google Sans Text"/>
          <w:color w:val="1b1c1d"/>
          <w:rtl w:val="0"/>
        </w:rPr>
        <w:t xml:space="preserve"> — Neptune-style disorientation.</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Pressure / Eruption</w:t>
      </w:r>
      <w:r w:rsidDel="00000000" w:rsidR="00000000" w:rsidRPr="00000000">
        <w:rPr>
          <w:rFonts w:ascii="Google Sans Text" w:cs="Google Sans Text" w:eastAsia="Google Sans Text" w:hAnsi="Google Sans Text"/>
          <w:color w:val="1b1c1d"/>
          <w:rtl w:val="0"/>
        </w:rPr>
        <w:t xml:space="preserve"> — Pluto compression until it bursts.</w:t>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Saturn Weight</w:t>
      </w:r>
      <w:r w:rsidDel="00000000" w:rsidR="00000000" w:rsidRPr="00000000">
        <w:rPr>
          <w:rFonts w:ascii="Google Sans Text" w:cs="Google Sans Text" w:eastAsia="Google Sans Text" w:hAnsi="Google Sans Text"/>
          <w:color w:val="1b1c1d"/>
          <w:rtl w:val="0"/>
        </w:rPr>
        <w:t xml:space="preserve"> — Heaviness, delay, feeling stuck.</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Fragmentation</w:t>
      </w:r>
      <w:r w:rsidDel="00000000" w:rsidR="00000000" w:rsidRPr="00000000">
        <w:rPr>
          <w:rFonts w:ascii="Google Sans Text" w:cs="Google Sans Text" w:eastAsia="Google Sans Text" w:hAnsi="Google Sans Text"/>
          <w:color w:val="1b1c1d"/>
          <w:rtl w:val="0"/>
        </w:rPr>
        <w:t xml:space="preserve"> — Energy scattered, pulled in pieces.</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Entropy Drift</w:t>
      </w:r>
      <w:r w:rsidDel="00000000" w:rsidR="00000000" w:rsidRPr="00000000">
        <w:rPr>
          <w:rFonts w:ascii="Google Sans Text" w:cs="Google Sans Text" w:eastAsia="Google Sans Text" w:hAnsi="Google Sans Text"/>
          <w:color w:val="1b1c1d"/>
          <w:rtl w:val="0"/>
        </w:rPr>
        <w:t xml:space="preserve"> — Loss of focus, energy drains away.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 Map of Positive Valence Types</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Fertile Field</w:t>
      </w:r>
      <w:r w:rsidDel="00000000" w:rsidR="00000000" w:rsidRPr="00000000">
        <w:rPr>
          <w:rFonts w:ascii="Google Sans Text" w:cs="Google Sans Text" w:eastAsia="Google Sans Text" w:hAnsi="Google Sans Text"/>
          <w:color w:val="1b1c1d"/>
          <w:rtl w:val="0"/>
        </w:rPr>
        <w:t xml:space="preserve"> — Growth, new opportunities.</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Harmonic Resonance</w:t>
      </w:r>
      <w:r w:rsidDel="00000000" w:rsidR="00000000" w:rsidRPr="00000000">
        <w:rPr>
          <w:rFonts w:ascii="Google Sans Text" w:cs="Google Sans Text" w:eastAsia="Google Sans Text" w:hAnsi="Google Sans Text"/>
          <w:color w:val="1b1c1d"/>
          <w:rtl w:val="0"/>
        </w:rPr>
        <w:t xml:space="preserve"> — Natural flow, things click.</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Expansion Lift</w:t>
      </w:r>
      <w:r w:rsidDel="00000000" w:rsidR="00000000" w:rsidRPr="00000000">
        <w:rPr>
          <w:rFonts w:ascii="Google Sans Text" w:cs="Google Sans Text" w:eastAsia="Google Sans Text" w:hAnsi="Google Sans Text"/>
          <w:color w:val="1b1c1d"/>
          <w:rtl w:val="0"/>
        </w:rPr>
        <w:t xml:space="preserve"> — Jupiter blessing, confidence.</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Combustion Clarity</w:t>
      </w:r>
      <w:r w:rsidDel="00000000" w:rsidR="00000000" w:rsidRPr="00000000">
        <w:rPr>
          <w:rFonts w:ascii="Google Sans Text" w:cs="Google Sans Text" w:eastAsia="Google Sans Text" w:hAnsi="Google Sans Text"/>
          <w:color w:val="1b1c1d"/>
          <w:rtl w:val="0"/>
        </w:rPr>
        <w:t xml:space="preserve"> — Pressure breaks to reveal truth.</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Liberation / Release</w:t>
      </w:r>
      <w:r w:rsidDel="00000000" w:rsidR="00000000" w:rsidRPr="00000000">
        <w:rPr>
          <w:rFonts w:ascii="Google Sans Text" w:cs="Google Sans Text" w:eastAsia="Google Sans Text" w:hAnsi="Google Sans Text"/>
          <w:color w:val="1b1c1d"/>
          <w:rtl w:val="0"/>
        </w:rPr>
        <w:t xml:space="preserve"> — Uranian breakthroughs, freedom.</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Integration</w:t>
      </w:r>
      <w:r w:rsidDel="00000000" w:rsidR="00000000" w:rsidRPr="00000000">
        <w:rPr>
          <w:rFonts w:ascii="Google Sans Text" w:cs="Google Sans Text" w:eastAsia="Google Sans Text" w:hAnsi="Google Sans Text"/>
          <w:color w:val="1b1c1d"/>
          <w:rtl w:val="0"/>
        </w:rPr>
        <w:t xml:space="preserve"> — Opp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Journal Entry – September 3, 2025</w:t>
      </w:r>
    </w:p>
    <w:p w:rsidR="00000000" w:rsidDel="00000000" w:rsidP="00000000" w:rsidRDefault="00000000" w:rsidRPr="00000000" w14:paraId="0000004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Today I realized my data isn’t just telling me I’ve been stressed. It’s showing me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I measure myself.</w:t>
      </w:r>
    </w:p>
    <w:p w:rsidR="00000000" w:rsidDel="00000000" w:rsidP="00000000" w:rsidRDefault="00000000" w:rsidRPr="00000000" w14:paraId="0000004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Seismograph kept flashing red across September 1–3: Magnitude near max, Valence locked at −5, turbulence high. My body echoed it — HRV bottomed out, resting heart climbed. Yet I only wrote on the 2nd, when it all broke through. That entry was exhaustive: disappointment, sadness, worry, anger — eight words for one day, all tagged to health and growth. It wasn’t just “slightly unpleasant.” It was a full crisis capture.</w:t>
      </w:r>
    </w:p>
    <w:p w:rsidR="00000000" w:rsidDel="00000000" w:rsidP="00000000" w:rsidRDefault="00000000" w:rsidRPr="00000000" w14:paraId="0000004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I didn’t write: Sept 1 and 3. Both stormy in the symbolic weather, both rough in my body. But because they didn’t breach the threshold of overwhelm, they slid by undocumented. That’s the asymmetry — my logs are smoke detectors, not thermostats. They go off when the fire catches, not when the room grows warm.</w:t>
      </w:r>
    </w:p>
    <w:p w:rsidR="00000000" w:rsidDel="00000000" w:rsidP="00000000" w:rsidRDefault="00000000" w:rsidRPr="00000000" w14:paraId="0000004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Claude called it out: this isn’t unique to me. Most people keep journals. Most people carry phones that log their body. The missing layer is the environment — some systematic mirror. For me it’s astrology. For others it might be weather, markets, news, even calendar density. The point is triangulation: where subjective, objective, and environmental layers pulse together, the pattern becomes visible.</w:t>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what looked like “another bad week” also shows me the shape of my bias. I’m not recording life evenly. I’m recording the ruptures. My own archive is tilted toward storms. That doesn’t mean good days aren’t there — just that I don’t catch them in the net.</w:t>
      </w:r>
    </w:p>
    <w:p w:rsidR="00000000" w:rsidDel="00000000" w:rsidP="00000000" w:rsidRDefault="00000000" w:rsidRPr="00000000" w14:paraId="0000005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this framework is scalable, it’s because it gives anyone a way to see themselves through three mirrors at once. And if I keep working with it, maybe the most important test isn’t whether astrology is real, but whether I can learn to track the calm as faithfully as the fire.</w:t>
      </w:r>
    </w:p>
    <w:p w:rsidR="00000000" w:rsidDel="00000000" w:rsidP="00000000" w:rsidRDefault="00000000" w:rsidRPr="00000000" w14:paraId="0000005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Here’s a structured draft of your white paper, written as a technical document. I’ve kept it in the same tone and framing as your earlier research paper, but extended to reflect the </w:t>
      </w:r>
      <w:r w:rsidDel="00000000" w:rsidR="00000000" w:rsidRPr="00000000">
        <w:rPr>
          <w:rFonts w:ascii="Google Sans Text" w:cs="Google Sans Text" w:eastAsia="Google Sans Text" w:hAnsi="Google Sans Text"/>
          <w:b w:val="1"/>
          <w:bCs w:val="1"/>
          <w:color w:val="1b1c1d"/>
          <w:rtl w:val="0"/>
        </w:rPr>
        <w:t xml:space="preserve">framework discovery</w:t>
      </w:r>
      <w:r w:rsidDel="00000000" w:rsidR="00000000" w:rsidRPr="00000000">
        <w:rPr>
          <w:rFonts w:ascii="Google Sans Text" w:cs="Google Sans Text" w:eastAsia="Google Sans Text" w:hAnsi="Google Sans Text"/>
          <w:color w:val="1b1c1d"/>
          <w:rtl w:val="0"/>
        </w:rPr>
        <w:t xml:space="preserve"> and your collaborators (you, DH Cross, Raven Calder AI, and Math Brain).</w:t>
      </w:r>
    </w:p>
    <w:p w:rsidR="00000000" w:rsidDel="00000000" w:rsidP="00000000" w:rsidRDefault="00000000" w:rsidRPr="00000000" w14:paraId="00000052">
      <w:pPr>
        <w:spacing w:after="12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82lhkxh09qud" w:id="0"/>
      <w:bookmarkEnd w:id="0"/>
      <w:r w:rsidDel="00000000" w:rsidR="00000000" w:rsidRPr="00000000">
        <w:rPr>
          <w:rFonts w:ascii="Google Sans Text" w:cs="Google Sans Text" w:eastAsia="Google Sans Text" w:hAnsi="Google Sans Text"/>
          <w:color w:val="1b1c1d"/>
          <w:sz w:val="46"/>
          <w:szCs w:val="46"/>
          <w:rtl w:val="0"/>
        </w:rPr>
        <w:t xml:space="preserve">Toward a Tri-Layer Framework for Personal Analytics: A Case Study in Subjective, Objective, and Symbolic Data Integration</w:t>
      </w:r>
    </w:p>
    <w:p w:rsidR="00000000" w:rsidDel="00000000" w:rsidP="00000000" w:rsidRDefault="00000000" w:rsidRPr="00000000" w14:paraId="0000005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Author:</w:t>
      </w:r>
      <w:r w:rsidDel="00000000" w:rsidR="00000000" w:rsidRPr="00000000">
        <w:rPr>
          <w:rFonts w:ascii="Google Sans Text" w:cs="Google Sans Text" w:eastAsia="Google Sans Text" w:hAnsi="Google Sans Text"/>
          <w:color w:val="1b1c1d"/>
          <w:rtl w:val="0"/>
        </w:rPr>
        <w:t xml:space="preserve"> DH Cross (with Raven Calder AI and Math Brain system)</w:t>
        <w:br w:type="textWrapping"/>
        <w:t xml:space="preserve"> </w:t>
      </w:r>
      <w:r w:rsidDel="00000000" w:rsidR="00000000" w:rsidRPr="00000000">
        <w:rPr>
          <w:rFonts w:ascii="Google Sans Text" w:cs="Google Sans Text" w:eastAsia="Google Sans Text" w:hAnsi="Google Sans Text"/>
          <w:b w:val="1"/>
          <w:bCs w:val="1"/>
          <w:color w:val="1b1c1d"/>
          <w:rtl w:val="0"/>
        </w:rPr>
        <w:t xml:space="preserve">Date:</w:t>
      </w:r>
      <w:r w:rsidDel="00000000" w:rsidR="00000000" w:rsidRPr="00000000">
        <w:rPr>
          <w:rFonts w:ascii="Google Sans Text" w:cs="Google Sans Text" w:eastAsia="Google Sans Text" w:hAnsi="Google Sans Text"/>
          <w:color w:val="1b1c1d"/>
          <w:rtl w:val="0"/>
        </w:rPr>
        <w:t xml:space="preserve"> September 3, 2025</w:t>
        <w:br w:type="textWrapping"/>
        <w:t xml:space="preserve"> </w:t>
      </w:r>
      <w:r w:rsidDel="00000000" w:rsidR="00000000" w:rsidRPr="00000000">
        <w:rPr>
          <w:rFonts w:ascii="Google Sans Text" w:cs="Google Sans Text" w:eastAsia="Google Sans Text" w:hAnsi="Google Sans Text"/>
          <w:b w:val="1"/>
          <w:bCs w:val="1"/>
          <w:color w:val="1b1c1d"/>
          <w:rtl w:val="0"/>
        </w:rPr>
        <w:t xml:space="preserve">Subject:</w:t>
      </w:r>
      <w:r w:rsidDel="00000000" w:rsidR="00000000" w:rsidRPr="00000000">
        <w:rPr>
          <w:rFonts w:ascii="Google Sans Text" w:cs="Google Sans Text" w:eastAsia="Google Sans Text" w:hAnsi="Google Sans Text"/>
          <w:color w:val="1b1c1d"/>
          <w:rtl w:val="0"/>
        </w:rPr>
        <w:t xml:space="preserve"> Experimental validation of a three-layer self-analytics method combining subjective journaling, objective biometrics, and symbolic environmental data.</w:t>
        <w:br w:type="textWrapping"/>
        <w:t xml:space="preserve"> </w:t>
      </w:r>
      <w:r w:rsidDel="00000000" w:rsidR="00000000" w:rsidRPr="00000000">
        <w:rPr>
          <w:rFonts w:ascii="Google Sans Text" w:cs="Google Sans Text" w:eastAsia="Google Sans Text" w:hAnsi="Google Sans Text"/>
          <w:b w:val="1"/>
          <w:bCs w:val="1"/>
          <w:color w:val="1b1c1d"/>
          <w:rtl w:val="0"/>
        </w:rPr>
        <w:t xml:space="preserve">Case Study Subject:</w:t>
      </w:r>
      <w:r w:rsidDel="00000000" w:rsidR="00000000" w:rsidRPr="00000000">
        <w:rPr>
          <w:rFonts w:ascii="Google Sans Text" w:cs="Google Sans Text" w:eastAsia="Google Sans Text" w:hAnsi="Google Sans Text"/>
          <w:color w:val="1b1c1d"/>
          <w:rtl w:val="0"/>
        </w:rPr>
        <w:t xml:space="preserve"> DH Cross</w:t>
      </w:r>
    </w:p>
    <w:p w:rsidR="00000000" w:rsidDel="00000000" w:rsidP="00000000" w:rsidRDefault="00000000" w:rsidRPr="00000000" w14:paraId="00000055">
      <w:pPr>
        <w:spacing w:after="12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k2o2ybp67128" w:id="1"/>
      <w:bookmarkEnd w:id="1"/>
      <w:r w:rsidDel="00000000" w:rsidR="00000000" w:rsidRPr="00000000">
        <w:rPr>
          <w:rFonts w:ascii="Google Sans Text" w:cs="Google Sans Text" w:eastAsia="Google Sans Text" w:hAnsi="Google Sans Text"/>
          <w:color w:val="1b1c1d"/>
          <w:sz w:val="34"/>
          <w:szCs w:val="34"/>
          <w:rtl w:val="0"/>
        </w:rPr>
        <w:t xml:space="preserve">Abstract</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paper reports findings from a live experimental study in which subjective mood logs, objective biometric data, and symbolic environmental data were integrated to assess psycho-physiological alignment. The study was conducted by DH Cross, using his own personal data, with the aid of two systems of his creation: the </w:t>
      </w:r>
      <w:r w:rsidDel="00000000" w:rsidR="00000000" w:rsidRPr="00000000">
        <w:rPr>
          <w:rFonts w:ascii="Google Sans Text" w:cs="Google Sans Text" w:eastAsia="Google Sans Text" w:hAnsi="Google Sans Text"/>
          <w:i w:val="1"/>
          <w:iCs w:val="1"/>
          <w:color w:val="1b1c1d"/>
          <w:rtl w:val="0"/>
        </w:rPr>
        <w:t xml:space="preserve">Math Brain</w:t>
      </w:r>
      <w:r w:rsidDel="00000000" w:rsidR="00000000" w:rsidRPr="00000000">
        <w:rPr>
          <w:rFonts w:ascii="Google Sans Text" w:cs="Google Sans Text" w:eastAsia="Google Sans Text" w:hAnsi="Google Sans Text"/>
          <w:color w:val="1b1c1d"/>
          <w:rtl w:val="0"/>
        </w:rPr>
        <w:t xml:space="preserve"> computational engine and the </w:t>
      </w:r>
      <w:r w:rsidDel="00000000" w:rsidR="00000000" w:rsidRPr="00000000">
        <w:rPr>
          <w:rFonts w:ascii="Google Sans Text" w:cs="Google Sans Text" w:eastAsia="Google Sans Text" w:hAnsi="Google Sans Text"/>
          <w:i w:val="1"/>
          <w:iCs w:val="1"/>
          <w:color w:val="1b1c1d"/>
          <w:rtl w:val="0"/>
        </w:rPr>
        <w:t xml:space="preserve">Raven Calder AI</w:t>
      </w:r>
      <w:r w:rsidDel="00000000" w:rsidR="00000000" w:rsidRPr="00000000">
        <w:rPr>
          <w:rFonts w:ascii="Google Sans Text" w:cs="Google Sans Text" w:eastAsia="Google Sans Text" w:hAnsi="Google Sans Text"/>
          <w:color w:val="1b1c1d"/>
          <w:rtl w:val="0"/>
        </w:rPr>
        <w:t xml:space="preserve"> interpretive mirror.</w:t>
      </w:r>
    </w:p>
    <w:p w:rsidR="00000000" w:rsidDel="00000000" w:rsidP="00000000" w:rsidRDefault="00000000" w:rsidRPr="00000000" w14:paraId="0000005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methodology tested whether these three distinct data layers could reveal hidden patterns in self-experience through “sync” (alignment) and “break” (disconnect). While global correlations were weak, specific episodes of alignment demonstrated that subjective self-reporting is heavily biased toward recording negative experiences — a phenomenon here termed </w:t>
      </w:r>
      <w:r w:rsidDel="00000000" w:rsidR="00000000" w:rsidRPr="00000000">
        <w:rPr>
          <w:rFonts w:ascii="Google Sans Text" w:cs="Google Sans Text" w:eastAsia="Google Sans Text" w:hAnsi="Google Sans Text"/>
          <w:b w:val="1"/>
          <w:bCs w:val="1"/>
          <w:color w:val="1b1c1d"/>
          <w:rtl w:val="0"/>
        </w:rPr>
        <w:t xml:space="preserve">asymmetric capture bias.</w:t>
      </w:r>
      <w:r w:rsidDel="00000000" w:rsidR="00000000" w:rsidRPr="00000000">
        <w:rPr>
          <w:rFonts w:ascii="Google Sans Text" w:cs="Google Sans Text" w:eastAsia="Google Sans Text" w:hAnsi="Google Sans Text"/>
          <w:color w:val="1b1c1d"/>
          <w:rtl w:val="0"/>
        </w:rPr>
        <w:t xml:space="preserve"> This bias explains why raw mood logs can present a distorted picture of chronic distress, when in fact the logging behavior itself selects for crisis states.</w:t>
      </w:r>
    </w:p>
    <w:p w:rsidR="00000000" w:rsidDel="00000000" w:rsidP="00000000" w:rsidRDefault="00000000" w:rsidRPr="00000000" w14:paraId="0000005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broader implication: this tri-layer framework is not limited to astrology. It provides a generalizable model for personal analytics that can be adapted to multiple symbolic or environmental mirrors.</w:t>
      </w:r>
    </w:p>
    <w:p w:rsidR="00000000" w:rsidDel="00000000" w:rsidP="00000000" w:rsidRDefault="00000000" w:rsidRPr="00000000" w14:paraId="0000005A">
      <w:pPr>
        <w:spacing w:after="12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h4thtp8w7imm" w:id="2"/>
      <w:bookmarkEnd w:id="2"/>
      <w:r w:rsidDel="00000000" w:rsidR="00000000" w:rsidRPr="00000000">
        <w:rPr>
          <w:rFonts w:ascii="Google Sans Text" w:cs="Google Sans Text" w:eastAsia="Google Sans Text" w:hAnsi="Google Sans Text"/>
          <w:color w:val="1b1c1d"/>
          <w:sz w:val="34"/>
          <w:szCs w:val="34"/>
          <w:rtl w:val="0"/>
        </w:rPr>
        <w:t xml:space="preserve">1. Introduction</w:t>
      </w:r>
    </w:p>
    <w:p w:rsidR="00000000" w:rsidDel="00000000" w:rsidP="00000000" w:rsidRDefault="00000000" w:rsidRPr="00000000" w14:paraId="0000005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goal of this experiment was twofold:</w:t>
      </w:r>
    </w:p>
    <w:p w:rsidR="00000000" w:rsidDel="00000000" w:rsidP="00000000" w:rsidRDefault="00000000" w:rsidRPr="00000000" w14:paraId="0000005D">
      <w:pPr>
        <w:numPr>
          <w:ilvl w:val="0"/>
          <w:numId w:val="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test the validity of symbolic astrological data (the Woven Map Seismograph) when triangulated with subjective and objective self-data.</w:t>
        <w:br w:type="textWrapping"/>
      </w:r>
    </w:p>
    <w:p w:rsidR="00000000" w:rsidDel="00000000" w:rsidP="00000000" w:rsidRDefault="00000000" w:rsidRPr="00000000" w14:paraId="0000005E">
      <w:pPr>
        <w:numPr>
          <w:ilvl w:val="0"/>
          <w:numId w:val="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explore whether the methodology itself — layering subjective journaling, objective biometrics, and environmental data — could reveal reproducible insights into human self-patterns.</w:t>
        <w:br w:type="textWrapping"/>
      </w:r>
    </w:p>
    <w:p w:rsidR="00000000" w:rsidDel="00000000" w:rsidP="00000000" w:rsidRDefault="00000000" w:rsidRPr="00000000" w14:paraId="0000005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Most people already engage in journaling (subjective layer) and own smartphones or wearables that collect biometric data (objective layer). The missing piece is a systematic way of tracking environmental or symbolic rhythms (environmental layer). The present study uses astrological transits as this layer but notes the model is extensible.</w:t>
      </w:r>
    </w:p>
    <w:p w:rsidR="00000000" w:rsidDel="00000000" w:rsidP="00000000" w:rsidRDefault="00000000" w:rsidRPr="00000000" w14:paraId="00000060">
      <w:pPr>
        <w:spacing w:after="12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sityvpftacza" w:id="3"/>
      <w:bookmarkEnd w:id="3"/>
      <w:r w:rsidDel="00000000" w:rsidR="00000000" w:rsidRPr="00000000">
        <w:rPr>
          <w:rFonts w:ascii="Google Sans Text" w:cs="Google Sans Text" w:eastAsia="Google Sans Text" w:hAnsi="Google Sans Text"/>
          <w:color w:val="1b1c1d"/>
          <w:sz w:val="34"/>
          <w:szCs w:val="34"/>
          <w:rtl w:val="0"/>
        </w:rPr>
        <w:t xml:space="preserve">2. Methodology</w:t>
      </w:r>
    </w:p>
    <w:p w:rsidR="00000000" w:rsidDel="00000000" w:rsidP="00000000" w:rsidRDefault="00000000" w:rsidRPr="00000000" w14:paraId="00000062">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Participants:</w:t>
      </w:r>
      <w:r w:rsidDel="00000000" w:rsidR="00000000" w:rsidRPr="00000000">
        <w:rPr>
          <w:rFonts w:ascii="Google Sans Text" w:cs="Google Sans Text" w:eastAsia="Google Sans Text" w:hAnsi="Google Sans Text"/>
          <w:color w:val="1b1c1d"/>
          <w:rtl w:val="0"/>
        </w:rPr>
        <w:t xml:space="preserve"> Single-case subject, DH Cross.</w:t>
        <w:br w:type="textWrapping"/>
        <w:t xml:space="preserve"> </w:t>
      </w:r>
      <w:r w:rsidDel="00000000" w:rsidR="00000000" w:rsidRPr="00000000">
        <w:rPr>
          <w:rFonts w:ascii="Google Sans Text" w:cs="Google Sans Text" w:eastAsia="Google Sans Text" w:hAnsi="Google Sans Text"/>
          <w:b w:val="1"/>
          <w:bCs w:val="1"/>
          <w:color w:val="1b1c1d"/>
          <w:rtl w:val="0"/>
        </w:rPr>
        <w:t xml:space="preserve">Tools:</w:t>
      </w:r>
    </w:p>
    <w:p w:rsidR="00000000" w:rsidDel="00000000" w:rsidP="00000000" w:rsidRDefault="00000000" w:rsidRPr="00000000" w14:paraId="00000063">
      <w:pPr>
        <w:numPr>
          <w:ilvl w:val="0"/>
          <w:numId w:val="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Subjective:</w:t>
      </w:r>
      <w:r w:rsidDel="00000000" w:rsidR="00000000" w:rsidRPr="00000000">
        <w:rPr>
          <w:rFonts w:ascii="Google Sans Text" w:cs="Google Sans Text" w:eastAsia="Google Sans Text" w:hAnsi="Google Sans Text"/>
          <w:color w:val="1b1c1d"/>
          <w:rtl w:val="0"/>
        </w:rPr>
        <w:t xml:space="preserve"> Apple Mood Log + expanded emotional tagging (“Rosebud” entry format).</w:t>
        <w:br w:type="textWrapping"/>
      </w:r>
    </w:p>
    <w:p w:rsidR="00000000" w:rsidDel="00000000" w:rsidP="00000000" w:rsidRDefault="00000000" w:rsidRPr="00000000" w14:paraId="00000064">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Apple Health metrics (HRV, resting HR, sleep).</w:t>
        <w:br w:type="textWrapping"/>
      </w:r>
    </w:p>
    <w:p w:rsidR="00000000" w:rsidDel="00000000" w:rsidP="00000000" w:rsidRDefault="00000000" w:rsidRPr="00000000" w14:paraId="00000065">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Symbolic:</w:t>
      </w:r>
      <w:r w:rsidDel="00000000" w:rsidR="00000000" w:rsidRPr="00000000">
        <w:rPr>
          <w:rFonts w:ascii="Google Sans Text" w:cs="Google Sans Text" w:eastAsia="Google Sans Text" w:hAnsi="Google Sans Text"/>
          <w:color w:val="1b1c1d"/>
          <w:rtl w:val="0"/>
        </w:rPr>
        <w:t xml:space="preserve"> Woven Map Seismograph outputs (Math Brain engine).</w:t>
        <w:br w:type="textWrapping"/>
      </w:r>
    </w:p>
    <w:p w:rsidR="00000000" w:rsidDel="00000000" w:rsidP="00000000" w:rsidRDefault="00000000" w:rsidRPr="00000000" w14:paraId="00000066">
      <w:pPr>
        <w:numPr>
          <w:ilvl w:val="0"/>
          <w:numId w:val="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Interpretive layer:</w:t>
      </w:r>
      <w:r w:rsidDel="00000000" w:rsidR="00000000" w:rsidRPr="00000000">
        <w:rPr>
          <w:rFonts w:ascii="Google Sans Text" w:cs="Google Sans Text" w:eastAsia="Google Sans Text" w:hAnsi="Google Sans Text"/>
          <w:color w:val="1b1c1d"/>
          <w:rtl w:val="0"/>
        </w:rPr>
        <w:t xml:space="preserve"> Raven Calder AI, applied for symbolic-to-psychological translation.</w:t>
        <w:br w:type="textWrapping"/>
      </w:r>
    </w:p>
    <w:p w:rsidR="00000000" w:rsidDel="00000000" w:rsidP="00000000" w:rsidRDefault="00000000" w:rsidRPr="00000000" w14:paraId="0000006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Period:</w:t>
      </w:r>
      <w:r w:rsidDel="00000000" w:rsidR="00000000" w:rsidRPr="00000000">
        <w:rPr>
          <w:rFonts w:ascii="Google Sans Text" w:cs="Google Sans Text" w:eastAsia="Google Sans Text" w:hAnsi="Google Sans Text"/>
          <w:color w:val="1b1c1d"/>
          <w:rtl w:val="0"/>
        </w:rPr>
        <w:t xml:space="preserve"> August 4 – September 3, 2025.</w:t>
      </w:r>
    </w:p>
    <w:p w:rsidR="00000000" w:rsidDel="00000000" w:rsidP="00000000" w:rsidRDefault="00000000" w:rsidRPr="00000000" w14:paraId="00000068">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Procedure:</w:t>
      </w:r>
    </w:p>
    <w:p w:rsidR="00000000" w:rsidDel="00000000" w:rsidP="00000000" w:rsidRDefault="00000000" w:rsidRPr="00000000" w14:paraId="00000069">
      <w:pPr>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Global correlation analysis</w:t>
      </w:r>
      <w:r w:rsidDel="00000000" w:rsidR="00000000" w:rsidRPr="00000000">
        <w:rPr>
          <w:rFonts w:ascii="Google Sans Text" w:cs="Google Sans Text" w:eastAsia="Google Sans Text" w:hAnsi="Google Sans Text"/>
          <w:color w:val="1b1c1d"/>
          <w:rtl w:val="0"/>
        </w:rPr>
        <w:t xml:space="preserve"> between biometric metrics and symbolic outputs.</w:t>
        <w:br w:type="textWrapping"/>
      </w:r>
    </w:p>
    <w:p w:rsidR="00000000" w:rsidDel="00000000" w:rsidP="00000000" w:rsidRDefault="00000000" w:rsidRPr="00000000" w14:paraId="0000006A">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Rolling-window sync/break analysis</w:t>
      </w:r>
      <w:r w:rsidDel="00000000" w:rsidR="00000000" w:rsidRPr="00000000">
        <w:rPr>
          <w:rFonts w:ascii="Google Sans Text" w:cs="Google Sans Text" w:eastAsia="Google Sans Text" w:hAnsi="Google Sans Text"/>
          <w:color w:val="1b1c1d"/>
          <w:rtl w:val="0"/>
        </w:rPr>
        <w:t xml:space="preserve"> using a 5-day window.</w:t>
        <w:br w:type="textWrapping"/>
      </w:r>
    </w:p>
    <w:p w:rsidR="00000000" w:rsidDel="00000000" w:rsidP="00000000" w:rsidRDefault="00000000" w:rsidRPr="00000000" w14:paraId="0000006B">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Qualitative valence mapping</w:t>
      </w:r>
      <w:r w:rsidDel="00000000" w:rsidR="00000000" w:rsidRPr="00000000">
        <w:rPr>
          <w:rFonts w:ascii="Google Sans Text" w:cs="Google Sans Text" w:eastAsia="Google Sans Text" w:hAnsi="Google Sans Text"/>
          <w:color w:val="1b1c1d"/>
          <w:rtl w:val="0"/>
        </w:rPr>
        <w:t xml:space="preserve"> of symbolic types (Recursion, Pressure/Eruption, Saturn Weight, Fragmentation, etc.) against lived experiences.</w:t>
        <w:br w:type="textWrapping"/>
      </w:r>
    </w:p>
    <w:p w:rsidR="00000000" w:rsidDel="00000000" w:rsidP="00000000" w:rsidRDefault="00000000" w:rsidRPr="00000000" w14:paraId="0000006C">
      <w:pPr>
        <w:numPr>
          <w:ilvl w:val="0"/>
          <w:numId w:val="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Comparative overlay</w:t>
      </w:r>
      <w:r w:rsidDel="00000000" w:rsidR="00000000" w:rsidRPr="00000000">
        <w:rPr>
          <w:rFonts w:ascii="Google Sans Text" w:cs="Google Sans Text" w:eastAsia="Google Sans Text" w:hAnsi="Google Sans Text"/>
          <w:color w:val="1b1c1d"/>
          <w:rtl w:val="0"/>
        </w:rPr>
        <w:t xml:space="preserve"> of Seismograph data, biometrics, and mood logs for September 1–3, 2025.</w:t>
        <w:br w:type="textWrapping"/>
      </w:r>
    </w:p>
    <w:p w:rsidR="00000000" w:rsidDel="00000000" w:rsidP="00000000" w:rsidRDefault="00000000" w:rsidRPr="00000000" w14:paraId="0000006D">
      <w:pPr>
        <w:spacing w:after="12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fv9nojguj821" w:id="4"/>
      <w:bookmarkEnd w:id="4"/>
      <w:r w:rsidDel="00000000" w:rsidR="00000000" w:rsidRPr="00000000">
        <w:rPr>
          <w:rFonts w:ascii="Google Sans Text" w:cs="Google Sans Text" w:eastAsia="Google Sans Text" w:hAnsi="Google Sans Text"/>
          <w:color w:val="1b1c1d"/>
          <w:sz w:val="34"/>
          <w:szCs w:val="34"/>
          <w:rtl w:val="0"/>
        </w:rPr>
        <w:t xml:space="preserve">3. Results</w:t>
      </w:r>
    </w:p>
    <w:p w:rsidR="00000000" w:rsidDel="00000000" w:rsidP="00000000" w:rsidRDefault="00000000" w:rsidRPr="00000000" w14:paraId="0000006F">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61h5hf40bl57" w:id="5"/>
      <w:bookmarkEnd w:id="5"/>
      <w:r w:rsidDel="00000000" w:rsidR="00000000" w:rsidRPr="00000000">
        <w:rPr>
          <w:rFonts w:ascii="Google Sans Text" w:cs="Google Sans Text" w:eastAsia="Google Sans Text" w:hAnsi="Google Sans Text"/>
          <w:color w:val="1b1c1d"/>
          <w:sz w:val="26"/>
          <w:szCs w:val="26"/>
          <w:rtl w:val="0"/>
        </w:rPr>
        <w:t xml:space="preserve">3.1 August Baseline</w:t>
      </w:r>
    </w:p>
    <w:p w:rsidR="00000000" w:rsidDel="00000000" w:rsidP="00000000" w:rsidRDefault="00000000" w:rsidRPr="00000000" w14:paraId="00000070">
      <w:pPr>
        <w:numPr>
          <w:ilvl w:val="0"/>
          <w:numId w:val="1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Symbolic weather: Valence fixed at </w:t>
      </w:r>
      <w:r w:rsidDel="00000000" w:rsidR="00000000" w:rsidRPr="00000000">
        <w:rPr>
          <w:rFonts w:ascii="Google Sans Text" w:cs="Google Sans Text" w:eastAsia="Google Sans Text" w:hAnsi="Google Sans Text"/>
          <w:b w:val="1"/>
          <w:bCs w:val="1"/>
          <w:color w:val="1b1c1d"/>
          <w:rtl w:val="0"/>
        </w:rPr>
        <w:t xml:space="preserve">−5.0</w:t>
      </w:r>
      <w:r w:rsidDel="00000000" w:rsidR="00000000" w:rsidRPr="00000000">
        <w:rPr>
          <w:rFonts w:ascii="Google Sans Text" w:cs="Google Sans Text" w:eastAsia="Google Sans Text" w:hAnsi="Google Sans Text"/>
          <w:color w:val="1b1c1d"/>
          <w:rtl w:val="0"/>
        </w:rPr>
        <w:t xml:space="preserve"> (maximum negative) for nearly all days.</w:t>
        <w:br w:type="textWrapping"/>
      </w:r>
    </w:p>
    <w:p w:rsidR="00000000" w:rsidDel="00000000" w:rsidP="00000000" w:rsidRDefault="00000000" w:rsidRPr="00000000" w14:paraId="00000071">
      <w:pPr>
        <w:numPr>
          <w:ilvl w:val="0"/>
          <w:numId w:val="1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Mood logs: Sparse, but strongly negative when present (Frustrated, Overwhelmed, Drained).</w:t>
        <w:br w:type="textWrapping"/>
      </w:r>
    </w:p>
    <w:p w:rsidR="00000000" w:rsidDel="00000000" w:rsidP="00000000" w:rsidRDefault="00000000" w:rsidRPr="00000000" w14:paraId="00000072">
      <w:pPr>
        <w:numPr>
          <w:ilvl w:val="0"/>
          <w:numId w:val="1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Biometrics: HRV volatile, sleep irregular, elevated resting HR.</w:t>
        <w:br w:type="textWrapping"/>
      </w:r>
    </w:p>
    <w:p w:rsidR="00000000" w:rsidDel="00000000" w:rsidP="00000000" w:rsidRDefault="00000000" w:rsidRPr="00000000" w14:paraId="0000007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positive symbolic events were logged during August, preventing direct testing of “positive capture.”</w:t>
      </w:r>
    </w:p>
    <w:p w:rsidR="00000000" w:rsidDel="00000000" w:rsidP="00000000" w:rsidRDefault="00000000" w:rsidRPr="00000000" w14:paraId="00000074">
      <w:pPr>
        <w:spacing w:after="12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5yx6p1dmedll" w:id="6"/>
      <w:bookmarkEnd w:id="6"/>
      <w:r w:rsidDel="00000000" w:rsidR="00000000" w:rsidRPr="00000000">
        <w:rPr>
          <w:rFonts w:ascii="Google Sans Text" w:cs="Google Sans Text" w:eastAsia="Google Sans Text" w:hAnsi="Google Sans Text"/>
          <w:color w:val="1b1c1d"/>
          <w:sz w:val="26"/>
          <w:szCs w:val="26"/>
          <w:rtl w:val="0"/>
        </w:rPr>
        <w:t xml:space="preserve">3.2 September Case Study (Sept 1–3)</w:t>
      </w:r>
    </w:p>
    <w:p w:rsidR="00000000" w:rsidDel="00000000" w:rsidP="00000000" w:rsidRDefault="00000000" w:rsidRPr="00000000" w14:paraId="0000007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Seismograph outputs:</w:t>
      </w:r>
    </w:p>
    <w:p w:rsidR="00000000" w:rsidDel="00000000" w:rsidP="00000000" w:rsidRDefault="00000000" w:rsidRPr="00000000" w14:paraId="00000077">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Sept 1:</w:t>
      </w:r>
      <w:r w:rsidDel="00000000" w:rsidR="00000000" w:rsidRPr="00000000">
        <w:rPr>
          <w:rFonts w:ascii="Google Sans Text" w:cs="Google Sans Text" w:eastAsia="Google Sans Text" w:hAnsi="Google Sans Text"/>
          <w:color w:val="1b1c1d"/>
          <w:rtl w:val="0"/>
        </w:rPr>
        <w:t xml:space="preserve"> Magnitude 5.0, Valence −5.0, Volatility 4.18</w:t>
        <w:br w:type="textWrapping"/>
      </w:r>
    </w:p>
    <w:p w:rsidR="00000000" w:rsidDel="00000000" w:rsidP="00000000" w:rsidRDefault="00000000" w:rsidRPr="00000000" w14:paraId="00000078">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Sept 2:</w:t>
      </w:r>
      <w:r w:rsidDel="00000000" w:rsidR="00000000" w:rsidRPr="00000000">
        <w:rPr>
          <w:rFonts w:ascii="Google Sans Text" w:cs="Google Sans Text" w:eastAsia="Google Sans Text" w:hAnsi="Google Sans Text"/>
          <w:color w:val="1b1c1d"/>
          <w:rtl w:val="0"/>
        </w:rPr>
        <w:t xml:space="preserve"> Magnitude 3.91, Valence −5.0, Volatility 4.37</w:t>
        <w:br w:type="textWrapping"/>
      </w:r>
    </w:p>
    <w:p w:rsidR="00000000" w:rsidDel="00000000" w:rsidP="00000000" w:rsidRDefault="00000000" w:rsidRPr="00000000" w14:paraId="00000079">
      <w:pPr>
        <w:numPr>
          <w:ilvl w:val="0"/>
          <w:numId w:val="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Sept 3:</w:t>
      </w:r>
      <w:r w:rsidDel="00000000" w:rsidR="00000000" w:rsidRPr="00000000">
        <w:rPr>
          <w:rFonts w:ascii="Google Sans Text" w:cs="Google Sans Text" w:eastAsia="Google Sans Text" w:hAnsi="Google Sans Text"/>
          <w:color w:val="1b1c1d"/>
          <w:rtl w:val="0"/>
        </w:rPr>
        <w:t xml:space="preserve"> Magnitude 3.77, Valence −5.0, Volatility 5.74</w:t>
        <w:br w:type="textWrapping"/>
      </w:r>
    </w:p>
    <w:p w:rsidR="00000000" w:rsidDel="00000000" w:rsidP="00000000" w:rsidRDefault="00000000" w:rsidRPr="00000000" w14:paraId="0000007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Mood logs:</w:t>
      </w:r>
    </w:p>
    <w:p w:rsidR="00000000" w:rsidDel="00000000" w:rsidP="00000000" w:rsidRDefault="00000000" w:rsidRPr="00000000" w14:paraId="0000007B">
      <w:pPr>
        <w:numPr>
          <w:ilvl w:val="0"/>
          <w:numId w:val="1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Sept 1:</w:t>
      </w:r>
      <w:r w:rsidDel="00000000" w:rsidR="00000000" w:rsidRPr="00000000">
        <w:rPr>
          <w:rFonts w:ascii="Google Sans Text" w:cs="Google Sans Text" w:eastAsia="Google Sans Text" w:hAnsi="Google Sans Text"/>
          <w:color w:val="1b1c1d"/>
          <w:rtl w:val="0"/>
        </w:rPr>
        <w:t xml:space="preserve"> No entry (despite storm-level symbolic weather and poor HRV).</w:t>
        <w:br w:type="textWrapping"/>
      </w:r>
    </w:p>
    <w:p w:rsidR="00000000" w:rsidDel="00000000" w:rsidP="00000000" w:rsidRDefault="00000000" w:rsidRPr="00000000" w14:paraId="0000007C">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Sept 2:</w:t>
      </w:r>
      <w:r w:rsidDel="00000000" w:rsidR="00000000" w:rsidRPr="00000000">
        <w:rPr>
          <w:rFonts w:ascii="Google Sans Text" w:cs="Google Sans Text" w:eastAsia="Google Sans Text" w:hAnsi="Google Sans Text"/>
          <w:color w:val="1b1c1d"/>
          <w:rtl w:val="0"/>
        </w:rPr>
        <w:t xml:space="preserve"> Comprehensive entry (8 negative emotions, multiple life domains). HRV collapsed to 27 ms.</w:t>
        <w:br w:type="textWrapping"/>
      </w:r>
    </w:p>
    <w:p w:rsidR="00000000" w:rsidDel="00000000" w:rsidP="00000000" w:rsidRDefault="00000000" w:rsidRPr="00000000" w14:paraId="0000007D">
      <w:pPr>
        <w:numPr>
          <w:ilvl w:val="0"/>
          <w:numId w:val="1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Sept 3:</w:t>
      </w:r>
      <w:r w:rsidDel="00000000" w:rsidR="00000000" w:rsidRPr="00000000">
        <w:rPr>
          <w:rFonts w:ascii="Google Sans Text" w:cs="Google Sans Text" w:eastAsia="Google Sans Text" w:hAnsi="Google Sans Text"/>
          <w:color w:val="1b1c1d"/>
          <w:rtl w:val="0"/>
        </w:rPr>
        <w:t xml:space="preserve"> No entry (symbolic storm continued, volatility even higher, HRV rebounded).</w:t>
        <w:br w:type="textWrapping"/>
      </w:r>
    </w:p>
    <w:p w:rsidR="00000000" w:rsidDel="00000000" w:rsidP="00000000" w:rsidRDefault="00000000" w:rsidRPr="00000000" w14:paraId="0000007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Interpretation:</w:t>
      </w:r>
      <w:r w:rsidDel="00000000" w:rsidR="00000000" w:rsidRPr="00000000">
        <w:rPr>
          <w:rFonts w:ascii="Google Sans Text" w:cs="Google Sans Text" w:eastAsia="Google Sans Text" w:hAnsi="Google Sans Text"/>
          <w:color w:val="1b1c1d"/>
          <w:rtl w:val="0"/>
        </w:rPr>
        <w:t xml:space="preserve"> This is the clearest example of </w:t>
      </w:r>
      <w:r w:rsidDel="00000000" w:rsidR="00000000" w:rsidRPr="00000000">
        <w:rPr>
          <w:rFonts w:ascii="Google Sans Text" w:cs="Google Sans Text" w:eastAsia="Google Sans Text" w:hAnsi="Google Sans Text"/>
          <w:b w:val="1"/>
          <w:bCs w:val="1"/>
          <w:color w:val="1b1c1d"/>
          <w:rtl w:val="0"/>
        </w:rPr>
        <w:t xml:space="preserve">asymmetric capture bias</w:t>
      </w:r>
      <w:r w:rsidDel="00000000" w:rsidR="00000000" w:rsidRPr="00000000">
        <w:rPr>
          <w:rFonts w:ascii="Google Sans Text" w:cs="Google Sans Text" w:eastAsia="Google Sans Text" w:hAnsi="Google Sans Text"/>
          <w:color w:val="1b1c1d"/>
          <w:rtl w:val="0"/>
        </w:rPr>
        <w:t xml:space="preserve">: the subject logged exhaustively only on the day where subjective experience peaked (Sept 2), while omitting equally stormy adjacent days.</w:t>
      </w:r>
    </w:p>
    <w:p w:rsidR="00000000" w:rsidDel="00000000" w:rsidP="00000000" w:rsidRDefault="00000000" w:rsidRPr="00000000" w14:paraId="0000007F">
      <w:pPr>
        <w:spacing w:after="12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daia1tk64tha" w:id="7"/>
      <w:bookmarkEnd w:id="7"/>
      <w:r w:rsidDel="00000000" w:rsidR="00000000" w:rsidRPr="00000000">
        <w:rPr>
          <w:rFonts w:ascii="Google Sans Text" w:cs="Google Sans Text" w:eastAsia="Google Sans Text" w:hAnsi="Google Sans Text"/>
          <w:color w:val="1b1c1d"/>
          <w:sz w:val="34"/>
          <w:szCs w:val="34"/>
          <w:rtl w:val="0"/>
        </w:rPr>
        <w:t xml:space="preserve">4. Discussion</w:t>
      </w:r>
    </w:p>
    <w:p w:rsidR="00000000" w:rsidDel="00000000" w:rsidP="00000000" w:rsidRDefault="00000000" w:rsidRPr="00000000" w14:paraId="0000008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findings demonstrate three key points:</w:t>
      </w:r>
    </w:p>
    <w:p w:rsidR="00000000" w:rsidDel="00000000" w:rsidP="00000000" w:rsidRDefault="00000000" w:rsidRPr="00000000" w14:paraId="00000082">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Mirror, not mandate.</w:t>
      </w:r>
      <w:r w:rsidDel="00000000" w:rsidR="00000000" w:rsidRPr="00000000">
        <w:rPr>
          <w:rFonts w:ascii="Google Sans Text" w:cs="Google Sans Text" w:eastAsia="Google Sans Text" w:hAnsi="Google Sans Text"/>
          <w:color w:val="1b1c1d"/>
          <w:rtl w:val="0"/>
        </w:rPr>
        <w:t xml:space="preserve"> Symbolic data cannot predict mood globally but does mirror lived patterns during sync windows.</w:t>
        <w:br w:type="textWrapping"/>
      </w:r>
    </w:p>
    <w:p w:rsidR="00000000" w:rsidDel="00000000" w:rsidP="00000000" w:rsidRDefault="00000000" w:rsidRPr="00000000" w14:paraId="00000083">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Crisis capture bias.</w:t>
      </w:r>
      <w:r w:rsidDel="00000000" w:rsidR="00000000" w:rsidRPr="00000000">
        <w:rPr>
          <w:rFonts w:ascii="Google Sans Text" w:cs="Google Sans Text" w:eastAsia="Google Sans Text" w:hAnsi="Google Sans Text"/>
          <w:color w:val="1b1c1d"/>
          <w:rtl w:val="0"/>
        </w:rPr>
        <w:t xml:space="preserve"> Subjective logging heavily favors negative events. Good days or neutral periods are underrepresented, skewing the dataset toward apparent chronic distress.</w:t>
        <w:br w:type="textWrapping"/>
      </w:r>
    </w:p>
    <w:p w:rsidR="00000000" w:rsidDel="00000000" w:rsidP="00000000" w:rsidRDefault="00000000" w:rsidRPr="00000000" w14:paraId="00000084">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Generalizable framework.</w:t>
      </w:r>
      <w:r w:rsidDel="00000000" w:rsidR="00000000" w:rsidRPr="00000000">
        <w:rPr>
          <w:rFonts w:ascii="Google Sans Text" w:cs="Google Sans Text" w:eastAsia="Google Sans Text" w:hAnsi="Google Sans Text"/>
          <w:color w:val="1b1c1d"/>
          <w:rtl w:val="0"/>
        </w:rPr>
        <w:t xml:space="preserve"> The tri-layer model (subjective + objective + environmental) can be extended beyond astrology. Any cyclical or environmental system — economic indicators, weather, social calendars, news intensity — could serve as the third leg, depending on the individual’s sensitivities.</w:t>
        <w:br w:type="textWrapping"/>
      </w:r>
    </w:p>
    <w:p w:rsidR="00000000" w:rsidDel="00000000" w:rsidP="00000000" w:rsidRDefault="00000000" w:rsidRPr="00000000" w14:paraId="0000008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transforms the study from an astrological experiment into a </w:t>
      </w:r>
      <w:r w:rsidDel="00000000" w:rsidR="00000000" w:rsidRPr="00000000">
        <w:rPr>
          <w:rFonts w:ascii="Google Sans Text" w:cs="Google Sans Text" w:eastAsia="Google Sans Text" w:hAnsi="Google Sans Text"/>
          <w:b w:val="1"/>
          <w:bCs w:val="1"/>
          <w:color w:val="1b1c1d"/>
          <w:rtl w:val="0"/>
        </w:rPr>
        <w:t xml:space="preserve">template for personal analytics.</w:t>
      </w:r>
      <w:r w:rsidDel="00000000" w:rsidR="00000000" w:rsidRPr="00000000">
        <w:rPr>
          <w:rFonts w:ascii="Google Sans Text" w:cs="Google Sans Text" w:eastAsia="Google Sans Text" w:hAnsi="Google Sans Text"/>
          <w:color w:val="1b1c1d"/>
          <w:rtl w:val="0"/>
        </w:rPr>
        <w:t xml:space="preserve"> Journaling communities, quantified-self practitioners, and therapeutic contexts could all adapt this model.</w:t>
      </w:r>
    </w:p>
    <w:p w:rsidR="00000000" w:rsidDel="00000000" w:rsidP="00000000" w:rsidRDefault="00000000" w:rsidRPr="00000000" w14:paraId="00000086">
      <w:pPr>
        <w:spacing w:after="12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cy9yvru64543" w:id="8"/>
      <w:bookmarkEnd w:id="8"/>
      <w:r w:rsidDel="00000000" w:rsidR="00000000" w:rsidRPr="00000000">
        <w:rPr>
          <w:rFonts w:ascii="Google Sans Text" w:cs="Google Sans Text" w:eastAsia="Google Sans Text" w:hAnsi="Google Sans Text"/>
          <w:color w:val="1b1c1d"/>
          <w:sz w:val="34"/>
          <w:szCs w:val="34"/>
          <w:rtl w:val="0"/>
        </w:rPr>
        <w:t xml:space="preserve">5. Conclusion</w:t>
      </w:r>
    </w:p>
    <w:p w:rsidR="00000000" w:rsidDel="00000000" w:rsidP="00000000" w:rsidRDefault="00000000" w:rsidRPr="00000000" w14:paraId="0000008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single-case study confirms that triangulating subjective, objective, and symbolic data provides a powerful reflective tool for self-understanding. The key methodological discovery is not the astrological hits themselves but the identification of asymmetric capture bias in subjective logging.</w:t>
      </w:r>
    </w:p>
    <w:p w:rsidR="00000000" w:rsidDel="00000000" w:rsidP="00000000" w:rsidRDefault="00000000" w:rsidRPr="00000000" w14:paraId="0000008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insight reframes journaling: mood logs are not neutral archives of lived experience but selective instruments shaped by attention and crisis. By adding objective biometrics and environmental mirrors, the hidden bias becomes visible and correctable.</w:t>
      </w:r>
    </w:p>
    <w:p w:rsidR="00000000" w:rsidDel="00000000" w:rsidP="00000000" w:rsidRDefault="00000000" w:rsidRPr="00000000" w14:paraId="0000008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Future research should:</w:t>
      </w:r>
    </w:p>
    <w:p w:rsidR="00000000" w:rsidDel="00000000" w:rsidP="00000000" w:rsidRDefault="00000000" w:rsidRPr="00000000" w14:paraId="0000008B">
      <w:pPr>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Expand to multi-subject studies.</w:t>
        <w:br w:type="textWrapping"/>
      </w:r>
    </w:p>
    <w:p w:rsidR="00000000" w:rsidDel="00000000" w:rsidP="00000000" w:rsidRDefault="00000000" w:rsidRPr="00000000" w14:paraId="0000008C">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Include positive environmental cycles to test whether good days go under-logged.</w:t>
        <w:br w:type="textWrapping"/>
      </w:r>
    </w:p>
    <w:p w:rsidR="00000000" w:rsidDel="00000000" w:rsidP="00000000" w:rsidRDefault="00000000" w:rsidRPr="00000000" w14:paraId="0000008D">
      <w:pPr>
        <w:numPr>
          <w:ilvl w:val="0"/>
          <w:numId w:val="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Experiment with non-astrological environmental layers.</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