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qndd1q170pch" w:id="0"/>
      <w:bookmarkEnd w:id="0"/>
      <w:r w:rsidDel="00000000" w:rsidR="00000000" w:rsidRPr="00000000">
        <w:rPr>
          <w:rtl w:val="0"/>
        </w:rPr>
        <w:t xml:space="preserve">Randy — Clear Mirror Reading</w:t>
      </w:r>
    </w:p>
    <w:p w:rsidR="00000000" w:rsidDel="00000000" w:rsidP="00000000" w:rsidRDefault="00000000" w:rsidRPr="00000000" w14:paraId="00000002">
      <w:pPr>
        <w:rPr/>
      </w:pPr>
      <w:r w:rsidDel="00000000" w:rsidR="00000000" w:rsidRPr="00000000">
        <w:rPr>
          <w:b w:val="1"/>
          <w:bCs w:val="1"/>
          <w:rtl w:val="0"/>
        </w:rPr>
        <w:t xml:space="preserve">Woven Map | Reader + Reflection Format</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g8s8i3604maz" w:id="1"/>
      <w:bookmarkEnd w:id="1"/>
      <w:r w:rsidDel="00000000" w:rsidR="00000000" w:rsidRPr="00000000">
        <w:rPr>
          <w:rtl w:val="0"/>
        </w:rPr>
        <w:t xml:space="preserve">Preface</w:t>
      </w:r>
    </w:p>
    <w:p w:rsidR="00000000" w:rsidDel="00000000" w:rsidP="00000000" w:rsidRDefault="00000000" w:rsidRPr="00000000" w14:paraId="00000005">
      <w:pPr>
        <w:rPr/>
      </w:pPr>
      <w:r w:rsidDel="00000000" w:rsidR="00000000" w:rsidRPr="00000000">
        <w:rPr>
          <w:rtl w:val="0"/>
        </w:rPr>
        <w:t xml:space="preserve">This reflection draws from symbolic geometry rather than observed behavior. It translates the pattern your birth data creates into tendencies you can test in lived experience. Each statement functions as a hypothesis, not a verdict.</w:t>
      </w:r>
    </w:p>
    <w:p w:rsidR="00000000" w:rsidDel="00000000" w:rsidP="00000000" w:rsidRDefault="00000000" w:rsidRPr="00000000" w14:paraId="00000006">
      <w:pPr>
        <w:rPr/>
      </w:pPr>
      <w:r w:rsidDel="00000000" w:rsidR="00000000" w:rsidRPr="00000000">
        <w:rPr>
          <w:rtl w:val="0"/>
        </w:rPr>
        <w:t xml:space="preserve">Your chart calculates from June 2, 1971, 2:30 PM CDT in Alexandria, Louisiana—Libra rising with a Gemini Sun. The geometry shows a pattern built on dual bandwidths: relational air meeting consolidating earth.</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jnbfc5eyq2y8" w:id="2"/>
      <w:bookmarkEnd w:id="2"/>
      <w:r w:rsidDel="00000000" w:rsidR="00000000" w:rsidRPr="00000000">
        <w:rPr>
          <w:rtl w:val="0"/>
        </w:rPr>
        <w:t xml:space="preserve">Frontstage</w:t>
      </w:r>
    </w:p>
    <w:p w:rsidR="00000000" w:rsidDel="00000000" w:rsidP="00000000" w:rsidRDefault="00000000" w:rsidRPr="00000000" w14:paraId="00000009">
      <w:pPr>
        <w:rPr/>
      </w:pPr>
      <w:r w:rsidDel="00000000" w:rsidR="00000000" w:rsidRPr="00000000">
        <w:rPr>
          <w:rtl w:val="0"/>
        </w:rPr>
        <w:t xml:space="preserve">You tend to read life as dialogue.¹ The pattern suggests curiosity fuels you the way purpose fuels others—connection proves concepts, conversation tests truth. You likely appear graceful and diplomatic, but beneath that ease runs practical integrity.</w:t>
      </w:r>
    </w:p>
    <w:p w:rsidR="00000000" w:rsidDel="00000000" w:rsidP="00000000" w:rsidRDefault="00000000" w:rsidRPr="00000000" w14:paraId="0000000A">
      <w:pPr>
        <w:rPr/>
      </w:pPr>
      <w:r w:rsidDel="00000000" w:rsidR="00000000" w:rsidRPr="00000000">
        <w:rPr>
          <w:rtl w:val="0"/>
        </w:rPr>
        <w:t xml:space="preserve">The chart shows careful speech and attentive listening.² You seem to prefer stable language over flair, subtext over surface. Words matter when they build something real, not just when they sound right.</w:t>
      </w:r>
    </w:p>
    <w:p w:rsidR="00000000" w:rsidDel="00000000" w:rsidP="00000000" w:rsidRDefault="00000000" w:rsidRPr="00000000" w14:paraId="0000000B">
      <w:pPr>
        <w:rPr/>
      </w:pPr>
      <w:r w:rsidDel="00000000" w:rsidR="00000000" w:rsidRPr="00000000">
        <w:rPr>
          <w:rtl w:val="0"/>
        </w:rPr>
        <w:t xml:space="preserve">Your mind tends to roam with purpose—stretching toward philosophy, culture, translation.³ The geometry indicates how ideas shape ethics, how patterns connect across systems.</w:t>
      </w:r>
    </w:p>
    <w:p w:rsidR="00000000" w:rsidDel="00000000" w:rsidP="00000000" w:rsidRDefault="00000000" w:rsidRPr="00000000" w14:paraId="0000000C">
      <w:pPr>
        <w:rPr/>
      </w:pPr>
      <w:r w:rsidDel="00000000" w:rsidR="00000000" w:rsidRPr="00000000">
        <w:rPr>
          <w:rtl w:val="0"/>
        </w:rPr>
        <w:t xml:space="preserve">Emotionally, the pattern suggests quiet empathy.⁴ You likely restore equilibrium through solitude, art, or mediation. Withdrawal doesn't signal avoidance; it shows recalibration.</w:t>
      </w:r>
    </w:p>
    <w:p w:rsidR="00000000" w:rsidDel="00000000" w:rsidP="00000000" w:rsidRDefault="00000000" w:rsidRPr="00000000" w14:paraId="0000000D">
      <w:pPr>
        <w:rPr/>
      </w:pPr>
      <w:r w:rsidDel="00000000" w:rsidR="00000000" w:rsidRPr="00000000">
        <w:rPr>
          <w:rtl w:val="0"/>
        </w:rPr>
        <w:t xml:space="preserve">You appear to build slowly and protect what matters.⁵ The chart indicates distrust of shortcuts, preference for craft over speed. Endurance and loyalty seem to anchor your commitments.</w:t>
      </w:r>
    </w:p>
    <w:p w:rsidR="00000000" w:rsidDel="00000000" w:rsidP="00000000" w:rsidRDefault="00000000" w:rsidRPr="00000000" w14:paraId="0000000E">
      <w:pPr>
        <w:rPr/>
      </w:pPr>
      <w:r w:rsidDel="00000000" w:rsidR="00000000" w:rsidRPr="00000000">
        <w:rPr>
          <w:rtl w:val="0"/>
        </w:rPr>
        <w:t xml:space="preserve">In creativity and affection, the pattern suggests experimentation.⁶ You likely show love through collaboration, problem-solving, and innovation. Critique may function as care in your vocabulary.</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rPr/>
      </w:pPr>
      <w:bookmarkStart w:colFirst="0" w:colLast="0" w:name="_ftqiaquf67i7" w:id="3"/>
      <w:bookmarkEnd w:id="3"/>
      <w:r w:rsidDel="00000000" w:rsidR="00000000" w:rsidRPr="00000000">
        <w:rPr>
          <w:rtl w:val="0"/>
        </w:rPr>
        <w:t xml:space="preserve">Symbolic Footnotes</w:t>
      </w:r>
    </w:p>
    <w:p w:rsidR="00000000" w:rsidDel="00000000" w:rsidP="00000000" w:rsidRDefault="00000000" w:rsidRPr="00000000" w14:paraId="00000011">
      <w:pPr>
        <w:rPr/>
      </w:pPr>
      <w:r w:rsidDel="00000000" w:rsidR="00000000" w:rsidRPr="00000000">
        <w:rPr>
          <w:rtl w:val="0"/>
        </w:rPr>
        <w:t xml:space="preserve">¹ </w:t>
      </w:r>
      <w:r w:rsidDel="00000000" w:rsidR="00000000" w:rsidRPr="00000000">
        <w:rPr>
          <w:i w:val="1"/>
          <w:iCs w:val="1"/>
          <w:rtl w:val="0"/>
        </w:rPr>
        <w:t xml:space="preserve">Libra Rising, Gemini Sun</w:t>
      </w:r>
      <w:r w:rsidDel="00000000" w:rsidR="00000000" w:rsidRPr="00000000">
        <w:rPr>
          <w:rtl w:val="0"/>
        </w:rPr>
        <w:t xml:space="preserve"> — relational interface; curiosity as primary orientation; fairness and tone as stabilizing forces.</w:t>
      </w:r>
    </w:p>
    <w:p w:rsidR="00000000" w:rsidDel="00000000" w:rsidP="00000000" w:rsidRDefault="00000000" w:rsidRPr="00000000" w14:paraId="00000012">
      <w:pPr>
        <w:rPr/>
      </w:pPr>
      <w:r w:rsidDel="00000000" w:rsidR="00000000" w:rsidRPr="00000000">
        <w:rPr>
          <w:rtl w:val="0"/>
        </w:rPr>
        <w:t xml:space="preserve">² </w:t>
      </w:r>
      <w:r w:rsidDel="00000000" w:rsidR="00000000" w:rsidRPr="00000000">
        <w:rPr>
          <w:i w:val="1"/>
          <w:iCs w:val="1"/>
          <w:rtl w:val="0"/>
        </w:rPr>
        <w:t xml:space="preserve">Mercury, Venus, Saturn in Taurus (8th house)</w:t>
      </w:r>
      <w:r w:rsidDel="00000000" w:rsidR="00000000" w:rsidRPr="00000000">
        <w:rPr>
          <w:rtl w:val="0"/>
        </w:rPr>
        <w:t xml:space="preserve"> — careful articulation; reliable emotional economy; craftsmanship in communication.</w:t>
      </w:r>
    </w:p>
    <w:p w:rsidR="00000000" w:rsidDel="00000000" w:rsidP="00000000" w:rsidRDefault="00000000" w:rsidRPr="00000000" w14:paraId="00000013">
      <w:pPr>
        <w:rPr/>
      </w:pPr>
      <w:r w:rsidDel="00000000" w:rsidR="00000000" w:rsidRPr="00000000">
        <w:rPr>
          <w:rtl w:val="0"/>
        </w:rPr>
        <w:t xml:space="preserve">³ </w:t>
      </w:r>
      <w:r w:rsidDel="00000000" w:rsidR="00000000" w:rsidRPr="00000000">
        <w:rPr>
          <w:i w:val="1"/>
          <w:iCs w:val="1"/>
          <w:rtl w:val="0"/>
        </w:rPr>
        <w:t xml:space="preserve">Sun in Gemini (9th house)</w:t>
      </w:r>
      <w:r w:rsidDel="00000000" w:rsidR="00000000" w:rsidRPr="00000000">
        <w:rPr>
          <w:rtl w:val="0"/>
        </w:rPr>
        <w:t xml:space="preserve"> — teacher-explorer archetype; intellect mapping cultural and philosophical patterns.</w:t>
      </w:r>
    </w:p>
    <w:p w:rsidR="00000000" w:rsidDel="00000000" w:rsidP="00000000" w:rsidRDefault="00000000" w:rsidRPr="00000000" w14:paraId="00000014">
      <w:pPr>
        <w:rPr/>
      </w:pPr>
      <w:r w:rsidDel="00000000" w:rsidR="00000000" w:rsidRPr="00000000">
        <w:rPr>
          <w:rtl w:val="0"/>
        </w:rPr>
        <w:t xml:space="preserve">⁴ </w:t>
      </w:r>
      <w:r w:rsidDel="00000000" w:rsidR="00000000" w:rsidRPr="00000000">
        <w:rPr>
          <w:i w:val="1"/>
          <w:iCs w:val="1"/>
          <w:rtl w:val="0"/>
        </w:rPr>
        <w:t xml:space="preserve">Moon in Libra (12th house)</w:t>
      </w:r>
      <w:r w:rsidDel="00000000" w:rsidR="00000000" w:rsidRPr="00000000">
        <w:rPr>
          <w:rtl w:val="0"/>
        </w:rPr>
        <w:t xml:space="preserve"> — emotional restoration through privacy; relational awareness tuned to subtle weather.</w:t>
      </w:r>
    </w:p>
    <w:p w:rsidR="00000000" w:rsidDel="00000000" w:rsidP="00000000" w:rsidRDefault="00000000" w:rsidRPr="00000000" w14:paraId="00000015">
      <w:pPr>
        <w:rPr/>
      </w:pPr>
      <w:r w:rsidDel="00000000" w:rsidR="00000000" w:rsidRPr="00000000">
        <w:rPr>
          <w:rtl w:val="0"/>
        </w:rPr>
        <w:t xml:space="preserve">⁵ </w:t>
      </w:r>
      <w:r w:rsidDel="00000000" w:rsidR="00000000" w:rsidRPr="00000000">
        <w:rPr>
          <w:i w:val="1"/>
          <w:iCs w:val="1"/>
          <w:rtl w:val="0"/>
        </w:rPr>
        <w:t xml:space="preserve">Taurus stellium (8th house)</w:t>
      </w:r>
      <w:r w:rsidDel="00000000" w:rsidR="00000000" w:rsidRPr="00000000">
        <w:rPr>
          <w:rtl w:val="0"/>
        </w:rPr>
        <w:t xml:space="preserve"> — vault of endurance, loyalty, and practical integrity; slow construction of lasting structures.</w:t>
      </w:r>
    </w:p>
    <w:p w:rsidR="00000000" w:rsidDel="00000000" w:rsidP="00000000" w:rsidRDefault="00000000" w:rsidRPr="00000000" w14:paraId="00000016">
      <w:pPr>
        <w:rPr/>
      </w:pPr>
      <w:r w:rsidDel="00000000" w:rsidR="00000000" w:rsidRPr="00000000">
        <w:rPr>
          <w:rtl w:val="0"/>
        </w:rPr>
        <w:t xml:space="preserve">⁶ </w:t>
      </w:r>
      <w:r w:rsidDel="00000000" w:rsidR="00000000" w:rsidRPr="00000000">
        <w:rPr>
          <w:i w:val="1"/>
          <w:iCs w:val="1"/>
          <w:rtl w:val="0"/>
        </w:rPr>
        <w:t xml:space="preserve">Mars in Aquarius (5th house)</w:t>
      </w:r>
      <w:r w:rsidDel="00000000" w:rsidR="00000000" w:rsidRPr="00000000">
        <w:rPr>
          <w:rtl w:val="0"/>
        </w:rPr>
        <w:t xml:space="preserve"> — inventive expression in creativity and connection; love demonstrated through innovation.</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bookmarkStart w:colFirst="0" w:colLast="0" w:name="_4so1fhaopseh" w:id="4"/>
      <w:bookmarkEnd w:id="4"/>
      <w:r w:rsidDel="00000000" w:rsidR="00000000" w:rsidRPr="00000000">
        <w:rPr>
          <w:rtl w:val="0"/>
        </w:rPr>
        <w:t xml:space="preserve">Resonant Summary</w:t>
      </w:r>
    </w:p>
    <w:p w:rsidR="00000000" w:rsidDel="00000000" w:rsidP="00000000" w:rsidRDefault="00000000" w:rsidRPr="00000000" w14:paraId="00000019">
      <w:pPr>
        <w:rPr/>
      </w:pPr>
      <w:r w:rsidDel="00000000" w:rsidR="00000000" w:rsidRPr="00000000">
        <w:rPr>
          <w:rtl w:val="0"/>
        </w:rPr>
        <w:t xml:space="preserve">You learn through exchange. Understanding deepens when ideas meet resistance, when conversation tests structure. The chart emphasizes both movement and consolidation—air circulating through earth, thought taking form.</w:t>
      </w:r>
    </w:p>
    <w:p w:rsidR="00000000" w:rsidDel="00000000" w:rsidP="00000000" w:rsidRDefault="00000000" w:rsidRPr="00000000" w14:paraId="0000001A">
      <w:pPr>
        <w:rPr/>
      </w:pPr>
      <w:r w:rsidDel="00000000" w:rsidR="00000000" w:rsidRPr="00000000">
        <w:rPr>
          <w:rtl w:val="0"/>
        </w:rPr>
        <w:t xml:space="preserve">Relationships stabilize when fairness feels mutual and effort shows through time. You likely relax around people who value precision and follow-through over performance.</w:t>
      </w:r>
    </w:p>
    <w:p w:rsidR="00000000" w:rsidDel="00000000" w:rsidP="00000000" w:rsidRDefault="00000000" w:rsidRPr="00000000" w14:paraId="0000001B">
      <w:pPr>
        <w:rPr/>
      </w:pPr>
      <w:r w:rsidDel="00000000" w:rsidR="00000000" w:rsidRPr="00000000">
        <w:rPr>
          <w:rtl w:val="0"/>
        </w:rPr>
        <w:t xml:space="preserve">Across time, your energy refines from restlessness to purposeful inquiry. What began as curiosity becomes architecture; what began as thought becomes craft.</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pPr>
      <w:bookmarkStart w:colFirst="0" w:colLast="0" w:name="_6n8t86r1o00t" w:id="5"/>
      <w:bookmarkEnd w:id="5"/>
      <w:r w:rsidDel="00000000" w:rsidR="00000000" w:rsidRPr="00000000">
        <w:rPr>
          <w:rtl w:val="0"/>
        </w:rPr>
        <w:t xml:space="preserve">Hook Stack</w:t>
      </w:r>
    </w:p>
    <w:p w:rsidR="00000000" w:rsidDel="00000000" w:rsidP="00000000" w:rsidRDefault="00000000" w:rsidRPr="00000000" w14:paraId="0000001E">
      <w:pPr>
        <w:pStyle w:val="Heading3"/>
        <w:rPr/>
      </w:pPr>
      <w:bookmarkStart w:colFirst="0" w:colLast="0" w:name="_i3t68pvo8pw9" w:id="6"/>
      <w:bookmarkEnd w:id="6"/>
      <w:r w:rsidDel="00000000" w:rsidR="00000000" w:rsidRPr="00000000">
        <w:rPr>
          <w:rtl w:val="0"/>
        </w:rPr>
        <w:t xml:space="preserve">The Translator</w:t>
      </w:r>
    </w:p>
    <w:p w:rsidR="00000000" w:rsidDel="00000000" w:rsidP="00000000" w:rsidRDefault="00000000" w:rsidRPr="00000000" w14:paraId="0000001F">
      <w:pPr>
        <w:rPr/>
      </w:pPr>
      <w:r w:rsidDel="00000000" w:rsidR="00000000" w:rsidRPr="00000000">
        <w:rPr>
          <w:rtl w:val="0"/>
        </w:rPr>
        <w:t xml:space="preserve">You approach complexity as a puzzle worth solving.⁷ The pattern suggests you bridge belief systems, interpret across contexts, connect the mythic with the logical. Communication expands when it serves understanding, not just expression.</w:t>
      </w:r>
    </w:p>
    <w:p w:rsidR="00000000" w:rsidDel="00000000" w:rsidP="00000000" w:rsidRDefault="00000000" w:rsidRPr="00000000" w14:paraId="00000020">
      <w:pPr>
        <w:pStyle w:val="Heading3"/>
        <w:rPr/>
      </w:pPr>
      <w:bookmarkStart w:colFirst="0" w:colLast="0" w:name="_fd2ocex6ovrs" w:id="7"/>
      <w:bookmarkEnd w:id="7"/>
      <w:r w:rsidDel="00000000" w:rsidR="00000000" w:rsidRPr="00000000">
        <w:rPr>
          <w:rtl w:val="0"/>
        </w:rPr>
        <w:t xml:space="preserve">The Architect of Speech</w:t>
      </w:r>
    </w:p>
    <w:p w:rsidR="00000000" w:rsidDel="00000000" w:rsidP="00000000" w:rsidRDefault="00000000" w:rsidRPr="00000000" w14:paraId="00000021">
      <w:pPr>
        <w:rPr/>
      </w:pPr>
      <w:r w:rsidDel="00000000" w:rsidR="00000000" w:rsidRPr="00000000">
        <w:rPr>
          <w:rtl w:val="0"/>
        </w:rPr>
        <w:t xml:space="preserve">Words build when chosen carefully.⁸ The geometry indicates preference for language that endures—articulate, economical, structurally sound. You likely craft sentences the way others craft objects.</w:t>
      </w:r>
    </w:p>
    <w:p w:rsidR="00000000" w:rsidDel="00000000" w:rsidP="00000000" w:rsidRDefault="00000000" w:rsidRPr="00000000" w14:paraId="00000022">
      <w:pPr>
        <w:pStyle w:val="Heading3"/>
        <w:rPr/>
      </w:pPr>
      <w:bookmarkStart w:colFirst="0" w:colLast="0" w:name="_zhmxu0gesd0b" w:id="8"/>
      <w:bookmarkEnd w:id="8"/>
      <w:r w:rsidDel="00000000" w:rsidR="00000000" w:rsidRPr="00000000">
        <w:rPr>
          <w:rtl w:val="0"/>
        </w:rPr>
        <w:t xml:space="preserve">The Vault Keeper</w:t>
      </w:r>
    </w:p>
    <w:p w:rsidR="00000000" w:rsidDel="00000000" w:rsidP="00000000" w:rsidRDefault="00000000" w:rsidRPr="00000000" w14:paraId="00000023">
      <w:pPr>
        <w:rPr/>
      </w:pPr>
      <w:r w:rsidDel="00000000" w:rsidR="00000000" w:rsidRPr="00000000">
        <w:rPr>
          <w:rtl w:val="0"/>
        </w:rPr>
        <w:t xml:space="preserve">What matters gets protected.⁹ The chart shows a pattern of guarding resources, relationships, and commitments. Trust builds slowly but holds firmly once established.</w:t>
      </w:r>
    </w:p>
    <w:p w:rsidR="00000000" w:rsidDel="00000000" w:rsidP="00000000" w:rsidRDefault="00000000" w:rsidRPr="00000000" w14:paraId="00000024">
      <w:pPr>
        <w:pStyle w:val="Heading3"/>
        <w:rPr/>
      </w:pPr>
      <w:bookmarkStart w:colFirst="0" w:colLast="0" w:name="_riqubdtwdr6i" w:id="9"/>
      <w:bookmarkEnd w:id="9"/>
      <w:r w:rsidDel="00000000" w:rsidR="00000000" w:rsidRPr="00000000">
        <w:rPr>
          <w:rtl w:val="0"/>
        </w:rPr>
        <w:t xml:space="preserve">The Quiet Observer</w:t>
      </w:r>
    </w:p>
    <w:p w:rsidR="00000000" w:rsidDel="00000000" w:rsidP="00000000" w:rsidRDefault="00000000" w:rsidRPr="00000000" w14:paraId="00000025">
      <w:pPr>
        <w:rPr/>
      </w:pPr>
      <w:r w:rsidDel="00000000" w:rsidR="00000000" w:rsidRPr="00000000">
        <w:rPr>
          <w:rtl w:val="0"/>
        </w:rPr>
        <w:t xml:space="preserve">Private life restores public capacity.¹⁰ Solitude doesn't deplete you; it recalibrates. The pattern suggests you see patterns behind patterns, sometimes with uncomfortable clarity.</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rPr/>
      </w:pPr>
      <w:bookmarkStart w:colFirst="0" w:colLast="0" w:name="_a7mw580g5e9" w:id="10"/>
      <w:bookmarkEnd w:id="10"/>
      <w:r w:rsidDel="00000000" w:rsidR="00000000" w:rsidRPr="00000000">
        <w:rPr>
          <w:rtl w:val="0"/>
        </w:rPr>
        <w:t xml:space="preserve">Symbolic Footnotes (Hook Stack)</w:t>
      </w:r>
    </w:p>
    <w:p w:rsidR="00000000" w:rsidDel="00000000" w:rsidP="00000000" w:rsidRDefault="00000000" w:rsidRPr="00000000" w14:paraId="00000028">
      <w:pPr>
        <w:rPr/>
      </w:pPr>
      <w:r w:rsidDel="00000000" w:rsidR="00000000" w:rsidRPr="00000000">
        <w:rPr>
          <w:rtl w:val="0"/>
        </w:rPr>
        <w:t xml:space="preserve">⁷ </w:t>
      </w:r>
      <w:r w:rsidDel="00000000" w:rsidR="00000000" w:rsidRPr="00000000">
        <w:rPr>
          <w:i w:val="1"/>
          <w:iCs w:val="1"/>
          <w:rtl w:val="0"/>
        </w:rPr>
        <w:t xml:space="preserve">Jupiter and Neptune in Sagittarius (3rd house)</w:t>
      </w:r>
      <w:r w:rsidDel="00000000" w:rsidR="00000000" w:rsidRPr="00000000">
        <w:rPr>
          <w:rtl w:val="0"/>
        </w:rPr>
        <w:t xml:space="preserve"> — storyteller and bridge-builder; mythic and logical coexisting in communication.</w:t>
      </w:r>
    </w:p>
    <w:p w:rsidR="00000000" w:rsidDel="00000000" w:rsidP="00000000" w:rsidRDefault="00000000" w:rsidRPr="00000000" w14:paraId="00000029">
      <w:pPr>
        <w:rPr/>
      </w:pPr>
      <w:r w:rsidDel="00000000" w:rsidR="00000000" w:rsidRPr="00000000">
        <w:rPr>
          <w:rtl w:val="0"/>
        </w:rPr>
        <w:t xml:space="preserve">⁸ </w:t>
      </w:r>
      <w:r w:rsidDel="00000000" w:rsidR="00000000" w:rsidRPr="00000000">
        <w:rPr>
          <w:i w:val="1"/>
          <w:iCs w:val="1"/>
          <w:rtl w:val="0"/>
        </w:rPr>
        <w:t xml:space="preserve">Mercury conjunct Venus and Saturn in Taurus</w:t>
      </w:r>
      <w:r w:rsidDel="00000000" w:rsidR="00000000" w:rsidRPr="00000000">
        <w:rPr>
          <w:rtl w:val="0"/>
        </w:rPr>
        <w:t xml:space="preserve"> — linguistic craftsmanship; architectural thinking; lyrical engineering.</w:t>
      </w:r>
    </w:p>
    <w:p w:rsidR="00000000" w:rsidDel="00000000" w:rsidP="00000000" w:rsidRDefault="00000000" w:rsidRPr="00000000" w14:paraId="0000002A">
      <w:pPr>
        <w:rPr/>
      </w:pPr>
      <w:r w:rsidDel="00000000" w:rsidR="00000000" w:rsidRPr="00000000">
        <w:rPr>
          <w:rtl w:val="0"/>
        </w:rPr>
        <w:t xml:space="preserve">⁹ </w:t>
      </w:r>
      <w:r w:rsidDel="00000000" w:rsidR="00000000" w:rsidRPr="00000000">
        <w:rPr>
          <w:i w:val="1"/>
          <w:iCs w:val="1"/>
          <w:rtl w:val="0"/>
        </w:rPr>
        <w:t xml:space="preserve">8th house Taurus stellium</w:t>
      </w:r>
      <w:r w:rsidDel="00000000" w:rsidR="00000000" w:rsidRPr="00000000">
        <w:rPr>
          <w:rtl w:val="0"/>
        </w:rPr>
        <w:t xml:space="preserve"> — resources and intimacy managed with care; loyalty as structural principle.</w:t>
      </w:r>
    </w:p>
    <w:p w:rsidR="00000000" w:rsidDel="00000000" w:rsidP="00000000" w:rsidRDefault="00000000" w:rsidRPr="00000000" w14:paraId="0000002B">
      <w:pPr>
        <w:rPr/>
      </w:pPr>
      <w:r w:rsidDel="00000000" w:rsidR="00000000" w:rsidRPr="00000000">
        <w:rPr>
          <w:rtl w:val="0"/>
        </w:rPr>
        <w:t xml:space="preserve">¹⁰ </w:t>
      </w:r>
      <w:r w:rsidDel="00000000" w:rsidR="00000000" w:rsidRPr="00000000">
        <w:rPr>
          <w:i w:val="1"/>
          <w:iCs w:val="1"/>
          <w:rtl w:val="0"/>
        </w:rPr>
        <w:t xml:space="preserve">Moon in Libra (12th house), Pluto in Virgo (12th house)</w:t>
      </w:r>
      <w:r w:rsidDel="00000000" w:rsidR="00000000" w:rsidRPr="00000000">
        <w:rPr>
          <w:rtl w:val="0"/>
        </w:rPr>
        <w:t xml:space="preserve"> — restoration through withdrawal; psychological perception refined in solitude.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rPr/>
      </w:pPr>
      <w:bookmarkStart w:colFirst="0" w:colLast="0" w:name="_1i0aknpu3cqf" w:id="11"/>
      <w:bookmarkEnd w:id="11"/>
      <w:r w:rsidDel="00000000" w:rsidR="00000000" w:rsidRPr="00000000">
        <w:rPr>
          <w:rtl w:val="0"/>
        </w:rPr>
        <w:t xml:space="preserve">Personality Blueprint</w:t>
      </w:r>
    </w:p>
    <w:p w:rsidR="00000000" w:rsidDel="00000000" w:rsidP="00000000" w:rsidRDefault="00000000" w:rsidRPr="00000000" w14:paraId="0000002E">
      <w:pPr>
        <w:rPr/>
      </w:pPr>
      <w:r w:rsidDel="00000000" w:rsidR="00000000" w:rsidRPr="00000000">
        <w:rPr>
          <w:rtl w:val="0"/>
        </w:rPr>
        <w:t xml:space="preserve">You tend to trust what proves itself over time. Ideas clarify through conversation, but outcomes convince. Under pressure, you likely slow down rather than speed up—checking structure, testing stability.</w:t>
      </w:r>
    </w:p>
    <w:p w:rsidR="00000000" w:rsidDel="00000000" w:rsidP="00000000" w:rsidRDefault="00000000" w:rsidRPr="00000000" w14:paraId="0000002F">
      <w:pPr>
        <w:rPr/>
      </w:pPr>
      <w:r w:rsidDel="00000000" w:rsidR="00000000" w:rsidRPr="00000000">
        <w:rPr>
          <w:rtl w:val="0"/>
        </w:rPr>
        <w:t xml:space="preserve">When security feels established, generosity flows easily. When trust wavers, containment increases. The system thrives on clarity—honest feedback, reliable rhythms, mutual respect.</w:t>
      </w:r>
    </w:p>
    <w:p w:rsidR="00000000" w:rsidDel="00000000" w:rsidP="00000000" w:rsidRDefault="00000000" w:rsidRPr="00000000" w14:paraId="00000030">
      <w:pPr>
        <w:rPr/>
      </w:pPr>
      <w:r w:rsidDel="00000000" w:rsidR="00000000" w:rsidRPr="00000000">
        <w:rPr>
          <w:rtl w:val="0"/>
        </w:rPr>
        <w:t xml:space="preserve">You feel most alive where curiosity meets craft: freedom to explore held within frameworks that endure. Balance arrives through purposeful inquiry grounded in practical integrity.</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rPr/>
      </w:pPr>
      <w:bookmarkStart w:colFirst="0" w:colLast="0" w:name="_o3glnv34qw8v" w:id="12"/>
      <w:bookmarkEnd w:id="12"/>
      <w:r w:rsidDel="00000000" w:rsidR="00000000" w:rsidRPr="00000000">
        <w:rPr>
          <w:rtl w:val="0"/>
        </w:rPr>
        <w:t xml:space="preserve">Polarity Cards</w:t>
      </w:r>
    </w:p>
    <w:p w:rsidR="00000000" w:rsidDel="00000000" w:rsidP="00000000" w:rsidRDefault="00000000" w:rsidRPr="00000000" w14:paraId="00000033">
      <w:pPr>
        <w:pStyle w:val="Heading3"/>
        <w:rPr/>
      </w:pPr>
      <w:bookmarkStart w:colFirst="0" w:colLast="0" w:name="_b40eote9157i" w:id="13"/>
      <w:bookmarkEnd w:id="13"/>
      <w:r w:rsidDel="00000000" w:rsidR="00000000" w:rsidRPr="00000000">
        <w:rPr>
          <w:rtl w:val="0"/>
        </w:rPr>
        <w:t xml:space="preserve">Connection vs. Containment</w:t>
      </w:r>
    </w:p>
    <w:p w:rsidR="00000000" w:rsidDel="00000000" w:rsidP="00000000" w:rsidRDefault="00000000" w:rsidRPr="00000000" w14:paraId="00000034">
      <w:pPr>
        <w:rPr/>
      </w:pPr>
      <w:r w:rsidDel="00000000" w:rsidR="00000000" w:rsidRPr="00000000">
        <w:rPr>
          <w:rtl w:val="0"/>
        </w:rPr>
        <w:t xml:space="preserve">The urge to share meets the instinct to guard.¹¹ Notice which impulse leads when vulnerability surfaces. Intimacy doesn't require transparency; it requires stewardship.</w:t>
      </w:r>
    </w:p>
    <w:p w:rsidR="00000000" w:rsidDel="00000000" w:rsidP="00000000" w:rsidRDefault="00000000" w:rsidRPr="00000000" w14:paraId="00000035">
      <w:pPr>
        <w:pStyle w:val="Heading3"/>
        <w:rPr/>
      </w:pPr>
      <w:bookmarkStart w:colFirst="0" w:colLast="0" w:name="_zcogi1a3t7ua" w:id="14"/>
      <w:bookmarkEnd w:id="14"/>
      <w:r w:rsidDel="00000000" w:rsidR="00000000" w:rsidRPr="00000000">
        <w:rPr>
          <w:rtl w:val="0"/>
        </w:rPr>
        <w:t xml:space="preserve">Curiosity vs. Conviction</w:t>
      </w:r>
    </w:p>
    <w:p w:rsidR="00000000" w:rsidDel="00000000" w:rsidP="00000000" w:rsidRDefault="00000000" w:rsidRPr="00000000" w14:paraId="00000036">
      <w:pPr>
        <w:rPr/>
      </w:pPr>
      <w:r w:rsidDel="00000000" w:rsidR="00000000" w:rsidRPr="00000000">
        <w:rPr>
          <w:rtl w:val="0"/>
        </w:rPr>
        <w:t xml:space="preserve">Restless thought meets proven truth.¹² Observe whether you hold ideas long enough to see which ones take root, or release them before they settle.</w:t>
      </w:r>
    </w:p>
    <w:p w:rsidR="00000000" w:rsidDel="00000000" w:rsidP="00000000" w:rsidRDefault="00000000" w:rsidRPr="00000000" w14:paraId="00000037">
      <w:pPr>
        <w:pStyle w:val="Heading3"/>
        <w:rPr/>
      </w:pPr>
      <w:bookmarkStart w:colFirst="0" w:colLast="0" w:name="_9hk2mc2ul1nq" w:id="15"/>
      <w:bookmarkEnd w:id="15"/>
      <w:r w:rsidDel="00000000" w:rsidR="00000000" w:rsidRPr="00000000">
        <w:rPr>
          <w:rtl w:val="0"/>
        </w:rPr>
        <w:t xml:space="preserve">Play vs. Duty</w:t>
      </w:r>
    </w:p>
    <w:p w:rsidR="00000000" w:rsidDel="00000000" w:rsidP="00000000" w:rsidRDefault="00000000" w:rsidRPr="00000000" w14:paraId="00000038">
      <w:pPr>
        <w:rPr/>
      </w:pPr>
      <w:r w:rsidDel="00000000" w:rsidR="00000000" w:rsidRPr="00000000">
        <w:rPr>
          <w:rtl w:val="0"/>
        </w:rPr>
        <w:t xml:space="preserve">Inventive impulse meets weight-bearing responsibility.¹³ Test whether obligation feels like constraint or creative medium. Both possibilities exist.</w:t>
      </w:r>
    </w:p>
    <w:p w:rsidR="00000000" w:rsidDel="00000000" w:rsidP="00000000" w:rsidRDefault="00000000" w:rsidRPr="00000000" w14:paraId="00000039">
      <w:pPr>
        <w:pStyle w:val="Heading3"/>
        <w:rPr/>
      </w:pPr>
      <w:bookmarkStart w:colFirst="0" w:colLast="0" w:name="_fcwvwoo1mr8p" w:id="16"/>
      <w:bookmarkEnd w:id="16"/>
      <w:r w:rsidDel="00000000" w:rsidR="00000000" w:rsidRPr="00000000">
        <w:rPr>
          <w:rtl w:val="0"/>
        </w:rPr>
        <w:t xml:space="preserve">Speech vs. Silence</w:t>
      </w:r>
    </w:p>
    <w:p w:rsidR="00000000" w:rsidDel="00000000" w:rsidP="00000000" w:rsidRDefault="00000000" w:rsidRPr="00000000" w14:paraId="0000003A">
      <w:pPr>
        <w:rPr/>
      </w:pPr>
      <w:r w:rsidDel="00000000" w:rsidR="00000000" w:rsidRPr="00000000">
        <w:rPr>
          <w:rtl w:val="0"/>
        </w:rPr>
        <w:t xml:space="preserve">Verbal clarity meets emotional privacy.¹⁴ Notice when words serve connection and when quiet proves trust more effectively.</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rPr/>
      </w:pPr>
      <w:bookmarkStart w:colFirst="0" w:colLast="0" w:name="_ft8l50qwr9ur" w:id="17"/>
      <w:bookmarkEnd w:id="17"/>
      <w:r w:rsidDel="00000000" w:rsidR="00000000" w:rsidRPr="00000000">
        <w:rPr>
          <w:rtl w:val="0"/>
        </w:rPr>
        <w:t xml:space="preserve">Symbolic Footnotes (Polarity Cards)</w:t>
      </w:r>
    </w:p>
    <w:p w:rsidR="00000000" w:rsidDel="00000000" w:rsidP="00000000" w:rsidRDefault="00000000" w:rsidRPr="00000000" w14:paraId="0000003D">
      <w:pPr>
        <w:rPr/>
      </w:pPr>
      <w:r w:rsidDel="00000000" w:rsidR="00000000" w:rsidRPr="00000000">
        <w:rPr>
          <w:rtl w:val="0"/>
        </w:rPr>
        <w:t xml:space="preserve">¹¹ </w:t>
      </w:r>
      <w:r w:rsidDel="00000000" w:rsidR="00000000" w:rsidRPr="00000000">
        <w:rPr>
          <w:i w:val="1"/>
          <w:iCs w:val="1"/>
          <w:rtl w:val="0"/>
        </w:rPr>
        <w:t xml:space="preserve">Libra Ascendant/Moon ↔ Taurus 8th house vault</w:t>
      </w:r>
      <w:r w:rsidDel="00000000" w:rsidR="00000000" w:rsidRPr="00000000">
        <w:rPr>
          <w:rtl w:val="0"/>
        </w:rPr>
        <w:t xml:space="preserve"> — relational openness balanced against protective containment.</w:t>
      </w:r>
    </w:p>
    <w:p w:rsidR="00000000" w:rsidDel="00000000" w:rsidP="00000000" w:rsidRDefault="00000000" w:rsidRPr="00000000" w14:paraId="0000003E">
      <w:pPr>
        <w:rPr/>
      </w:pPr>
      <w:r w:rsidDel="00000000" w:rsidR="00000000" w:rsidRPr="00000000">
        <w:rPr>
          <w:rtl w:val="0"/>
        </w:rPr>
        <w:t xml:space="preserve">¹² </w:t>
      </w:r>
      <w:r w:rsidDel="00000000" w:rsidR="00000000" w:rsidRPr="00000000">
        <w:rPr>
          <w:i w:val="1"/>
          <w:iCs w:val="1"/>
          <w:rtl w:val="0"/>
        </w:rPr>
        <w:t xml:space="preserve">Gemini Sun ↔ Taurus Saturn</w:t>
      </w:r>
      <w:r w:rsidDel="00000000" w:rsidR="00000000" w:rsidRPr="00000000">
        <w:rPr>
          <w:rtl w:val="0"/>
        </w:rPr>
        <w:t xml:space="preserve"> — intellectual exploration moderated by need for proven stability.</w:t>
      </w:r>
    </w:p>
    <w:p w:rsidR="00000000" w:rsidDel="00000000" w:rsidP="00000000" w:rsidRDefault="00000000" w:rsidRPr="00000000" w14:paraId="0000003F">
      <w:pPr>
        <w:rPr/>
      </w:pPr>
      <w:r w:rsidDel="00000000" w:rsidR="00000000" w:rsidRPr="00000000">
        <w:rPr>
          <w:rtl w:val="0"/>
        </w:rPr>
        <w:t xml:space="preserve">¹³ </w:t>
      </w:r>
      <w:r w:rsidDel="00000000" w:rsidR="00000000" w:rsidRPr="00000000">
        <w:rPr>
          <w:i w:val="1"/>
          <w:iCs w:val="1"/>
          <w:rtl w:val="0"/>
        </w:rPr>
        <w:t xml:space="preserve">Mars in Aquarius (5th house) ↔ Saturn in Taurus (8th house)</w:t>
      </w:r>
      <w:r w:rsidDel="00000000" w:rsidR="00000000" w:rsidRPr="00000000">
        <w:rPr>
          <w:rtl w:val="0"/>
        </w:rPr>
        <w:t xml:space="preserve"> — experimental creativity meeting structural responsibility.</w:t>
      </w:r>
    </w:p>
    <w:p w:rsidR="00000000" w:rsidDel="00000000" w:rsidP="00000000" w:rsidRDefault="00000000" w:rsidRPr="00000000" w14:paraId="00000040">
      <w:pPr>
        <w:rPr/>
      </w:pPr>
      <w:r w:rsidDel="00000000" w:rsidR="00000000" w:rsidRPr="00000000">
        <w:rPr>
          <w:rtl w:val="0"/>
        </w:rPr>
        <w:t xml:space="preserve">¹⁴ </w:t>
      </w:r>
      <w:r w:rsidDel="00000000" w:rsidR="00000000" w:rsidRPr="00000000">
        <w:rPr>
          <w:i w:val="1"/>
          <w:iCs w:val="1"/>
          <w:rtl w:val="0"/>
        </w:rPr>
        <w:t xml:space="preserve">Gemini–Libra air emphasis ↔ Moon in 12th house</w:t>
      </w:r>
      <w:r w:rsidDel="00000000" w:rsidR="00000000" w:rsidRPr="00000000">
        <w:rPr>
          <w:rtl w:val="0"/>
        </w:rPr>
        <w:t xml:space="preserve"> — articulate expression balanced against emotional reserve.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rPr/>
      </w:pPr>
      <w:bookmarkStart w:colFirst="0" w:colLast="0" w:name="_ixqh72521tjn" w:id="18"/>
      <w:bookmarkEnd w:id="18"/>
      <w:r w:rsidDel="00000000" w:rsidR="00000000" w:rsidRPr="00000000">
        <w:rPr>
          <w:rtl w:val="0"/>
        </w:rPr>
        <w:t xml:space="preserve">Integration</w:t>
      </w:r>
    </w:p>
    <w:p w:rsidR="00000000" w:rsidDel="00000000" w:rsidP="00000000" w:rsidRDefault="00000000" w:rsidRPr="00000000" w14:paraId="00000043">
      <w:pPr>
        <w:rPr/>
      </w:pPr>
      <w:r w:rsidDel="00000000" w:rsidR="00000000" w:rsidRPr="00000000">
        <w:rPr>
          <w:rtl w:val="0"/>
        </w:rPr>
        <w:t xml:space="preserve">Your rhythm translates complexity into coherence.¹⁵ Gemini's pattern-hunting meets Taurus's patient architecture; Libra's frame ensures what you build feels just as well as true.</w:t>
      </w:r>
    </w:p>
    <w:p w:rsidR="00000000" w:rsidDel="00000000" w:rsidP="00000000" w:rsidRDefault="00000000" w:rsidRPr="00000000" w14:paraId="00000044">
      <w:pPr>
        <w:rPr/>
      </w:pPr>
      <w:r w:rsidDel="00000000" w:rsidR="00000000" w:rsidRPr="00000000">
        <w:rPr>
          <w:rtl w:val="0"/>
        </w:rPr>
        <w:t xml:space="preserve">Air gives movement, earth gives form. Together they produce elegance with endurance. When a restless mind and steady hand work in tandem, your presence becomes a living bridge—articulate, calm, persuasive without coercion.</w:t>
      </w:r>
    </w:p>
    <w:p w:rsidR="00000000" w:rsidDel="00000000" w:rsidP="00000000" w:rsidRDefault="00000000" w:rsidRPr="00000000" w14:paraId="00000045">
      <w:pPr>
        <w:rPr/>
      </w:pPr>
      <w:r w:rsidDel="00000000" w:rsidR="00000000" w:rsidRPr="00000000">
        <w:rPr>
          <w:rtl w:val="0"/>
        </w:rPr>
        <w:t xml:space="preserve">The power reads as quiet; the influence persists.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rPr/>
      </w:pPr>
      <w:bookmarkStart w:colFirst="0" w:colLast="0" w:name="_yt4elc48ggw" w:id="19"/>
      <w:bookmarkEnd w:id="19"/>
      <w:r w:rsidDel="00000000" w:rsidR="00000000" w:rsidRPr="00000000">
        <w:rPr>
          <w:rtl w:val="0"/>
        </w:rPr>
        <w:t xml:space="preserve">Symbolic Footnotes (Integration)</w:t>
      </w:r>
    </w:p>
    <w:p w:rsidR="00000000" w:rsidDel="00000000" w:rsidP="00000000" w:rsidRDefault="00000000" w:rsidRPr="00000000" w14:paraId="00000048">
      <w:pPr>
        <w:rPr/>
      </w:pPr>
      <w:r w:rsidDel="00000000" w:rsidR="00000000" w:rsidRPr="00000000">
        <w:rPr>
          <w:rtl w:val="0"/>
        </w:rPr>
        <w:t xml:space="preserve">¹⁵ </w:t>
      </w:r>
      <w:r w:rsidDel="00000000" w:rsidR="00000000" w:rsidRPr="00000000">
        <w:rPr>
          <w:i w:val="1"/>
          <w:iCs w:val="1"/>
          <w:rtl w:val="0"/>
        </w:rPr>
        <w:t xml:space="preserve">Gemini Sun (air/mutable) + Taurus stellium (earth/fixed) + Libra Ascendant (air/cardinal)</w:t>
      </w:r>
      <w:r w:rsidDel="00000000" w:rsidR="00000000" w:rsidRPr="00000000">
        <w:rPr>
          <w:rtl w:val="0"/>
        </w:rPr>
        <w:t xml:space="preserve"> — movement meeting consolidation; relational grace meeting practical integrity.</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rPr/>
      </w:pPr>
      <w:bookmarkStart w:colFirst="0" w:colLast="0" w:name="_9s1bt6yzenlw" w:id="20"/>
      <w:bookmarkEnd w:id="20"/>
      <w:r w:rsidDel="00000000" w:rsidR="00000000" w:rsidRPr="00000000">
        <w:rPr>
          <w:rtl w:val="0"/>
        </w:rPr>
        <w:t xml:space="preserve">Inner Constitution</w:t>
      </w:r>
    </w:p>
    <w:p w:rsidR="00000000" w:rsidDel="00000000" w:rsidP="00000000" w:rsidRDefault="00000000" w:rsidRPr="00000000" w14:paraId="0000004B">
      <w:pPr>
        <w:rPr/>
      </w:pPr>
      <w:r w:rsidDel="00000000" w:rsidR="00000000" w:rsidRPr="00000000">
        <w:rPr>
          <w:rtl w:val="0"/>
        </w:rPr>
        <w:t xml:space="preserve">Two internal voices collaborate—the one that explores and the one that consolidates. One tests ideas through dialogue; the other builds structures that endure. Together they create understanding through patient refinement.</w:t>
      </w:r>
    </w:p>
    <w:p w:rsidR="00000000" w:rsidDel="00000000" w:rsidP="00000000" w:rsidRDefault="00000000" w:rsidRPr="00000000" w14:paraId="0000004C">
      <w:pPr>
        <w:rPr/>
      </w:pPr>
      <w:r w:rsidDel="00000000" w:rsidR="00000000" w:rsidRPr="00000000">
        <w:rPr>
          <w:rtl w:val="0"/>
        </w:rPr>
        <w:t xml:space="preserve">When they align, life feels both fluid and grounded. When they drift, focus scatters—curiosity without completion, structure without inspiration. Their dialogue fuels growth: inquiry maturing into wisdom.</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rPr/>
      </w:pPr>
      <w:bookmarkStart w:colFirst="0" w:colLast="0" w:name="_hp6zcjelvxp0" w:id="21"/>
      <w:bookmarkEnd w:id="21"/>
      <w:r w:rsidDel="00000000" w:rsidR="00000000" w:rsidRPr="00000000">
        <w:rPr>
          <w:rtl w:val="0"/>
        </w:rPr>
        <w:t xml:space="preserve">Mirror Voice</w:t>
      </w:r>
    </w:p>
    <w:p w:rsidR="00000000" w:rsidDel="00000000" w:rsidP="00000000" w:rsidRDefault="00000000" w:rsidRPr="00000000" w14:paraId="0000004F">
      <w:pPr>
        <w:rPr/>
      </w:pPr>
      <w:r w:rsidDel="00000000" w:rsidR="00000000" w:rsidRPr="00000000">
        <w:rPr>
          <w:rtl w:val="0"/>
        </w:rPr>
        <w:t xml:space="preserve">Truth arrives through exchange, then solidifies through craft. The current work may involve balancing movement with consolidation—letting ideas circulate while building frameworks that hold them. When that balance settles, influence grows without force.</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rPr/>
      </w:pPr>
      <w:bookmarkStart w:colFirst="0" w:colLast="0" w:name="_1p5k18ifvfc" w:id="22"/>
      <w:bookmarkEnd w:id="22"/>
      <w:r w:rsidDel="00000000" w:rsidR="00000000" w:rsidRPr="00000000">
        <w:rPr>
          <w:rtl w:val="0"/>
        </w:rPr>
        <w:t xml:space="preserve">Socratic Closure</w:t>
      </w:r>
    </w:p>
    <w:p w:rsidR="00000000" w:rsidDel="00000000" w:rsidP="00000000" w:rsidRDefault="00000000" w:rsidRPr="00000000" w14:paraId="00000052">
      <w:pPr>
        <w:rPr/>
      </w:pPr>
      <w:r w:rsidDel="00000000" w:rsidR="00000000" w:rsidRPr="00000000">
        <w:rPr>
          <w:rtl w:val="0"/>
        </w:rPr>
        <w:t xml:space="preserve">As you read, mark each idea's resonance:</w:t>
      </w:r>
    </w:p>
    <w:p w:rsidR="00000000" w:rsidDel="00000000" w:rsidP="00000000" w:rsidRDefault="00000000" w:rsidRPr="00000000" w14:paraId="00000053">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WB (Within Boundary):</w:t>
      </w:r>
      <w:r w:rsidDel="00000000" w:rsidR="00000000" w:rsidRPr="00000000">
        <w:rPr>
          <w:rtl w:val="0"/>
        </w:rPr>
        <w:t xml:space="preserve"> feels accurate</w:t>
      </w:r>
    </w:p>
    <w:p w:rsidR="00000000" w:rsidDel="00000000" w:rsidP="00000000" w:rsidRDefault="00000000" w:rsidRPr="00000000" w14:paraId="00000054">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ABE (At Boundary Edge):</w:t>
      </w:r>
      <w:r w:rsidDel="00000000" w:rsidR="00000000" w:rsidRPr="00000000">
        <w:rPr>
          <w:rtl w:val="0"/>
        </w:rPr>
        <w:t xml:space="preserve"> partly fits, partly not</w:t>
      </w:r>
    </w:p>
    <w:p w:rsidR="00000000" w:rsidDel="00000000" w:rsidP="00000000" w:rsidRDefault="00000000" w:rsidRPr="00000000" w14:paraId="0000005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OSR (Outside Symbolic Range):</w:t>
      </w:r>
      <w:r w:rsidDel="00000000" w:rsidR="00000000" w:rsidRPr="00000000">
        <w:rPr>
          <w:rtl w:val="0"/>
        </w:rPr>
        <w:t xml:space="preserve"> doesn't fit at all</w:t>
      </w:r>
    </w:p>
    <w:p w:rsidR="00000000" w:rsidDel="00000000" w:rsidP="00000000" w:rsidRDefault="00000000" w:rsidRPr="00000000" w14:paraId="00000056">
      <w:pPr>
        <w:rPr/>
      </w:pPr>
      <w:r w:rsidDel="00000000" w:rsidR="00000000" w:rsidRPr="00000000">
        <w:rPr>
          <w:rtl w:val="0"/>
        </w:rPr>
        <w:t xml:space="preserve">These marks function as calibration, not judgment. Your lived feedback completes the mirror circuit. Testing creates truth; resonance proves geometry.</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rPr/>
      </w:pPr>
      <w:bookmarkStart w:colFirst="0" w:colLast="0" w:name="_hrj1nxcfgi27" w:id="23"/>
      <w:bookmarkEnd w:id="23"/>
      <w:r w:rsidDel="00000000" w:rsidR="00000000" w:rsidRPr="00000000">
        <w:rPr>
          <w:rtl w:val="0"/>
        </w:rPr>
        <w:t xml:space="preserve">Structure Note</w:t>
      </w:r>
    </w:p>
    <w:p w:rsidR="00000000" w:rsidDel="00000000" w:rsidP="00000000" w:rsidRDefault="00000000" w:rsidRPr="00000000" w14:paraId="00000059">
      <w:pPr>
        <w:rPr/>
      </w:pPr>
      <w:r w:rsidDel="00000000" w:rsidR="00000000" w:rsidRPr="00000000">
        <w:rPr>
          <w:rtl w:val="0"/>
        </w:rPr>
        <w:t xml:space="preserve">This reflection translates symbolic geometry (time, place, and planetary relationships) into language you can test in lived experience. It predicts nothing; it offers hypotheses. Accuracy emerges only through comparison with real life—the lived test completes the map.</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rPr/>
      </w:pPr>
      <w:bookmarkStart w:colFirst="0" w:colLast="0" w:name="_rinaiwl5uyx" w:id="24"/>
      <w:bookmarkEnd w:id="24"/>
      <w:r w:rsidDel="00000000" w:rsidR="00000000" w:rsidRPr="00000000">
        <w:rPr>
          <w:rtl w:val="0"/>
        </w:rPr>
        <w:t xml:space="preserve">Provenance</w:t>
      </w:r>
    </w:p>
    <w:p w:rsidR="00000000" w:rsidDel="00000000" w:rsidP="00000000" w:rsidRDefault="00000000" w:rsidRPr="00000000" w14:paraId="0000005C">
      <w:pPr>
        <w:rPr/>
      </w:pPr>
      <w:r w:rsidDel="00000000" w:rsidR="00000000" w:rsidRPr="00000000">
        <w:rPr>
          <w:b w:val="1"/>
          <w:bCs w:val="1"/>
          <w:rtl w:val="0"/>
        </w:rPr>
        <w:t xml:space="preserve">Calculation:</w:t>
      </w:r>
      <w:r w:rsidDel="00000000" w:rsidR="00000000" w:rsidRPr="00000000">
        <w:rPr>
          <w:rtl w:val="0"/>
        </w:rPr>
        <w:t xml:space="preserve"> June 2, 1971 | 2:30 PM CDT (UTC-5) | Alexandria, Louisiana, USA | Placidus system</w:t>
      </w:r>
    </w:p>
    <w:p w:rsidR="00000000" w:rsidDel="00000000" w:rsidP="00000000" w:rsidRDefault="00000000" w:rsidRPr="00000000" w14:paraId="0000005D">
      <w:pPr>
        <w:rPr/>
      </w:pPr>
      <w:r w:rsidDel="00000000" w:rsidR="00000000" w:rsidRPr="00000000">
        <w:rPr>
          <w:b w:val="1"/>
          <w:bCs w:val="1"/>
          <w:rtl w:val="0"/>
        </w:rPr>
        <w:t xml:space="preserve">Key Placements:</w:t>
      </w:r>
      <w:r w:rsidDel="00000000" w:rsidR="00000000" w:rsidRPr="00000000">
        <w:rPr>
          <w:rtl w:val="0"/>
        </w:rPr>
        <w:t xml:space="preserve"> Sun ♊︎ 11° (9th) | Moon ♎︎ 1° (12th) | Mercury ♉︎ 4° | Venus ♉︎ 18° | Saturn ♉︎ 28° (all 8th) | Mars ♒︎ 13° (5th) | Ascendant ♎︎ 1° | Midheaven ♋︎ 0°</w:t>
      </w:r>
    </w:p>
    <w:p w:rsidR="00000000" w:rsidDel="00000000" w:rsidP="00000000" w:rsidRDefault="00000000" w:rsidRPr="00000000" w14:paraId="0000005E">
      <w:pPr>
        <w:rPr/>
      </w:pPr>
      <w:r w:rsidDel="00000000" w:rsidR="00000000" w:rsidRPr="00000000">
        <w:rPr>
          <w:b w:val="1"/>
          <w:bCs w:val="1"/>
          <w:rtl w:val="0"/>
        </w:rPr>
        <w:t xml:space="preserve">Node Axis:</w:t>
      </w:r>
      <w:r w:rsidDel="00000000" w:rsidR="00000000" w:rsidRPr="00000000">
        <w:rPr>
          <w:rtl w:val="0"/>
        </w:rPr>
        <w:t xml:space="preserve"> Leo/Aquarius (11th ↔ 5th)</w:t>
      </w:r>
    </w:p>
    <w:p w:rsidR="00000000" w:rsidDel="00000000" w:rsidP="00000000" w:rsidRDefault="00000000" w:rsidRPr="00000000" w14:paraId="0000005F">
      <w:pPr>
        <w:rPr/>
      </w:pPr>
      <w:r w:rsidDel="00000000" w:rsidR="00000000" w:rsidRPr="00000000">
        <w:rPr>
          <w:rtl w:val="0"/>
        </w:rPr>
      </w:r>
    </w:p>
    <w:sectPr>
      <w:pgSz w:h="15840" w:w="12240" w:orient="portrait"/>
      <w:pgMar w:bottom="734.4"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160" w:line="259" w:lineRule="auto"/>
        <w:ind w:left="-3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Alegreya Sans" w:cs="Alegreya Sans" w:eastAsia="Alegreya Sans" w:hAnsi="Alegreya Sans"/>
      <w:sz w:val="36"/>
      <w:szCs w:val="36"/>
    </w:rPr>
  </w:style>
  <w:style w:type="paragraph" w:styleId="Heading2">
    <w:name w:val="heading 2"/>
    <w:basedOn w:val="Normal"/>
    <w:next w:val="Normal"/>
    <w:pPr>
      <w:pageBreakBefore w:val="0"/>
    </w:pPr>
    <w:rPr>
      <w:rFonts w:ascii="Alegreya Sans" w:cs="Alegreya Sans" w:eastAsia="Alegreya Sans" w:hAnsi="Alegreya Sans"/>
      <w:sz w:val="32"/>
      <w:szCs w:val="32"/>
    </w:rPr>
  </w:style>
  <w:style w:type="paragraph" w:styleId="Heading3">
    <w:name w:val="heading 3"/>
    <w:basedOn w:val="Normal"/>
    <w:next w:val="Normal"/>
    <w:pPr>
      <w:pageBreakBefore w:val="0"/>
    </w:pPr>
    <w:rPr>
      <w:rFonts w:ascii="Alegreya Sans" w:cs="Alegreya Sans" w:eastAsia="Alegreya Sans" w:hAnsi="Alegreya Sans"/>
      <w:sz w:val="28"/>
      <w:szCs w:val="28"/>
    </w:rPr>
  </w:style>
  <w:style w:type="paragraph" w:styleId="Heading4">
    <w:name w:val="heading 4"/>
    <w:basedOn w:val="Normal"/>
    <w:next w:val="Normal"/>
    <w:pPr>
      <w:keepNext w:val="1"/>
      <w:keepLines w:val="1"/>
      <w:pageBreakBefore w:val="0"/>
    </w:pPr>
    <w:rPr>
      <w:rFonts w:ascii="Alegreya Sans" w:cs="Alegreya Sans" w:eastAsia="Alegreya Sans" w:hAnsi="Alegreya Sans"/>
      <w:i w:val="1"/>
      <w:iCs w:val="1"/>
      <w:color w:val="1f4d78"/>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160" w:before="0" w:line="259" w:lineRule="auto"/>
      <w:ind w:left="0" w:right="0" w:firstLine="288"/>
      <w:jc w:val="left"/>
    </w:pPr>
    <w:rPr>
      <w:rFonts w:ascii="Calibri" w:cs="Calibri" w:eastAsia="Calibri" w:hAnsi="Calibri"/>
      <w:b w:val="0"/>
      <w:bCs w:val="0"/>
      <w:i w:val="0"/>
      <w:iCs w:val="0"/>
      <w:smallCaps w:val="0"/>
      <w:strike w:val="0"/>
      <w:color w:val="5a5a5a"/>
      <w:sz w:val="22"/>
      <w:szCs w:val="22"/>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