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F81696">
        <w:rPr>
          <w:lang w:val="en-GB"/>
        </w:rPr>
        <w:t>8</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F81696">
        <w:rPr>
          <w:lang w:val="en-GB"/>
        </w:rPr>
        <w:t>4</w:t>
      </w:r>
      <w:r w:rsidR="001B3472">
        <w:rPr>
          <w:lang w:val="en-GB"/>
        </w:rPr>
        <w:t>/201</w:t>
      </w:r>
      <w:r w:rsidR="005F579A">
        <w:rPr>
          <w:lang w:val="en-GB"/>
        </w:rPr>
        <w:t>6</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Paragraph"/>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Paragraph"/>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Paragraph"/>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lastRenderedPageBreak/>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B700FB">
              <w:rPr>
                <w:noProof/>
                <w:webHidden/>
              </w:rPr>
              <w:t>8</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B700FB">
              <w:rPr>
                <w:noProof/>
                <w:webHidden/>
              </w:rPr>
              <w:t>10</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B700FB">
              <w:rPr>
                <w:noProof/>
                <w:webHidden/>
              </w:rPr>
              <w:t>10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B700FB">
              <w:rPr>
                <w:noProof/>
                <w:webHidden/>
              </w:rPr>
              <w:t>10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B700FB">
              <w:rPr>
                <w:noProof/>
                <w:webHidden/>
              </w:rPr>
              <w:t>10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B700FB">
              <w:rPr>
                <w:noProof/>
                <w:webHidden/>
              </w:rPr>
              <w:t>10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B700FB">
              <w:rPr>
                <w:noProof/>
                <w:webHidden/>
              </w:rPr>
              <w:t>11</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B700FB">
              <w:rPr>
                <w:noProof/>
                <w:webHidden/>
              </w:rPr>
              <w:t>11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B700FB">
              <w:rPr>
                <w:noProof/>
                <w:webHidden/>
              </w:rPr>
              <w:t>11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B700FB">
              <w:rPr>
                <w:noProof/>
                <w:webHidden/>
              </w:rPr>
              <w:t>11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B700FB">
              <w:rPr>
                <w:noProof/>
                <w:webHidden/>
              </w:rPr>
              <w:t>11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B700FB">
              <w:rPr>
                <w:noProof/>
                <w:webHidden/>
              </w:rPr>
              <w:t>11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B700FB">
              <w:rPr>
                <w:noProof/>
                <w:webHidden/>
              </w:rPr>
              <w:t>12</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B700FB">
              <w:rPr>
                <w:noProof/>
                <w:webHidden/>
              </w:rPr>
              <w:t>12</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B700FB">
              <w:rPr>
                <w:noProof/>
                <w:webHidden/>
              </w:rPr>
              <w:t>12</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B700FB">
              <w:rPr>
                <w:noProof/>
                <w:webHidden/>
              </w:rPr>
              <w:t>12</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B700FB">
              <w:rPr>
                <w:noProof/>
                <w:webHidden/>
              </w:rPr>
              <w:t>12</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B700FB">
              <w:rPr>
                <w:noProof/>
                <w:webHidden/>
              </w:rPr>
              <w:t>13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B700FB">
              <w:rPr>
                <w:noProof/>
                <w:webHidden/>
              </w:rPr>
              <w:t>13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B700FB">
              <w:rPr>
                <w:noProof/>
                <w:webHidden/>
              </w:rPr>
              <w:t>13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B700FB">
              <w:rPr>
                <w:noProof/>
                <w:webHidden/>
              </w:rPr>
              <w:t>13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B700FB">
              <w:rPr>
                <w:noProof/>
                <w:webHidden/>
              </w:rPr>
              <w:t>13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B700FB">
              <w:rPr>
                <w:noProof/>
                <w:webHidden/>
              </w:rPr>
              <w:t>13</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B700FB">
              <w:rPr>
                <w:noProof/>
                <w:webHidden/>
              </w:rPr>
              <w:t>14</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B700FB">
              <w:rPr>
                <w:noProof/>
                <w:webHidden/>
              </w:rPr>
              <w:t>14</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B700FB">
              <w:rPr>
                <w:noProof/>
                <w:webHidden/>
              </w:rPr>
              <w:t>14</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B700FB">
              <w:rPr>
                <w:noProof/>
                <w:webHidden/>
              </w:rPr>
              <w:t>15</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B700FB">
              <w:rPr>
                <w:noProof/>
                <w:webHidden/>
              </w:rPr>
              <w:t>15</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B700FB">
              <w:rPr>
                <w:noProof/>
                <w:webHidden/>
              </w:rPr>
              <w:t>15</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B700FB">
              <w:rPr>
                <w:noProof/>
                <w:webHidden/>
              </w:rPr>
              <w:t>15</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B700FB">
              <w:rPr>
                <w:noProof/>
                <w:webHidden/>
              </w:rPr>
              <w:t>16</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B700FB">
              <w:rPr>
                <w:noProof/>
                <w:webHidden/>
              </w:rPr>
              <w:t>17</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B700FB">
              <w:rPr>
                <w:noProof/>
                <w:webHidden/>
              </w:rPr>
              <w:t>22</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B700FB">
              <w:rPr>
                <w:noProof/>
                <w:webHidden/>
              </w:rPr>
              <w:t>29</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B700FB">
              <w:rPr>
                <w:noProof/>
                <w:webHidden/>
              </w:rPr>
              <w:t>31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B700FB">
              <w:rPr>
                <w:noProof/>
                <w:webHidden/>
              </w:rPr>
              <w:t>31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B700FB">
              <w:rPr>
                <w:noProof/>
                <w:webHidden/>
              </w:rPr>
              <w:t>31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B700FB">
              <w:rPr>
                <w:noProof/>
                <w:webHidden/>
              </w:rPr>
              <w:t>38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B700FB">
              <w:rPr>
                <w:noProof/>
                <w:webHidden/>
              </w:rPr>
              <w:t>43</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B700FB">
              <w:rPr>
                <w:noProof/>
                <w:webHidden/>
              </w:rPr>
              <w:t>44</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B700FB">
              <w:rPr>
                <w:noProof/>
                <w:webHidden/>
              </w:rPr>
              <w:t>44</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B700FB">
              <w:rPr>
                <w:noProof/>
                <w:webHidden/>
              </w:rPr>
              <w:t>44</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B700FB">
              <w:rPr>
                <w:noProof/>
                <w:webHidden/>
              </w:rPr>
              <w:t>46</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B700FB">
              <w:rPr>
                <w:noProof/>
                <w:webHidden/>
              </w:rPr>
              <w:t>48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B700FB">
              <w:rPr>
                <w:noProof/>
                <w:webHidden/>
              </w:rPr>
              <w:t>48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B700FB">
              <w:rPr>
                <w:noProof/>
                <w:webHidden/>
              </w:rPr>
              <w:t>48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B700FB">
              <w:rPr>
                <w:noProof/>
                <w:webHidden/>
              </w:rPr>
              <w:t>48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B700FB">
              <w:rPr>
                <w:noProof/>
                <w:webHidden/>
              </w:rPr>
              <w:t>48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B700FB">
              <w:rPr>
                <w:noProof/>
                <w:webHidden/>
              </w:rPr>
              <w:t>49</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B700FB">
              <w:rPr>
                <w:noProof/>
                <w:webHidden/>
              </w:rPr>
              <w:t>49</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B700FB">
              <w:rPr>
                <w:noProof/>
                <w:webHidden/>
              </w:rPr>
              <w:t>50</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B700FB">
              <w:rPr>
                <w:noProof/>
                <w:webHidden/>
              </w:rPr>
              <w:t>51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B700FB">
              <w:rPr>
                <w:noProof/>
                <w:webHidden/>
              </w:rPr>
              <w:t>56</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B700FB">
              <w:rPr>
                <w:noProof/>
                <w:webHidden/>
              </w:rPr>
              <w:t>57</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B700FB">
              <w:rPr>
                <w:noProof/>
                <w:webHidden/>
              </w:rPr>
              <w:t>61</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B700FB">
              <w:rPr>
                <w:noProof/>
                <w:webHidden/>
              </w:rPr>
              <w:t>61</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B700FB">
              <w:rPr>
                <w:noProof/>
                <w:webHidden/>
              </w:rPr>
              <w:t>61</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B700FB">
              <w:rPr>
                <w:noProof/>
                <w:webHidden/>
              </w:rPr>
              <w:t>61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B700FB">
              <w:rPr>
                <w:noProof/>
                <w:webHidden/>
              </w:rPr>
              <w:t>62</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B700FB">
              <w:rPr>
                <w:noProof/>
                <w:webHidden/>
              </w:rPr>
              <w:t>62</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B700FB">
              <w:rPr>
                <w:noProof/>
                <w:webHidden/>
              </w:rPr>
              <w:t>63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B700FB">
              <w:rPr>
                <w:noProof/>
                <w:webHidden/>
              </w:rPr>
              <w:t>63</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B700FB">
              <w:rPr>
                <w:noProof/>
                <w:webHidden/>
              </w:rPr>
              <w:t>64</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B700FB">
              <w:rPr>
                <w:noProof/>
                <w:webHidden/>
              </w:rPr>
              <w:t>64</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B700FB">
              <w:rPr>
                <w:noProof/>
                <w:webHidden/>
              </w:rPr>
              <w:t>64</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B700FB">
              <w:rPr>
                <w:noProof/>
                <w:webHidden/>
              </w:rPr>
              <w:t>65</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B700FB">
              <w:rPr>
                <w:noProof/>
                <w:webHidden/>
              </w:rPr>
              <w:t>65</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B700FB">
              <w:rPr>
                <w:noProof/>
                <w:webHidden/>
              </w:rPr>
              <w:t>66</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B700FB">
              <w:rPr>
                <w:noProof/>
                <w:webHidden/>
              </w:rPr>
              <w:t>68</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B700FB">
              <w:rPr>
                <w:noProof/>
                <w:webHidden/>
              </w:rPr>
              <w:t>68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B700FB">
              <w:rPr>
                <w:noProof/>
                <w:webHidden/>
              </w:rPr>
              <w:t>68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B700FB">
              <w:rPr>
                <w:noProof/>
                <w:webHidden/>
              </w:rPr>
              <w:t>68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B700FB">
              <w:rPr>
                <w:noProof/>
                <w:webHidden/>
              </w:rPr>
              <w:t>68</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B700FB">
              <w:rPr>
                <w:noProof/>
                <w:webHidden/>
              </w:rPr>
              <w:t>69</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B700FB">
              <w:rPr>
                <w:noProof/>
                <w:webHidden/>
              </w:rPr>
              <w:t>69</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B700FB">
              <w:rPr>
                <w:noProof/>
                <w:webHidden/>
              </w:rPr>
              <w:t>69</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B700FB">
              <w:rPr>
                <w:noProof/>
                <w:webHidden/>
              </w:rPr>
              <w:t>69</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B700FB">
              <w:rPr>
                <w:noProof/>
                <w:webHidden/>
              </w:rPr>
              <w:t>69</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B700FB">
              <w:rPr>
                <w:noProof/>
                <w:webHidden/>
              </w:rPr>
              <w:t>70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B700FB">
              <w:rPr>
                <w:noProof/>
                <w:webHidden/>
              </w:rPr>
              <w:t>70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B700FB">
              <w:rPr>
                <w:noProof/>
                <w:webHidden/>
              </w:rPr>
              <w:t>70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B700FB">
              <w:rPr>
                <w:noProof/>
                <w:webHidden/>
              </w:rPr>
              <w:t>70</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B700FB">
              <w:rPr>
                <w:noProof/>
                <w:webHidden/>
              </w:rPr>
              <w:t>70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B700FB">
              <w:rPr>
                <w:noProof/>
                <w:webHidden/>
              </w:rPr>
              <w:t>70</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B700FB">
              <w:rPr>
                <w:noProof/>
                <w:webHidden/>
              </w:rPr>
              <w:t>71</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B700FB">
              <w:rPr>
                <w:noProof/>
                <w:webHidden/>
              </w:rPr>
              <w:t>71</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B700FB">
              <w:rPr>
                <w:noProof/>
                <w:webHidden/>
              </w:rPr>
              <w:t>72</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B700FB">
              <w:rPr>
                <w:noProof/>
                <w:webHidden/>
              </w:rPr>
              <w:t>72</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B700FB">
              <w:rPr>
                <w:noProof/>
                <w:webHidden/>
              </w:rPr>
              <w:t>73</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B700FB">
              <w:rPr>
                <w:noProof/>
                <w:webHidden/>
              </w:rPr>
              <w:t>73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B700FB">
              <w:rPr>
                <w:noProof/>
                <w:webHidden/>
              </w:rPr>
              <w:t>73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B700FB">
              <w:rPr>
                <w:noProof/>
                <w:webHidden/>
              </w:rPr>
              <w:t>73</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B700FB">
              <w:rPr>
                <w:noProof/>
                <w:webHidden/>
              </w:rPr>
              <w:t>74</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B700FB">
              <w:rPr>
                <w:noProof/>
                <w:webHidden/>
              </w:rPr>
              <w:t>75</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B700FB">
              <w:rPr>
                <w:noProof/>
                <w:webHidden/>
              </w:rPr>
              <w:t>75</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B700FB">
              <w:rPr>
                <w:noProof/>
                <w:webHidden/>
              </w:rPr>
              <w:t>75</w:t>
            </w:r>
            <w:r w:rsidR="00B057C8">
              <w:rPr>
                <w:noProof/>
                <w:webHidden/>
              </w:rPr>
              <w:fldChar w:fldCharType="end"/>
            </w:r>
          </w:hyperlink>
        </w:p>
        <w:p w:rsidR="00B057C8" w:rsidRDefault="00922E0B">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B700FB">
              <w:rPr>
                <w:noProof/>
                <w:webHidden/>
              </w:rPr>
              <w:t>75</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B700FB">
              <w:rPr>
                <w:noProof/>
                <w:webHidden/>
              </w:rPr>
              <w:t>77</w:t>
            </w:r>
            <w:r w:rsidR="00B057C8">
              <w:rPr>
                <w:noProof/>
                <w:webHidden/>
              </w:rPr>
              <w:fldChar w:fldCharType="end"/>
            </w:r>
          </w:hyperlink>
        </w:p>
        <w:p w:rsidR="00B057C8" w:rsidRDefault="00922E0B">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B700FB">
              <w:rPr>
                <w:noProof/>
                <w:webHidden/>
              </w:rPr>
              <w:t>93</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B700FB">
              <w:rPr>
                <w:noProof/>
                <w:webHidden/>
              </w:rPr>
              <w:t>93</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B700FB">
              <w:rPr>
                <w:noProof/>
                <w:webHidden/>
              </w:rPr>
              <w:t>93</w:t>
            </w:r>
            <w:r w:rsidR="00B057C8">
              <w:rPr>
                <w:noProof/>
                <w:webHidden/>
              </w:rPr>
              <w:fldChar w:fldCharType="end"/>
            </w:r>
          </w:hyperlink>
        </w:p>
        <w:p w:rsidR="00B057C8" w:rsidRDefault="00922E0B">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B700FB">
              <w:rPr>
                <w:noProof/>
                <w:webHidden/>
              </w:rPr>
              <w:t>94</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78838090"/>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Paragraph"/>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Paragraph"/>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Paragraph"/>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Paragraph"/>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Paragraph"/>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Paragraph"/>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922E0B" w:rsidRPr="008B4078" w:rsidRDefault="00922E0B"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922E0B" w:rsidRPr="008B4078" w:rsidRDefault="00922E0B"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922E0B" w:rsidRPr="008B4078" w:rsidRDefault="00922E0B"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922E0B" w:rsidRPr="008B4078" w:rsidRDefault="00922E0B"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922E0B" w:rsidRPr="001B3587" w:rsidRDefault="00922E0B"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922E0B" w:rsidRPr="001B3587" w:rsidRDefault="00922E0B"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E3697"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922E0B" w:rsidRPr="008B4078" w:rsidRDefault="00922E0B"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922E0B" w:rsidRPr="008B4078" w:rsidRDefault="00922E0B"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319C2"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CA893"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F4977E"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78838091"/>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7883809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7883809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78838094"/>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7883809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7883809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0" w:history="1">
        <w:r>
          <w:rPr>
            <w:color w:val="000099"/>
            <w:u w:val="single"/>
          </w:rPr>
          <w:t>http</w:t>
        </w:r>
      </w:hyperlink>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1" w:history="1">
        <w:r>
          <w:rPr>
            <w:color w:val="000099"/>
            <w:u w:val="single"/>
          </w:rPr>
          <w:t>http</w:t>
        </w:r>
      </w:hyperlink>
      <w:hyperlink r:id="rId32" w:history="1">
        <w:r>
          <w:rPr>
            <w:color w:val="000099"/>
            <w:u w:val="single"/>
          </w:rPr>
          <w:t>://</w:t>
        </w:r>
      </w:hyperlink>
      <w:hyperlink r:id="rId33" w:history="1">
        <w:r>
          <w:rPr>
            <w:color w:val="000099"/>
            <w:u w:val="single"/>
          </w:rPr>
          <w:t>www</w:t>
        </w:r>
      </w:hyperlink>
      <w:hyperlink r:id="rId34" w:history="1">
        <w:r>
          <w:rPr>
            <w:color w:val="000099"/>
            <w:u w:val="single"/>
          </w:rPr>
          <w:t>.</w:t>
        </w:r>
      </w:hyperlink>
      <w:hyperlink r:id="rId35" w:history="1">
        <w:r>
          <w:rPr>
            <w:color w:val="000099"/>
            <w:u w:val="single"/>
          </w:rPr>
          <w:t>itu</w:t>
        </w:r>
      </w:hyperlink>
      <w:hyperlink r:id="rId36" w:history="1">
        <w:r>
          <w:rPr>
            <w:color w:val="000099"/>
            <w:u w:val="single"/>
          </w:rPr>
          <w:t>.</w:t>
        </w:r>
      </w:hyperlink>
      <w:hyperlink r:id="rId37" w:history="1">
        <w:r>
          <w:rPr>
            <w:color w:val="000099"/>
            <w:u w:val="single"/>
          </w:rPr>
          <w:t>int</w:t>
        </w:r>
      </w:hyperlink>
      <w:hyperlink r:id="rId38" w:history="1">
        <w:r>
          <w:rPr>
            <w:color w:val="000099"/>
            <w:u w:val="single"/>
          </w:rPr>
          <w:t>/</w:t>
        </w:r>
      </w:hyperlink>
      <w:hyperlink r:id="rId39" w:history="1">
        <w:r>
          <w:rPr>
            <w:color w:val="000099"/>
            <w:u w:val="single"/>
          </w:rPr>
          <w:t>ITU</w:t>
        </w:r>
      </w:hyperlink>
      <w:hyperlink r:id="rId40" w:history="1">
        <w:r>
          <w:rPr>
            <w:color w:val="000099"/>
            <w:u w:val="single"/>
          </w:rPr>
          <w:t>-</w:t>
        </w:r>
      </w:hyperlink>
      <w:hyperlink r:id="rId41" w:history="1">
        <w:r>
          <w:rPr>
            <w:color w:val="000099"/>
            <w:u w:val="single"/>
          </w:rPr>
          <w:t>T</w:t>
        </w:r>
      </w:hyperlink>
      <w:hyperlink r:id="rId42" w:history="1">
        <w:r>
          <w:rPr>
            <w:color w:val="000099"/>
            <w:u w:val="single"/>
          </w:rPr>
          <w:t>/</w:t>
        </w:r>
      </w:hyperlink>
      <w:hyperlink r:id="rId43" w:history="1">
        <w:r>
          <w:rPr>
            <w:color w:val="000099"/>
            <w:u w:val="single"/>
          </w:rPr>
          <w:t>studygroups</w:t>
        </w:r>
      </w:hyperlink>
      <w:hyperlink r:id="rId44" w:history="1">
        <w:r>
          <w:rPr>
            <w:color w:val="000099"/>
            <w:u w:val="single"/>
          </w:rPr>
          <w:t>/</w:t>
        </w:r>
      </w:hyperlink>
      <w:hyperlink r:id="rId45" w:history="1">
        <w:r>
          <w:rPr>
            <w:color w:val="000099"/>
            <w:u w:val="single"/>
          </w:rPr>
          <w:t>com</w:t>
        </w:r>
      </w:hyperlink>
      <w:hyperlink r:id="rId46" w:history="1">
        <w:r>
          <w:rPr>
            <w:color w:val="000099"/>
            <w:u w:val="single"/>
          </w:rPr>
          <w:t>17/</w:t>
        </w:r>
      </w:hyperlink>
      <w:hyperlink r:id="rId47" w:history="1">
        <w:r>
          <w:rPr>
            <w:color w:val="000099"/>
            <w:u w:val="single"/>
          </w:rPr>
          <w:t>languages</w:t>
        </w:r>
      </w:hyperlink>
      <w:hyperlink r:id="rId48" w:history="1">
        <w:r>
          <w:rPr>
            <w:color w:val="000099"/>
            <w:u w:val="single"/>
          </w:rPr>
          <w:t>/</w:t>
        </w:r>
      </w:hyperlink>
      <w:hyperlink r:id="rId49" w:history="1">
        <w:r>
          <w:rPr>
            <w:color w:val="000099"/>
            <w:u w:val="single"/>
          </w:rPr>
          <w:t>X</w:t>
        </w:r>
      </w:hyperlink>
      <w:hyperlink r:id="rId50" w:history="1">
        <w:r>
          <w:rPr>
            <w:color w:val="000099"/>
            <w:u w:val="single"/>
          </w:rPr>
          <w:t>.680-0207.</w:t>
        </w:r>
      </w:hyperlink>
      <w:hyperlink r:id="rId5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2" w:history="1">
        <w:r w:rsidRPr="00122837">
          <w:rPr>
            <w:color w:val="000099"/>
            <w:u w:val="single"/>
            <w:lang w:val="en-GB"/>
          </w:rPr>
          <w:t>http</w:t>
        </w:r>
      </w:hyperlink>
      <w:hyperlink r:id="rId53" w:history="1">
        <w:r w:rsidRPr="00122837">
          <w:rPr>
            <w:color w:val="000099"/>
            <w:u w:val="single"/>
            <w:lang w:val="en-GB"/>
          </w:rPr>
          <w:t>://</w:t>
        </w:r>
      </w:hyperlink>
      <w:hyperlink r:id="rId54" w:history="1">
        <w:r w:rsidRPr="00122837">
          <w:rPr>
            <w:color w:val="000099"/>
            <w:u w:val="single"/>
            <w:lang w:val="en-GB"/>
          </w:rPr>
          <w:t>support</w:t>
        </w:r>
      </w:hyperlink>
      <w:hyperlink r:id="rId55" w:history="1">
        <w:r w:rsidRPr="00122837">
          <w:rPr>
            <w:color w:val="000099"/>
            <w:u w:val="single"/>
            <w:lang w:val="en-GB"/>
          </w:rPr>
          <w:t>.</w:t>
        </w:r>
      </w:hyperlink>
      <w:hyperlink r:id="rId56" w:history="1">
        <w:r>
          <w:rPr>
            <w:color w:val="000099"/>
            <w:u w:val="single"/>
          </w:rPr>
          <w:t>microsoft</w:t>
        </w:r>
      </w:hyperlink>
      <w:hyperlink r:id="rId57" w:history="1">
        <w:r>
          <w:rPr>
            <w:color w:val="000099"/>
            <w:u w:val="single"/>
          </w:rPr>
          <w:t>.</w:t>
        </w:r>
      </w:hyperlink>
      <w:hyperlink r:id="rId58" w:history="1">
        <w:r>
          <w:rPr>
            <w:color w:val="000099"/>
            <w:u w:val="single"/>
          </w:rPr>
          <w:t>com</w:t>
        </w:r>
      </w:hyperlink>
      <w:hyperlink r:id="rId59" w:history="1">
        <w:r>
          <w:rPr>
            <w:color w:val="000099"/>
            <w:u w:val="single"/>
          </w:rPr>
          <w:t>/</w:t>
        </w:r>
      </w:hyperlink>
      <w:hyperlink r:id="rId60" w:history="1">
        <w:r>
          <w:rPr>
            <w:color w:val="000099"/>
            <w:u w:val="single"/>
          </w:rPr>
          <w:t>kb</w:t>
        </w:r>
      </w:hyperlink>
      <w:hyperlink r:id="rId6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2" w:history="1">
        <w:r w:rsidR="009C56B2" w:rsidRPr="00122837">
          <w:rPr>
            <w:color w:val="000099"/>
            <w:u w:val="single"/>
            <w:lang w:val="en-GB"/>
          </w:rPr>
          <w:t>http</w:t>
        </w:r>
      </w:hyperlink>
      <w:hyperlink r:id="rId63" w:history="1">
        <w:r w:rsidR="009C56B2" w:rsidRPr="00122837">
          <w:rPr>
            <w:color w:val="000099"/>
            <w:u w:val="single"/>
            <w:lang w:val="en-GB"/>
          </w:rPr>
          <w:t>://</w:t>
        </w:r>
      </w:hyperlink>
      <w:hyperlink r:id="rId64" w:history="1">
        <w:r w:rsidR="009C56B2" w:rsidRPr="00122837">
          <w:rPr>
            <w:color w:val="000099"/>
            <w:u w:val="single"/>
            <w:lang w:val="en-GB"/>
          </w:rPr>
          <w:t>www</w:t>
        </w:r>
      </w:hyperlink>
      <w:hyperlink r:id="rId65" w:history="1">
        <w:r w:rsidR="009C56B2" w:rsidRPr="00122837">
          <w:rPr>
            <w:color w:val="000099"/>
            <w:u w:val="single"/>
            <w:lang w:val="en-GB"/>
          </w:rPr>
          <w:t>.</w:t>
        </w:r>
      </w:hyperlink>
      <w:hyperlink r:id="rId66" w:history="1">
        <w:r w:rsidR="009C56B2">
          <w:rPr>
            <w:color w:val="000099"/>
            <w:u w:val="single"/>
          </w:rPr>
          <w:t>oss</w:t>
        </w:r>
      </w:hyperlink>
      <w:hyperlink r:id="rId67" w:history="1">
        <w:r w:rsidR="009C56B2">
          <w:rPr>
            <w:color w:val="000099"/>
            <w:u w:val="single"/>
          </w:rPr>
          <w:t>.</w:t>
        </w:r>
      </w:hyperlink>
      <w:hyperlink r:id="rId68" w:history="1">
        <w:r w:rsidR="009C56B2">
          <w:rPr>
            <w:color w:val="000099"/>
            <w:u w:val="single"/>
          </w:rPr>
          <w:t>com</w:t>
        </w:r>
      </w:hyperlink>
      <w:hyperlink r:id="rId69" w:history="1">
        <w:r w:rsidR="009C56B2">
          <w:rPr>
            <w:color w:val="000099"/>
            <w:u w:val="single"/>
          </w:rPr>
          <w:t>/</w:t>
        </w:r>
      </w:hyperlink>
      <w:hyperlink r:id="rId70" w:history="1">
        <w:r w:rsidR="009C56B2">
          <w:rPr>
            <w:color w:val="000099"/>
            <w:u w:val="single"/>
          </w:rPr>
          <w:t>asn</w:t>
        </w:r>
      </w:hyperlink>
      <w:hyperlink r:id="rId71" w:history="1">
        <w:r w:rsidR="009C56B2">
          <w:rPr>
            <w:color w:val="000099"/>
            <w:u w:val="single"/>
          </w:rPr>
          <w:t>1/</w:t>
        </w:r>
      </w:hyperlink>
      <w:hyperlink r:id="rId72" w:history="1">
        <w:r w:rsidR="009C56B2">
          <w:rPr>
            <w:color w:val="000099"/>
            <w:u w:val="single"/>
          </w:rPr>
          <w:t>larmouth</w:t>
        </w:r>
      </w:hyperlink>
      <w:hyperlink r:id="rId73" w:history="1">
        <w:r w:rsidR="009C56B2">
          <w:rPr>
            <w:color w:val="000099"/>
            <w:u w:val="single"/>
          </w:rPr>
          <w:t>.</w:t>
        </w:r>
      </w:hyperlink>
      <w:hyperlink r:id="rId7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78838097"/>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78838098"/>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78838099"/>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78838100"/>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7883810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7883810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7883810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7883810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7883810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7883810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7883810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78838108"/>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78838109"/>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78838110"/>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78838111"/>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78838112"/>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78838113"/>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78838114"/>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78838115"/>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78838116"/>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78838117"/>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78838118"/>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78838119"/>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C46222"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C46222"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C46222"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C46222"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C4622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78838120"/>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78838121"/>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0"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C46222"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C46222"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3" w:name="_StreamIdentifier"/>
      <w:bookmarkEnd w:id="73"/>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4" w:name="_Toc378838123"/>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378838124"/>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378838125"/>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378838126"/>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2" w:name="_Type_PackedNumbers"/>
      <w:bookmarkStart w:id="103" w:name="_Toc335839279"/>
      <w:bookmarkEnd w:id="102"/>
      <w:r w:rsidRPr="000864C0">
        <w:rPr>
          <w:lang w:val="en-US"/>
        </w:rPr>
        <w:t>PackedNumbers</w:t>
      </w:r>
      <w:bookmarkEnd w:id="103"/>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378838127"/>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C4622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F579A"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378838128"/>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2" w:name="_Toc378838129"/>
      <w:r w:rsidR="00492FCE">
        <w:rPr>
          <w:lang w:val="en-GB"/>
        </w:rPr>
        <w:lastRenderedPageBreak/>
        <w:t>Ember+ 1.2: Function Extensions</w:t>
      </w:r>
      <w:bookmarkStart w:id="123" w:name="_Glow_2.0_usage"/>
      <w:bookmarkEnd w:id="123"/>
      <w:r w:rsidR="00871F2E">
        <w:rPr>
          <w:lang w:val="en-GB"/>
        </w:rPr>
        <w:softHyphen/>
      </w:r>
      <w:bookmarkEnd w:id="122"/>
    </w:p>
    <w:p w:rsidR="00E33B2F" w:rsidRPr="00E33B2F" w:rsidRDefault="00E33B2F" w:rsidP="00E33B2F">
      <w:pPr>
        <w:rPr>
          <w:lang w:val="en-GB"/>
        </w:rPr>
      </w:pPr>
    </w:p>
    <w:p w:rsidR="00B67A8B" w:rsidRDefault="00B67A8B" w:rsidP="00492FCE">
      <w:pPr>
        <w:pStyle w:val="Heading3"/>
        <w:rPr>
          <w:lang w:val="en-US"/>
        </w:rPr>
      </w:pPr>
      <w:bookmarkStart w:id="124" w:name="_Toc378838130"/>
      <w:r w:rsidRPr="00B67A8B">
        <w:rPr>
          <w:lang w:val="en-US"/>
        </w:rPr>
        <w:t>Introduction</w:t>
      </w:r>
      <w:bookmarkEnd w:id="124"/>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5" w:name="_Toc378838131"/>
      <w:r w:rsidRPr="00292EE9">
        <w:rPr>
          <w:lang w:val="en-US"/>
        </w:rPr>
        <w:t>Type Definitions</w:t>
      </w:r>
      <w:bookmarkEnd w:id="125"/>
    </w:p>
    <w:p w:rsidR="002427A8" w:rsidRDefault="002427A8" w:rsidP="00B67A8B">
      <w:pPr>
        <w:rPr>
          <w:lang w:val="en-US"/>
        </w:rPr>
      </w:pPr>
    </w:p>
    <w:p w:rsidR="002427A8" w:rsidRDefault="002427A8" w:rsidP="002427A8">
      <w:pPr>
        <w:pStyle w:val="Heading4"/>
      </w:pPr>
      <w:r>
        <w:t>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1A321E">
      <w:pPr>
        <w:pStyle w:val="ListParagraph"/>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6" w:name="_Toc378838132"/>
      <w:r w:rsidRPr="007E6D8C">
        <w:rPr>
          <w:lang w:val="en-US"/>
        </w:rPr>
        <w:t>Use Cases</w:t>
      </w:r>
      <w:bookmarkEnd w:id="126"/>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C46222"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C46222"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7" w:name="_Ember+_1.3:_Schema"/>
      <w:bookmarkStart w:id="128" w:name="_Toc378838133"/>
      <w:bookmarkEnd w:id="127"/>
      <w:r>
        <w:rPr>
          <w:lang w:val="en-GB"/>
        </w:rPr>
        <w:lastRenderedPageBreak/>
        <w:t>Ember+ 1.3: Schema Extensions</w:t>
      </w:r>
      <w:bookmarkEnd w:id="128"/>
    </w:p>
    <w:p w:rsidR="00D362CC" w:rsidRDefault="00D362CC" w:rsidP="00D362CC">
      <w:pPr>
        <w:rPr>
          <w:lang w:val="en-GB"/>
        </w:rPr>
      </w:pPr>
    </w:p>
    <w:p w:rsidR="00D362CC" w:rsidRPr="00D362CC" w:rsidRDefault="00D362CC" w:rsidP="00D362CC">
      <w:pPr>
        <w:pStyle w:val="Heading3"/>
        <w:rPr>
          <w:lang w:val="en-GB"/>
        </w:rPr>
      </w:pPr>
      <w:bookmarkStart w:id="129" w:name="_Toc378838134"/>
      <w:r w:rsidRPr="00D362CC">
        <w:rPr>
          <w:lang w:val="en-GB"/>
        </w:rPr>
        <w:t>Purpose</w:t>
      </w:r>
      <w:bookmarkEnd w:id="129"/>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0"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0"/>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1" w:name="_Toc378838136"/>
      <w:r w:rsidRPr="00D362CC">
        <w:rPr>
          <w:lang w:val="en-US"/>
        </w:rPr>
        <w:t>Scope</w:t>
      </w:r>
      <w:bookmarkEnd w:id="131"/>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2" w:name="_Toc378838137"/>
      <w:r w:rsidRPr="00D362CC">
        <w:rPr>
          <w:lang w:val="en-US"/>
        </w:rPr>
        <w:t>Schema definition</w:t>
      </w:r>
      <w:bookmarkEnd w:id="132"/>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Paragraph"/>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Paragraph"/>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Paragraph"/>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Paragraph"/>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3" w:name="_Toc378838138"/>
      <w:r w:rsidRPr="00D362CC">
        <w:rPr>
          <w:lang w:val="en-US"/>
        </w:rPr>
        <w:t>Application</w:t>
      </w:r>
      <w:r w:rsidR="004138B4">
        <w:rPr>
          <w:lang w:val="en-US"/>
        </w:rPr>
        <w:t xml:space="preserve"> Notes</w:t>
      </w:r>
      <w:bookmarkEnd w:id="133"/>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4"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4"/>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Heading3"/>
        <w:rPr>
          <w:lang w:val="en-US"/>
        </w:rPr>
      </w:pPr>
      <w:bookmarkStart w:id="135" w:name="_Toc378838140"/>
      <w:r>
        <w:rPr>
          <w:lang w:val="en-US"/>
        </w:rPr>
        <w:t>References</w:t>
      </w:r>
      <w:bookmarkEnd w:id="135"/>
    </w:p>
    <w:p w:rsidR="003D7F49" w:rsidRPr="003D7F49" w:rsidRDefault="003D7F49" w:rsidP="001A321E">
      <w:pPr>
        <w:pStyle w:val="ListParagraph"/>
        <w:numPr>
          <w:ilvl w:val="0"/>
          <w:numId w:val="44"/>
        </w:numPr>
        <w:rPr>
          <w:lang w:val="en-US"/>
        </w:rPr>
      </w:pPr>
      <w:r w:rsidRPr="003D7F49">
        <w:rPr>
          <w:lang w:val="en-US"/>
        </w:rPr>
        <w:t>RFC1035: Domain names – implementation and specification</w:t>
      </w:r>
      <w:r w:rsidR="008C0647">
        <w:rPr>
          <w:lang w:val="en-US"/>
        </w:rPr>
        <w:br/>
      </w:r>
      <w:hyperlink r:id="rId84" w:history="1">
        <w:r w:rsidR="008C0647" w:rsidRPr="00D476F1">
          <w:rPr>
            <w:rStyle w:val="Hyperlink"/>
            <w:lang w:val="en-US"/>
          </w:rPr>
          <w:t>http://tools.ietf.org/html/rfc1035</w:t>
        </w:r>
      </w:hyperlink>
    </w:p>
    <w:p w:rsidR="003D7F49" w:rsidRPr="003D7F49" w:rsidRDefault="003D7F49" w:rsidP="001A321E">
      <w:pPr>
        <w:pStyle w:val="ListParagraph"/>
        <w:numPr>
          <w:ilvl w:val="0"/>
          <w:numId w:val="44"/>
        </w:numPr>
        <w:rPr>
          <w:lang w:val="en-US"/>
        </w:rPr>
      </w:pPr>
      <w:r w:rsidRPr="003D7F49">
        <w:rPr>
          <w:lang w:val="en-US"/>
        </w:rPr>
        <w:t>RFC2673: Binary Labels in the Domain Name System</w:t>
      </w:r>
      <w:r w:rsidR="008C0647">
        <w:rPr>
          <w:lang w:val="en-US"/>
        </w:rPr>
        <w:br/>
      </w:r>
      <w:hyperlink r:id="rId85" w:history="1">
        <w:r w:rsidR="008C0647" w:rsidRPr="00D476F1">
          <w:rPr>
            <w:rStyle w:val="Hyperlink"/>
            <w:lang w:val="en-US"/>
          </w:rPr>
          <w:t>http://tools.ietf.org/html/rfc2673</w:t>
        </w:r>
      </w:hyperlink>
    </w:p>
    <w:p w:rsidR="003D7F49" w:rsidRPr="003D7F49" w:rsidRDefault="003D7F49" w:rsidP="001A321E">
      <w:pPr>
        <w:pStyle w:val="ListParagraph"/>
        <w:numPr>
          <w:ilvl w:val="0"/>
          <w:numId w:val="44"/>
        </w:numPr>
        <w:rPr>
          <w:lang w:val="en-US"/>
        </w:rPr>
      </w:pPr>
      <w:r w:rsidRPr="003D7F49">
        <w:rPr>
          <w:lang w:val="en-US"/>
        </w:rPr>
        <w:t>RFC4343: Domain Name System (DNS) Case Insensitivity Clarification</w:t>
      </w:r>
      <w:r w:rsidR="008C0647">
        <w:rPr>
          <w:lang w:val="en-US"/>
        </w:rPr>
        <w:br/>
      </w:r>
      <w:hyperlink r:id="rId8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Heading2"/>
        <w:rPr>
          <w:lang w:val="en-GB"/>
        </w:rPr>
      </w:pPr>
      <w:r>
        <w:rPr>
          <w:lang w:val="en-GB"/>
        </w:rPr>
        <w:lastRenderedPageBreak/>
        <w:t>Ember+ 1.4: Templates</w:t>
      </w:r>
    </w:p>
    <w:p w:rsidR="00922E0B" w:rsidRDefault="00922E0B">
      <w:pPr>
        <w:spacing w:line="240" w:lineRule="auto"/>
        <w:rPr>
          <w:lang w:val="en-GB"/>
        </w:rPr>
      </w:pPr>
    </w:p>
    <w:p w:rsidR="00807E22" w:rsidRDefault="00922E0B" w:rsidP="00922E0B">
      <w:pPr>
        <w:pStyle w:val="Heading3"/>
        <w:rPr>
          <w:lang w:val="en-GB"/>
        </w:rPr>
      </w:pPr>
      <w:r>
        <w:rPr>
          <w:lang w:val="en-GB"/>
        </w:rPr>
        <w:t>Purpose</w:t>
      </w:r>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Heading3"/>
        <w:rPr>
          <w:lang w:val="en-GB"/>
        </w:rPr>
      </w:pPr>
      <w:r>
        <w:rPr>
          <w:lang w:val="en-GB"/>
        </w:rPr>
        <w:t>Specification within an Ember+ tree</w:t>
      </w:r>
    </w:p>
    <w:p w:rsidR="00922E0B" w:rsidRDefault="00922E0B" w:rsidP="00922E0B">
      <w:pPr>
        <w:pStyle w:val="Heading4"/>
        <w:rPr>
          <w:lang w:val="en-GB"/>
        </w:rPr>
      </w:pPr>
      <w:bookmarkStart w:id="136" w:name="_Ember+_usage"/>
      <w:bookmarkStart w:id="137" w:name="_Toc378838141"/>
      <w:bookmarkEnd w:id="136"/>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Heading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Heading4"/>
        <w:rPr>
          <w:lang w:val="en-GB"/>
        </w:rPr>
      </w:pPr>
      <w:r>
        <w:rPr>
          <w:lang w:val="en-GB"/>
        </w:rPr>
        <w:t>Template references</w:t>
      </w:r>
    </w:p>
    <w:p w:rsidR="00E023F7" w:rsidRDefault="00E023F7" w:rsidP="00922E0B">
      <w:pPr>
        <w:rPr>
          <w:lang w:val="en-GB"/>
        </w:rPr>
      </w:pPr>
      <w:r>
        <w:rPr>
          <w:lang w:val="en-GB"/>
        </w:rPr>
        <w:t>An element maz refer to a template definition bz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Heading3"/>
        <w:rPr>
          <w:lang w:val="en-GB"/>
        </w:rPr>
      </w:pPr>
      <w:r>
        <w:rPr>
          <w:lang w:val="en-GB"/>
        </w:rPr>
        <w:lastRenderedPageBreak/>
        <w:t>Restrictions, semantics and precedence</w:t>
      </w:r>
    </w:p>
    <w:p w:rsidR="00E023F7" w:rsidRDefault="00E023F7" w:rsidP="00922E0B">
      <w:pPr>
        <w:rPr>
          <w:lang w:val="en-GB"/>
        </w:rPr>
      </w:pPr>
    </w:p>
    <w:p w:rsidR="00E023F7" w:rsidRDefault="00E023F7" w:rsidP="00E023F7">
      <w:pPr>
        <w:pStyle w:val="Heading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Heading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Heading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Heading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Paragraph"/>
        <w:numPr>
          <w:ilvl w:val="0"/>
          <w:numId w:val="45"/>
        </w:numPr>
        <w:rPr>
          <w:lang w:val="en-GB"/>
        </w:rPr>
      </w:pPr>
      <w:r>
        <w:rPr>
          <w:lang w:val="en-GB"/>
        </w:rPr>
        <w:t>Subsequent traversals of the template definition must not report differing contents.</w:t>
      </w:r>
    </w:p>
    <w:p w:rsidR="00F55487" w:rsidRDefault="00F55487" w:rsidP="001A321E">
      <w:pPr>
        <w:pStyle w:val="ListParagraph"/>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Heading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Heading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Heading3"/>
        <w:rPr>
          <w:lang w:val="en-GB"/>
        </w:rPr>
      </w:pPr>
      <w:r>
        <w:rPr>
          <w:lang w:val="en-GB"/>
        </w:rPr>
        <w:t>GetDirectory requests</w:t>
      </w:r>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Heading3"/>
        <w:rPr>
          <w:lang w:val="en-GB"/>
        </w:rPr>
      </w:pPr>
      <w:r>
        <w:rPr>
          <w:lang w:val="en-GB"/>
        </w:rPr>
        <w:t>Compatibility and migration</w:t>
      </w:r>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Heading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Heading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Paragraph"/>
        <w:numPr>
          <w:ilvl w:val="0"/>
          <w:numId w:val="46"/>
        </w:numPr>
        <w:rPr>
          <w:lang w:val="en-GB"/>
        </w:rPr>
      </w:pPr>
      <w:r>
        <w:rPr>
          <w:lang w:val="en-GB"/>
        </w:rPr>
        <w:t>Always use All as the dirFieldMask in GetDirectory requests.</w:t>
      </w:r>
    </w:p>
    <w:p w:rsidR="003D1CE1" w:rsidRDefault="003D1CE1" w:rsidP="001A321E">
      <w:pPr>
        <w:pStyle w:val="ListParagraph"/>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Heading3"/>
        <w:rPr>
          <w:lang w:val="en-GB"/>
        </w:rPr>
      </w:pPr>
      <w:r>
        <w:rPr>
          <w:lang w:val="en-GB"/>
        </w:rPr>
        <w:lastRenderedPageBreak/>
        <w:t>Changes to the Ember+ DTD</w:t>
      </w:r>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Element [0] TemplateElement</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leGrid"/>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w:t>
            </w:r>
            <w:r>
              <w:rPr>
                <w:rFonts w:ascii="Courier New" w:hAnsi="Courier New" w:cs="Courier New"/>
                <w:lang w:val="en-GB"/>
              </w:rPr>
              <w:t>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w:t>
            </w:r>
            <w:r>
              <w:rPr>
                <w:rFonts w:ascii="Courier New" w:hAnsi="Courier New" w:cs="Courier New"/>
                <w:lang w:val="en-GB"/>
              </w:rPr>
              <w:t>4</w:t>
            </w:r>
            <w:r>
              <w:rPr>
                <w:rFonts w:ascii="Courier New" w:hAnsi="Courier New" w:cs="Courier New"/>
                <w:lang w:val="en-GB"/>
              </w:rPr>
              <w:t>]</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w:t>
            </w:r>
            <w:r>
              <w:rPr>
                <w:rFonts w:ascii="Courier New" w:hAnsi="Courier New" w:cs="Courier New"/>
                <w:lang w:val="en-GB"/>
              </w:rPr>
              <w:t>5</w:t>
            </w:r>
            <w:r>
              <w:rPr>
                <w:rFonts w:ascii="Courier New" w:hAnsi="Courier New" w:cs="Courier New"/>
                <w:lang w:val="en-GB"/>
              </w:rPr>
              <w:t>]</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w:t>
            </w:r>
            <w:r>
              <w:rPr>
                <w:rFonts w:ascii="Courier New" w:hAnsi="Courier New" w:cs="Courier New"/>
                <w:lang w:val="en-GB"/>
              </w:rPr>
              <w:t>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w:t>
            </w:r>
            <w:r>
              <w:rPr>
                <w:rFonts w:ascii="Courier New" w:hAnsi="Courier New" w:cs="Courier New"/>
                <w:lang w:val="en-GB"/>
              </w:rPr>
              <w:t>11</w:t>
            </w:r>
            <w:r>
              <w:rPr>
                <w:rFonts w:ascii="Courier New" w:hAnsi="Courier New" w:cs="Courier New"/>
                <w:lang w:val="en-GB"/>
              </w:rPr>
              <w:t>]</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r>
            <w:r>
              <w:rPr>
                <w:rFonts w:ascii="Courier New" w:hAnsi="Courier New" w:cs="Courier New"/>
                <w:lang w:val="en-GB"/>
              </w:rPr>
              <w:t>[12</w:t>
            </w:r>
            <w:r>
              <w:rPr>
                <w:rFonts w:ascii="Courier New" w:hAnsi="Courier New" w:cs="Courier New"/>
                <w:lang w:val="en-GB"/>
              </w:rPr>
              <w:t>]</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lastRenderedPageBreak/>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w:t>
            </w:r>
            <w:r>
              <w:rPr>
                <w:rFonts w:ascii="Courier New" w:hAnsi="Courier New" w:cs="Courier New"/>
                <w:lang w:val="en-GB"/>
              </w:rPr>
              <w:t>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w:t>
            </w:r>
            <w:r>
              <w:rPr>
                <w:rFonts w:ascii="Courier New" w:hAnsi="Courier New" w:cs="Courier New"/>
                <w:lang w:val="en-GB"/>
              </w:rPr>
              <w:t>3</w:t>
            </w:r>
            <w:r>
              <w:rPr>
                <w:rFonts w:ascii="Courier New" w:hAnsi="Courier New" w:cs="Courier New"/>
                <w:lang w:val="en-GB"/>
              </w:rPr>
              <w:t>]</w:t>
            </w:r>
            <w:r>
              <w:rPr>
                <w:rFonts w:ascii="Courier New" w:hAnsi="Courier New" w:cs="Courier New"/>
                <w:lang w:val="en-GB"/>
              </w:rPr>
              <w:tab/>
            </w:r>
            <w:r>
              <w:rPr>
                <w:rFonts w:ascii="Courier New" w:hAnsi="Courier New" w:cs="Courier New"/>
                <w:lang w:val="en-GB"/>
              </w:rPr>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w:t>
            </w:r>
            <w:r>
              <w:rPr>
                <w:rFonts w:ascii="Courier New" w:hAnsi="Courier New" w:cs="Courier New"/>
                <w:lang w:val="en-GB"/>
              </w:rPr>
              <w:t>4</w:t>
            </w:r>
            <w:r>
              <w:rPr>
                <w:rFonts w:ascii="Courier New" w:hAnsi="Courier New" w:cs="Courier New"/>
                <w:lang w:val="en-GB"/>
              </w:rPr>
              <w:t>]</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description</w:t>
            </w:r>
            <w:r>
              <w:rPr>
                <w:rFonts w:ascii="Courier New" w:hAnsi="Courier New" w:cs="Courier New"/>
                <w:lang w:val="en-GB"/>
              </w:rPr>
              <w:tab/>
            </w:r>
            <w:r>
              <w:rPr>
                <w:rFonts w:ascii="Courier New" w:hAnsi="Courier New" w:cs="Courier New"/>
                <w:lang w:val="en-GB"/>
              </w:rPr>
              <w:t>( 2</w:t>
            </w:r>
            <w:r>
              <w:rPr>
                <w:rFonts w:ascii="Courier New" w:hAnsi="Courier New" w:cs="Courier New"/>
                <w:lang w:val="en-GB"/>
              </w:rPr>
              <w:t>),</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( 3</w:t>
            </w:r>
            <w:r>
              <w:rPr>
                <w:rFonts w:ascii="Courier New" w:hAnsi="Courier New" w:cs="Courier New"/>
                <w:lang w:val="en-GB"/>
              </w:rPr>
              <w:t>),</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( 4</w:t>
            </w:r>
            <w:r>
              <w:rPr>
                <w:rFonts w:ascii="Courier New" w:hAnsi="Courier New" w:cs="Courier New"/>
                <w:lang w:val="en-GB"/>
              </w:rPr>
              <w:t>),</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connections</w:t>
            </w:r>
            <w:r>
              <w:rPr>
                <w:rFonts w:ascii="Courier New" w:hAnsi="Courier New" w:cs="Courier New"/>
                <w:lang w:val="en-GB"/>
              </w:rPr>
              <w:tab/>
            </w:r>
            <w:r>
              <w:rPr>
                <w:rFonts w:ascii="Courier New" w:hAnsi="Courier New" w:cs="Courier New"/>
                <w:lang w:val="en-GB"/>
              </w:rPr>
              <w:t>( 5</w:t>
            </w:r>
            <w:r>
              <w:rPr>
                <w:rFonts w:ascii="Courier New" w:hAnsi="Courier New" w:cs="Courier New"/>
                <w:lang w:val="en-GB"/>
              </w:rPr>
              <w:t>),</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Heading1"/>
        <w:rPr>
          <w:lang w:val="en-GB"/>
        </w:rPr>
      </w:pPr>
      <w:r>
        <w:rPr>
          <w:lang w:val="en-GB"/>
        </w:rPr>
        <w:lastRenderedPageBreak/>
        <w:t>Ember+</w:t>
      </w:r>
      <w:r w:rsidR="006F7165">
        <w:rPr>
          <w:lang w:val="en-GB"/>
        </w:rPr>
        <w:t xml:space="preserve"> usage</w:t>
      </w:r>
      <w:bookmarkEnd w:id="13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8" w:name="_Toc378838142"/>
      <w:r>
        <w:rPr>
          <w:lang w:val="en-GB"/>
        </w:rPr>
        <w:t>Representing a device</w:t>
      </w:r>
      <w:bookmarkEnd w:id="13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7A769E" w:rsidRDefault="00922E0B"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E0B" w:rsidRPr="002A0951" w:rsidRDefault="00922E0B" w:rsidP="002A0951">
                              <w:pPr>
                                <w:rPr>
                                  <w:b/>
                                  <w:sz w:val="16"/>
                                  <w:lang w:val="de-DE"/>
                                </w:rPr>
                              </w:pPr>
                              <w:r w:rsidRPr="002A0951">
                                <w:rPr>
                                  <w:b/>
                                  <w:color w:val="4F81BD" w:themeColor="accent1"/>
                                  <w:sz w:val="18"/>
                                  <w:lang w:val="de-DE"/>
                                </w:rPr>
                                <w:t>Node</w:t>
                              </w:r>
                            </w:p>
                            <w:p w:rsidR="00922E0B" w:rsidRPr="002A0951" w:rsidRDefault="00922E0B"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922E0B" w:rsidRPr="007A769E" w:rsidRDefault="00922E0B"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922E0B" w:rsidRPr="002A0951" w:rsidRDefault="00922E0B" w:rsidP="002A0951">
                        <w:pPr>
                          <w:rPr>
                            <w:b/>
                            <w:sz w:val="16"/>
                            <w:lang w:val="de-DE"/>
                          </w:rPr>
                        </w:pPr>
                        <w:r w:rsidRPr="002A0951">
                          <w:rPr>
                            <w:b/>
                            <w:color w:val="4F81BD" w:themeColor="accent1"/>
                            <w:sz w:val="18"/>
                            <w:lang w:val="de-DE"/>
                          </w:rPr>
                          <w:t>Node</w:t>
                        </w:r>
                      </w:p>
                      <w:p w:rsidR="00922E0B" w:rsidRPr="002A0951" w:rsidRDefault="00922E0B"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9" w:name="_Toc378838143"/>
      <w:r>
        <w:rPr>
          <w:lang w:val="en-GB"/>
        </w:rPr>
        <w:t xml:space="preserve">Querying </w:t>
      </w:r>
      <w:r w:rsidR="00964B1B">
        <w:rPr>
          <w:lang w:val="en-GB"/>
        </w:rPr>
        <w:t>a data provider</w:t>
      </w:r>
      <w:bookmarkEnd w:id="13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E0B" w:rsidRPr="003B1542" w:rsidRDefault="00922E0B" w:rsidP="00B502D2">
                              <w:pPr>
                                <w:rPr>
                                  <w:b/>
                                  <w:color w:val="9BBB59" w:themeColor="accent3"/>
                                  <w:sz w:val="24"/>
                                  <w:lang w:val="de-DE"/>
                                </w:rPr>
                              </w:pPr>
                              <w:r w:rsidRPr="003B1542">
                                <w:rPr>
                                  <w:b/>
                                  <w:color w:val="9BBB59" w:themeColor="accent3"/>
                                  <w:sz w:val="24"/>
                                  <w:lang w:val="de-DE"/>
                                </w:rPr>
                                <w:t>Command</w:t>
                              </w:r>
                            </w:p>
                            <w:p w:rsidR="00922E0B" w:rsidRPr="00E7239E" w:rsidRDefault="00922E0B" w:rsidP="00B502D2">
                              <w:pPr>
                                <w:rPr>
                                  <w:b/>
                                  <w:lang w:val="de-DE"/>
                                </w:rPr>
                              </w:pPr>
                              <w:r w:rsidRPr="00E7239E">
                                <w:rPr>
                                  <w:b/>
                                  <w:color w:val="4F81BD" w:themeColor="accent1"/>
                                  <w:sz w:val="24"/>
                                  <w:lang w:val="de-DE"/>
                                </w:rPr>
                                <w:t>Node</w:t>
                              </w:r>
                            </w:p>
                            <w:p w:rsidR="00922E0B" w:rsidRPr="00E7239E" w:rsidRDefault="00922E0B"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22E0B" w:rsidRPr="00772C2C" w:rsidRDefault="00922E0B"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22E0B" w:rsidRPr="008165A7" w:rsidRDefault="00922E0B"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22E0B" w:rsidRPr="00772C2C" w:rsidRDefault="00922E0B"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22E0B" w:rsidRPr="00E174C0" w:rsidRDefault="00922E0B"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22E0B" w:rsidRDefault="00922E0B"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922E0B" w:rsidRPr="00772C2C" w:rsidRDefault="00922E0B"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922E0B" w:rsidRPr="003B1542" w:rsidRDefault="00922E0B" w:rsidP="00B502D2">
                        <w:pPr>
                          <w:rPr>
                            <w:b/>
                            <w:color w:val="9BBB59" w:themeColor="accent3"/>
                            <w:sz w:val="24"/>
                            <w:lang w:val="de-DE"/>
                          </w:rPr>
                        </w:pPr>
                        <w:r w:rsidRPr="003B1542">
                          <w:rPr>
                            <w:b/>
                            <w:color w:val="9BBB59" w:themeColor="accent3"/>
                            <w:sz w:val="24"/>
                            <w:lang w:val="de-DE"/>
                          </w:rPr>
                          <w:t>Command</w:t>
                        </w:r>
                      </w:p>
                      <w:p w:rsidR="00922E0B" w:rsidRPr="00E7239E" w:rsidRDefault="00922E0B" w:rsidP="00B502D2">
                        <w:pPr>
                          <w:rPr>
                            <w:b/>
                            <w:lang w:val="de-DE"/>
                          </w:rPr>
                        </w:pPr>
                        <w:r w:rsidRPr="00E7239E">
                          <w:rPr>
                            <w:b/>
                            <w:color w:val="4F81BD" w:themeColor="accent1"/>
                            <w:sz w:val="24"/>
                            <w:lang w:val="de-DE"/>
                          </w:rPr>
                          <w:t>Node</w:t>
                        </w:r>
                      </w:p>
                      <w:p w:rsidR="00922E0B" w:rsidRPr="00E7239E" w:rsidRDefault="00922E0B"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922E0B" w:rsidRPr="00772C2C" w:rsidRDefault="00922E0B"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2E0B" w:rsidRPr="008165A7" w:rsidRDefault="00922E0B"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922E0B" w:rsidRPr="00772C2C" w:rsidRDefault="00922E0B"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922E0B" w:rsidRPr="00772C2C" w:rsidRDefault="00922E0B"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922E0B" w:rsidRDefault="00922E0B"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22E0B" w:rsidRPr="00E174C0" w:rsidRDefault="00922E0B"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2E0B" w:rsidRDefault="00922E0B"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E0B" w:rsidRPr="003B1542" w:rsidRDefault="00922E0B" w:rsidP="00CC2036">
                              <w:pPr>
                                <w:rPr>
                                  <w:b/>
                                  <w:color w:val="9BBB59" w:themeColor="accent3"/>
                                  <w:sz w:val="24"/>
                                  <w:lang w:val="de-DE"/>
                                </w:rPr>
                              </w:pPr>
                              <w:r w:rsidRPr="003B1542">
                                <w:rPr>
                                  <w:b/>
                                  <w:color w:val="9BBB59" w:themeColor="accent3"/>
                                  <w:sz w:val="24"/>
                                  <w:lang w:val="de-DE"/>
                                </w:rPr>
                                <w:t>Command</w:t>
                              </w:r>
                            </w:p>
                            <w:p w:rsidR="00922E0B" w:rsidRPr="00E7239E" w:rsidRDefault="00922E0B" w:rsidP="00CC2036">
                              <w:pPr>
                                <w:rPr>
                                  <w:b/>
                                  <w:lang w:val="de-DE"/>
                                </w:rPr>
                              </w:pPr>
                              <w:r w:rsidRPr="00E7239E">
                                <w:rPr>
                                  <w:b/>
                                  <w:color w:val="4F81BD" w:themeColor="accent1"/>
                                  <w:sz w:val="24"/>
                                  <w:lang w:val="de-DE"/>
                                </w:rPr>
                                <w:t>Node</w:t>
                              </w:r>
                            </w:p>
                            <w:p w:rsidR="00922E0B" w:rsidRPr="00E7239E" w:rsidRDefault="00922E0B"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22E0B" w:rsidRPr="00772C2C" w:rsidRDefault="00922E0B"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22E0B" w:rsidRPr="00E174C0" w:rsidRDefault="00922E0B"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922E0B" w:rsidRPr="00772C2C" w:rsidRDefault="00922E0B"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922E0B" w:rsidRPr="003B1542" w:rsidRDefault="00922E0B" w:rsidP="00CC2036">
                        <w:pPr>
                          <w:rPr>
                            <w:b/>
                            <w:color w:val="9BBB59" w:themeColor="accent3"/>
                            <w:sz w:val="24"/>
                            <w:lang w:val="de-DE"/>
                          </w:rPr>
                        </w:pPr>
                        <w:r w:rsidRPr="003B1542">
                          <w:rPr>
                            <w:b/>
                            <w:color w:val="9BBB59" w:themeColor="accent3"/>
                            <w:sz w:val="24"/>
                            <w:lang w:val="de-DE"/>
                          </w:rPr>
                          <w:t>Command</w:t>
                        </w:r>
                      </w:p>
                      <w:p w:rsidR="00922E0B" w:rsidRPr="00E7239E" w:rsidRDefault="00922E0B" w:rsidP="00CC2036">
                        <w:pPr>
                          <w:rPr>
                            <w:b/>
                            <w:lang w:val="de-DE"/>
                          </w:rPr>
                        </w:pPr>
                        <w:r w:rsidRPr="00E7239E">
                          <w:rPr>
                            <w:b/>
                            <w:color w:val="4F81BD" w:themeColor="accent1"/>
                            <w:sz w:val="24"/>
                            <w:lang w:val="de-DE"/>
                          </w:rPr>
                          <w:t>Node</w:t>
                        </w:r>
                      </w:p>
                      <w:p w:rsidR="00922E0B" w:rsidRPr="00E7239E" w:rsidRDefault="00922E0B"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922E0B" w:rsidRPr="00772C2C" w:rsidRDefault="00922E0B"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922E0B" w:rsidRPr="00772C2C" w:rsidRDefault="00922E0B"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22E0B" w:rsidRPr="00E174C0" w:rsidRDefault="00922E0B"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2E0B" w:rsidRDefault="00922E0B"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E0B" w:rsidRPr="004149E1" w:rsidRDefault="00922E0B" w:rsidP="00AD534F">
                              <w:pPr>
                                <w:rPr>
                                  <w:b/>
                                  <w:color w:val="C0504D" w:themeColor="accent2"/>
                                  <w:sz w:val="24"/>
                                  <w:lang w:val="de-DE"/>
                                </w:rPr>
                              </w:pPr>
                              <w:r>
                                <w:rPr>
                                  <w:b/>
                                  <w:color w:val="C0504D" w:themeColor="accent2"/>
                                  <w:sz w:val="24"/>
                                  <w:lang w:val="de-DE"/>
                                </w:rPr>
                                <w:t>Property</w:t>
                              </w:r>
                            </w:p>
                            <w:p w:rsidR="00922E0B" w:rsidRPr="00E7239E" w:rsidRDefault="00922E0B" w:rsidP="00AD534F">
                              <w:pPr>
                                <w:rPr>
                                  <w:b/>
                                  <w:lang w:val="de-DE"/>
                                </w:rPr>
                              </w:pPr>
                              <w:r w:rsidRPr="00E7239E">
                                <w:rPr>
                                  <w:b/>
                                  <w:color w:val="4F81BD" w:themeColor="accent1"/>
                                  <w:sz w:val="24"/>
                                  <w:lang w:val="de-DE"/>
                                </w:rPr>
                                <w:t>Node</w:t>
                              </w:r>
                            </w:p>
                            <w:p w:rsidR="00922E0B" w:rsidRPr="00E7239E" w:rsidRDefault="00922E0B"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22E0B" w:rsidRPr="00E174C0" w:rsidRDefault="00922E0B"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22E0B" w:rsidRDefault="00922E0B"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22E0B" w:rsidRDefault="00922E0B"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922E0B" w:rsidRPr="00BC5189" w:rsidRDefault="00922E0B"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922E0B" w:rsidRPr="004149E1" w:rsidRDefault="00922E0B" w:rsidP="00AD534F">
                        <w:pPr>
                          <w:rPr>
                            <w:b/>
                            <w:color w:val="C0504D" w:themeColor="accent2"/>
                            <w:sz w:val="24"/>
                            <w:lang w:val="de-DE"/>
                          </w:rPr>
                        </w:pPr>
                        <w:r>
                          <w:rPr>
                            <w:b/>
                            <w:color w:val="C0504D" w:themeColor="accent2"/>
                            <w:sz w:val="24"/>
                            <w:lang w:val="de-DE"/>
                          </w:rPr>
                          <w:t>Property</w:t>
                        </w:r>
                      </w:p>
                      <w:p w:rsidR="00922E0B" w:rsidRPr="00E7239E" w:rsidRDefault="00922E0B" w:rsidP="00AD534F">
                        <w:pPr>
                          <w:rPr>
                            <w:b/>
                            <w:lang w:val="de-DE"/>
                          </w:rPr>
                        </w:pPr>
                        <w:r w:rsidRPr="00E7239E">
                          <w:rPr>
                            <w:b/>
                            <w:color w:val="4F81BD" w:themeColor="accent1"/>
                            <w:sz w:val="24"/>
                            <w:lang w:val="de-DE"/>
                          </w:rPr>
                          <w:t>Node</w:t>
                        </w:r>
                      </w:p>
                      <w:p w:rsidR="00922E0B" w:rsidRPr="00E7239E" w:rsidRDefault="00922E0B"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922E0B" w:rsidRPr="00772C2C" w:rsidRDefault="00922E0B"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22E0B" w:rsidRPr="00E174C0" w:rsidRDefault="00922E0B"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2E0B" w:rsidRDefault="00922E0B"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922E0B" w:rsidRDefault="00922E0B"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922E0B" w:rsidRPr="00BC5189" w:rsidRDefault="00922E0B"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0" w:name="_The_EmBER_library"/>
      <w:bookmarkEnd w:id="140"/>
      <w:r>
        <w:rPr>
          <w:lang w:val="en-GB"/>
        </w:rPr>
        <w:br w:type="page"/>
      </w:r>
    </w:p>
    <w:p w:rsidR="00C7699C" w:rsidRDefault="00D470F9" w:rsidP="00D470F9">
      <w:pPr>
        <w:pStyle w:val="Heading1"/>
        <w:rPr>
          <w:lang w:val="en-GB"/>
        </w:rPr>
      </w:pPr>
      <w:bookmarkStart w:id="141" w:name="_Toc378838144"/>
      <w:r>
        <w:rPr>
          <w:lang w:val="en-GB"/>
        </w:rPr>
        <w:lastRenderedPageBreak/>
        <w:t>The EmBER library</w:t>
      </w:r>
      <w:bookmarkEnd w:id="141"/>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2" w:name="_Toc378838145"/>
      <w:r>
        <w:rPr>
          <w:lang w:val="en-GB"/>
        </w:rPr>
        <w:t>Compiling the library</w:t>
      </w:r>
      <w:bookmarkEnd w:id="14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3" w:name="_Toc378838146"/>
      <w:r>
        <w:rPr>
          <w:lang w:val="en-GB"/>
        </w:rPr>
        <w:t>Including the library</w:t>
      </w:r>
      <w:bookmarkEnd w:id="14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4" w:name="_Toc378838147"/>
      <w:r>
        <w:rPr>
          <w:lang w:val="en-GB"/>
        </w:rPr>
        <w:t>Library structure</w:t>
      </w:r>
      <w:bookmarkEnd w:id="14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C46222"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C46222"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C46222"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C46222"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5" w:name="_Toc378838148"/>
      <w:r>
        <w:rPr>
          <w:lang w:val="en-GB"/>
        </w:rPr>
        <w:t>The util namespace</w:t>
      </w:r>
      <w:bookmarkEnd w:id="145"/>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6" w:name="_The_BER_namespace"/>
      <w:bookmarkStart w:id="147" w:name="_Toc378838149"/>
      <w:bookmarkEnd w:id="146"/>
      <w:r>
        <w:rPr>
          <w:lang w:val="en-GB"/>
        </w:rPr>
        <w:t>The BER namespace</w:t>
      </w:r>
      <w:bookmarkEnd w:id="14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C46222"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C46222"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8" w:name="_Toc378838150"/>
      <w:r>
        <w:rPr>
          <w:lang w:val="en-GB"/>
        </w:rPr>
        <w:t>The Dom namespace</w:t>
      </w:r>
      <w:bookmarkEnd w:id="14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9" w:name="_Toc378838151"/>
      <w:r>
        <w:rPr>
          <w:lang w:val="en-GB"/>
        </w:rPr>
        <w:t>The Glow namespace</w:t>
      </w:r>
      <w:bookmarkEnd w:id="14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0" w:name="_Toc378838152"/>
      <w:r>
        <w:rPr>
          <w:lang w:val="en-GB"/>
        </w:rPr>
        <w:lastRenderedPageBreak/>
        <w:t>Using the glow classes</w:t>
      </w:r>
      <w:bookmarkEnd w:id="15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1" w:name="_Toc378838153"/>
      <w:r>
        <w:rPr>
          <w:lang w:val="en-GB"/>
        </w:rPr>
        <w:t>Creating a GetDirectory request</w:t>
      </w:r>
      <w:bookmarkEnd w:id="15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C46222"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2" w:name="_Toc378838154"/>
      <w:r>
        <w:rPr>
          <w:lang w:val="en-GB"/>
        </w:rPr>
        <w:t>Replying to a GetDirectory request</w:t>
      </w:r>
      <w:bookmarkEnd w:id="152"/>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C46222"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3" w:name="_Toc378838155"/>
      <w:r>
        <w:rPr>
          <w:lang w:val="en-GB"/>
        </w:rPr>
        <w:t>Changing a parameter value</w:t>
      </w:r>
      <w:bookmarkEnd w:id="15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C46222"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4" w:name="_Toc378838156"/>
      <w:r>
        <w:rPr>
          <w:lang w:val="en-GB"/>
        </w:rPr>
        <w:t>Reporting a parameter value change</w:t>
      </w:r>
      <w:bookmarkEnd w:id="154"/>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C46222"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5" w:name="_Toc378838157"/>
      <w:r>
        <w:rPr>
          <w:lang w:val="en-GB"/>
        </w:rPr>
        <w:t>Traversing a tree</w:t>
      </w:r>
      <w:bookmarkEnd w:id="155"/>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6" w:name="_Behavior_rules_and"/>
      <w:bookmarkStart w:id="157" w:name="_Behaviour_rules_and"/>
      <w:bookmarkStart w:id="158" w:name="_Toc378838158"/>
      <w:bookmarkEnd w:id="156"/>
      <w:bookmarkEnd w:id="157"/>
      <w:r>
        <w:rPr>
          <w:lang w:val="en-GB"/>
        </w:rPr>
        <w:lastRenderedPageBreak/>
        <w:t>Behaviour</w:t>
      </w:r>
      <w:r w:rsidR="00082E18">
        <w:rPr>
          <w:lang w:val="en-GB"/>
        </w:rPr>
        <w:t xml:space="preserve"> rules and other guidelines</w:t>
      </w:r>
      <w:bookmarkEnd w:id="158"/>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9" w:name="_Toc378838159"/>
      <w:r>
        <w:rPr>
          <w:lang w:val="en-GB"/>
        </w:rPr>
        <w:t>General behaviour rules</w:t>
      </w:r>
      <w:bookmarkEnd w:id="159"/>
    </w:p>
    <w:p w:rsidR="00082411" w:rsidRDefault="00082411" w:rsidP="00082411">
      <w:pPr>
        <w:rPr>
          <w:lang w:val="en-GB"/>
        </w:rPr>
      </w:pPr>
    </w:p>
    <w:p w:rsidR="00082411" w:rsidRDefault="00082411" w:rsidP="00082411">
      <w:pPr>
        <w:pStyle w:val="Heading3"/>
        <w:rPr>
          <w:lang w:val="en-GB"/>
        </w:rPr>
      </w:pPr>
      <w:bookmarkStart w:id="160" w:name="_Toc378838160"/>
      <w:r>
        <w:rPr>
          <w:lang w:val="en-GB"/>
        </w:rPr>
        <w:t>Message length</w:t>
      </w:r>
      <w:bookmarkEnd w:id="160"/>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1" w:name="_The_identifier_property"/>
      <w:bookmarkStart w:id="162" w:name="_Toc378838161"/>
      <w:bookmarkEnd w:id="161"/>
      <w:r>
        <w:rPr>
          <w:lang w:val="en-GB"/>
        </w:rPr>
        <w:t>The identifier property</w:t>
      </w:r>
      <w:bookmarkEnd w:id="162"/>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3" w:name="_Toc378838162"/>
      <w:r>
        <w:rPr>
          <w:lang w:val="en-GB"/>
        </w:rPr>
        <w:t xml:space="preserve">The </w:t>
      </w:r>
      <w:r w:rsidR="00877EBE">
        <w:rPr>
          <w:lang w:val="en-GB"/>
        </w:rPr>
        <w:t>description property</w:t>
      </w:r>
      <w:bookmarkEnd w:id="163"/>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4" w:name="_Toc378838163"/>
      <w:r>
        <w:rPr>
          <w:lang w:val="en-GB"/>
        </w:rPr>
        <w:t>The number property</w:t>
      </w:r>
      <w:bookmarkEnd w:id="164"/>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5" w:name="_Toc378838164"/>
      <w:r>
        <w:rPr>
          <w:lang w:val="en-GB"/>
        </w:rPr>
        <w:t>When to use the element number or identifier</w:t>
      </w:r>
      <w:bookmarkEnd w:id="165"/>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6" w:name="_Keep-Alive_mechanism"/>
      <w:bookmarkStart w:id="167" w:name="_Toc378838165"/>
      <w:bookmarkEnd w:id="166"/>
      <w:r>
        <w:rPr>
          <w:lang w:val="en-GB"/>
        </w:rPr>
        <w:t>Keep-Alive mechanism</w:t>
      </w:r>
      <w:bookmarkEnd w:id="167"/>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8" w:name="_Toc378838166"/>
      <w:r>
        <w:rPr>
          <w:lang w:val="en-GB"/>
        </w:rPr>
        <w:t>Number of consumer</w:t>
      </w:r>
      <w:r w:rsidR="00C80A16">
        <w:rPr>
          <w:lang w:val="en-GB"/>
        </w:rPr>
        <w:t>s</w:t>
      </w:r>
      <w:r>
        <w:rPr>
          <w:lang w:val="en-GB"/>
        </w:rPr>
        <w:t xml:space="preserve"> per provider</w:t>
      </w:r>
      <w:bookmarkEnd w:id="168"/>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9" w:name="_Toc378838167"/>
      <w:r>
        <w:rPr>
          <w:lang w:val="en-GB"/>
        </w:rPr>
        <w:t>Notifications</w:t>
      </w:r>
      <w:bookmarkEnd w:id="169"/>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0" w:name="_Toc378838168"/>
      <w:r>
        <w:rPr>
          <w:lang w:val="en-GB"/>
        </w:rPr>
        <w:t>Parameter value range changes</w:t>
      </w:r>
      <w:bookmarkEnd w:id="170"/>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1" w:name="_Toc378838169"/>
      <w:r>
        <w:rPr>
          <w:lang w:val="en-GB"/>
        </w:rPr>
        <w:t>Value change requests</w:t>
      </w:r>
      <w:bookmarkEnd w:id="171"/>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2" w:name="_Toc378838170"/>
      <w:r>
        <w:rPr>
          <w:lang w:val="en-GB"/>
        </w:rPr>
        <w:t xml:space="preserve">Remarks on the </w:t>
      </w:r>
      <w:r w:rsidR="00EF7CDC">
        <w:rPr>
          <w:lang w:val="en-GB"/>
        </w:rPr>
        <w:t>Behaviour of Embedded Devices</w:t>
      </w:r>
      <w:bookmarkEnd w:id="172"/>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3" w:name="_Toc378838171"/>
      <w:r>
        <w:rPr>
          <w:lang w:val="en-GB"/>
        </w:rPr>
        <w:t>Removing Sub-Trees at Runtime</w:t>
      </w:r>
      <w:bookmarkEnd w:id="173"/>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4" w:name="_Toc378838172"/>
      <w:r>
        <w:rPr>
          <w:lang w:val="en-GB"/>
        </w:rPr>
        <w:t>General recommendations</w:t>
      </w:r>
      <w:bookmarkEnd w:id="174"/>
    </w:p>
    <w:p w:rsidR="007A0951" w:rsidRDefault="007A0951" w:rsidP="007A0951">
      <w:pPr>
        <w:pStyle w:val="Heading3"/>
        <w:rPr>
          <w:lang w:val="en-GB"/>
        </w:rPr>
      </w:pPr>
      <w:bookmarkStart w:id="175" w:name="_Toc378838173"/>
      <w:r>
        <w:rPr>
          <w:lang w:val="en-GB"/>
        </w:rPr>
        <w:t>Separate parameters into logical categories</w:t>
      </w:r>
      <w:bookmarkEnd w:id="175"/>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6" w:name="_Toc378838174"/>
      <w:r>
        <w:rPr>
          <w:lang w:val="en-GB"/>
        </w:rPr>
        <w:lastRenderedPageBreak/>
        <w:t>Avoid indexed parameters</w:t>
      </w:r>
      <w:bookmarkEnd w:id="17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7" w:name="_Toc378838175"/>
      <w:r>
        <w:rPr>
          <w:lang w:val="en-GB"/>
        </w:rPr>
        <w:t>Offline trees</w:t>
      </w:r>
      <w:bookmarkEnd w:id="17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8" w:name="_Toc378838176"/>
      <w:r>
        <w:rPr>
          <w:lang w:val="en-GB"/>
        </w:rPr>
        <w:lastRenderedPageBreak/>
        <w:t>Frequently asked questions</w:t>
      </w:r>
      <w:bookmarkEnd w:id="17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79" w:name="_Toc378838177"/>
      <w:r>
        <w:rPr>
          <w:lang w:val="en-GB"/>
        </w:rPr>
        <w:t>Why are the node and parameter numbers session based?</w:t>
      </w:r>
      <w:bookmarkEnd w:id="17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0" w:name="_Message_Framing"/>
      <w:bookmarkStart w:id="181" w:name="_Toc378838178"/>
      <w:bookmarkEnd w:id="180"/>
      <w:r>
        <w:rPr>
          <w:lang w:val="en-GB"/>
        </w:rPr>
        <w:lastRenderedPageBreak/>
        <w:t>Message Framing</w:t>
      </w:r>
      <w:bookmarkEnd w:id="181"/>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2" w:name="_Toc378838179"/>
      <w:r>
        <w:rPr>
          <w:lang w:val="en-GB"/>
        </w:rPr>
        <w:t>The S101 protocol</w:t>
      </w:r>
      <w:bookmarkEnd w:id="18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C46222"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C46222"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3" w:name="_Toc378838180"/>
      <w:r>
        <w:rPr>
          <w:lang w:val="en-GB"/>
        </w:rPr>
        <w:t>Encoding a message</w:t>
      </w:r>
      <w:bookmarkEnd w:id="18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C46222"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4" w:name="_Toc378838181"/>
      <w:r>
        <w:rPr>
          <w:lang w:val="en-GB"/>
        </w:rPr>
        <w:t>Decoding a message</w:t>
      </w:r>
      <w:bookmarkEnd w:id="18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5" w:name="_Toc378838182"/>
      <w:r>
        <w:rPr>
          <w:lang w:val="en-GB"/>
        </w:rPr>
        <w:lastRenderedPageBreak/>
        <w:t>CRC Computation</w:t>
      </w:r>
      <w:bookmarkEnd w:id="18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6" w:name="_S101_Messages"/>
      <w:bookmarkStart w:id="187" w:name="_Toc378838183"/>
      <w:bookmarkEnd w:id="186"/>
      <w:r>
        <w:rPr>
          <w:lang w:val="en-GB"/>
        </w:rPr>
        <w:lastRenderedPageBreak/>
        <w:t xml:space="preserve">S101 </w:t>
      </w:r>
      <w:r w:rsidR="003E5B2B">
        <w:rPr>
          <w:lang w:val="en-GB"/>
        </w:rPr>
        <w:t>Messages</w:t>
      </w:r>
      <w:bookmarkEnd w:id="18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8" w:name="_Toc378838184"/>
      <w:r>
        <w:rPr>
          <w:lang w:val="en-GB"/>
        </w:rPr>
        <w:t>Message types</w:t>
      </w:r>
      <w:bookmarkEnd w:id="18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C46222"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89" w:name="_Toc378838185"/>
      <w:r>
        <w:rPr>
          <w:lang w:val="en-GB"/>
        </w:rPr>
        <w:t>Commands</w:t>
      </w:r>
      <w:bookmarkEnd w:id="18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C46222"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0" w:name="_Toc378838186"/>
      <w:r>
        <w:rPr>
          <w:lang w:val="en-GB"/>
        </w:rPr>
        <w:t>Message</w:t>
      </w:r>
      <w:r w:rsidR="00503D53">
        <w:rPr>
          <w:lang w:val="en-GB"/>
        </w:rPr>
        <w:t>s</w:t>
      </w:r>
      <w:bookmarkEnd w:id="19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C46222"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1" w:name="_Glow_2.0_ASN.1"/>
      <w:bookmarkStart w:id="192" w:name="_Toc378838187"/>
      <w:bookmarkEnd w:id="191"/>
      <w:r w:rsidRPr="00122837">
        <w:rPr>
          <w:lang w:val="en-GB"/>
        </w:rPr>
        <w:lastRenderedPageBreak/>
        <w:t xml:space="preserve">Glow </w:t>
      </w:r>
      <w:r w:rsidR="007C4B8A">
        <w:rPr>
          <w:lang w:val="en-GB"/>
        </w:rPr>
        <w:t>DTD</w:t>
      </w:r>
      <w:r w:rsidRPr="00122837">
        <w:rPr>
          <w:lang w:val="en-GB"/>
        </w:rPr>
        <w:t xml:space="preserve"> ASN.1 Notation</w:t>
      </w:r>
      <w:bookmarkEnd w:id="19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element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[0]</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description</w:t>
            </w:r>
            <w:r>
              <w:rPr>
                <w:rFonts w:ascii="Courier New" w:eastAsia="Times New Roman" w:hAnsi="Courier New" w:cs="Courier New"/>
                <w:color w:val="auto"/>
                <w:sz w:val="25"/>
                <w:szCs w:val="25"/>
                <w:lang w:val="en-US"/>
              </w:rPr>
              <w:tab/>
              <w:t>[1]</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bookmarkStart w:id="193" w:name="_GoBack"/>
            <w:bookmarkEnd w:id="193"/>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lastRenderedPageBreak/>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w:t>
            </w:r>
            <w:r w:rsidRPr="00026B03">
              <w:rPr>
                <w:rFonts w:ascii="Courier New" w:eastAsia="Times New Roman" w:hAnsi="Courier New" w:cs="Courier New"/>
                <w:color w:val="auto"/>
                <w:sz w:val="25"/>
                <w:szCs w:val="25"/>
                <w:lang w:val="en-US"/>
              </w:rPr>
              <w:lastRenderedPageBreak/>
              <w:t>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lastRenderedPageBreak/>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C46222"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21E" w:rsidRDefault="001A321E">
      <w:pPr>
        <w:spacing w:line="240" w:lineRule="auto"/>
      </w:pPr>
      <w:r>
        <w:separator/>
      </w:r>
    </w:p>
  </w:endnote>
  <w:endnote w:type="continuationSeparator" w:id="0">
    <w:p w:rsidR="001A321E" w:rsidRDefault="001A3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spacing w:line="240" w:lineRule="auto"/>
      <w:jc w:val="right"/>
    </w:pPr>
    <w:r>
      <w:fldChar w:fldCharType="begin"/>
    </w:r>
    <w:r>
      <w:instrText>PAGE</w:instrText>
    </w:r>
    <w:r>
      <w:fldChar w:fldCharType="separate"/>
    </w:r>
    <w:r w:rsidR="00B700FB">
      <w:rPr>
        <w:noProof/>
      </w:rPr>
      <w:t>80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21E" w:rsidRDefault="001A321E">
      <w:pPr>
        <w:spacing w:line="240" w:lineRule="auto"/>
      </w:pPr>
      <w:r>
        <w:separator/>
      </w:r>
    </w:p>
  </w:footnote>
  <w:footnote w:type="continuationSeparator" w:id="0">
    <w:p w:rsidR="001A321E" w:rsidRDefault="001A32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Pr="00122837" w:rsidRDefault="00922E0B"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4840"/>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C03"/>
    <w:rsid w:val="0040369B"/>
    <w:rsid w:val="00404096"/>
    <w:rsid w:val="00404550"/>
    <w:rsid w:val="00404610"/>
    <w:rsid w:val="00407DCD"/>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5F579A"/>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5297"/>
    <w:rsid w:val="00807415"/>
    <w:rsid w:val="00807939"/>
    <w:rsid w:val="00807E22"/>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2660"/>
    <w:rsid w:val="00A749AC"/>
    <w:rsid w:val="00A77B3E"/>
    <w:rsid w:val="00A848BC"/>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222"/>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62F4"/>
    <w:rsid w:val="00E525DE"/>
    <w:rsid w:val="00E546A4"/>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2.xml"/><Relationship Id="rId84" Type="http://schemas.openxmlformats.org/officeDocument/2006/relationships/hyperlink" Target="http://tools.ietf.org/html/rfc1035"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header" Target="header3.xml"/><Relationship Id="rId87" Type="http://schemas.openxmlformats.org/officeDocument/2006/relationships/hyperlink" Target="http://industriousone.com/premake" TargetMode="External"/><Relationship Id="rId5" Type="http://schemas.openxmlformats.org/officeDocument/2006/relationships/webSettings" Target="webSettings.xml"/><Relationship Id="rId61" Type="http://schemas.openxmlformats.org/officeDocument/2006/relationships/hyperlink" Target="http://support.microsoft.com/kb/252648" TargetMode="External"/><Relationship Id="rId82" Type="http://schemas.openxmlformats.org/officeDocument/2006/relationships/image" Target="media/image2.png"/><Relationship Id="rId19" Type="http://schemas.openxmlformats.org/officeDocument/2006/relationships/hyperlink" Target="http://www.itu.int/ITU-T/studygroups/com17/languages/X.690-0207.pdf"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hyperlink" Target="http://www.ietf.org/rfc/rfc2119.txt" TargetMode="Externa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footer" Target="footer3.xml"/><Relationship Id="rId85" Type="http://schemas.openxmlformats.org/officeDocument/2006/relationships/hyperlink" Target="http://tools.ietf.org/html/rfc2673" TargetMode="Externa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header" Target="header1.xml"/><Relationship Id="rId83" Type="http://schemas.openxmlformats.org/officeDocument/2006/relationships/image" Target="media/image3.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footer" Target="footer2.xml"/><Relationship Id="rId81" Type="http://schemas.openxmlformats.org/officeDocument/2006/relationships/image" Target="media/image1.png"/><Relationship Id="rId86" Type="http://schemas.openxmlformats.org/officeDocument/2006/relationships/hyperlink" Target="http://tools.ietf.org/html/rfc434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6A58A-7A0C-4133-B9E8-AA9CD7A95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20161</Words>
  <Characters>127016</Characters>
  <Application>Microsoft Office Word</Application>
  <DocSecurity>0</DocSecurity>
  <Lines>1058</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146884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102</cp:revision>
  <cp:lastPrinted>2016-04-04T10:12:00Z</cp:lastPrinted>
  <dcterms:created xsi:type="dcterms:W3CDTF">2013-10-24T13:03:00Z</dcterms:created>
  <dcterms:modified xsi:type="dcterms:W3CDTF">2016-04-04T10:12:00Z</dcterms:modified>
</cp:coreProperties>
</file>