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3A5C"/>
          <w:sz w:val="52"/>
        </w:rPr>
        <w:t>Supply Chain Ontology &amp;</w:t>
        <w:br/>
        <w:t>Governed Conversational Analytics</w:t>
      </w:r>
    </w:p>
    <w:p>
      <w:pPr>
        <w:jc w:val="center"/>
      </w:pPr>
      <w:r>
        <w:rPr>
          <w:color w:val="555555"/>
          <w:sz w:val="36"/>
        </w:rPr>
        <w:t>Solution Documentation</w:t>
      </w:r>
    </w:p>
    <w:p/>
    <w:p>
      <w:pPr>
        <w:jc w:val="center"/>
      </w:pPr>
      <w:r>
        <w:rPr>
          <w:sz w:val="24"/>
        </w:rPr>
        <w:t>CoCo CLI Hackathon GCC Edition</w:t>
        <w:br/>
        <w:br/>
        <w:t>Team: Pro-Scientists</w:t>
        <w:br/>
        <w:t>Team Leader: Krishna Apil Chowdary Morampudi</w:t>
        <w:br/>
        <w:t>Team Size: 3</w:t>
        <w:br/>
        <w:br/>
        <w:t>October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Problem Statement</w:t>
      </w:r>
    </w:p>
    <w:p>
      <w:pPr>
        <w:pStyle w:val="ListNumber"/>
      </w:pPr>
      <w:r>
        <w:t>3. Solution Architecture</w:t>
      </w:r>
    </w:p>
    <w:p>
      <w:pPr>
        <w:pStyle w:val="ListNumber"/>
      </w:pPr>
      <w:r>
        <w:t>4. Data Model</w:t>
      </w:r>
    </w:p>
    <w:p>
      <w:pPr>
        <w:pStyle w:val="ListNumber"/>
      </w:pPr>
      <w:r>
        <w:t>5. Supply Chain Ontology</w:t>
      </w:r>
    </w:p>
    <w:p>
      <w:pPr>
        <w:pStyle w:val="ListNumber"/>
      </w:pPr>
      <w:r>
        <w:t>6. Semantic Views</w:t>
      </w:r>
    </w:p>
    <w:p>
      <w:pPr>
        <w:pStyle w:val="ListNumber"/>
      </w:pPr>
      <w:r>
        <w:t>7. Cortex Agent Configuration</w:t>
      </w:r>
    </w:p>
    <w:p>
      <w:pPr>
        <w:pStyle w:val="ListNumber"/>
      </w:pPr>
      <w:r>
        <w:t>8. Unstructured Data Processing</w:t>
      </w:r>
    </w:p>
    <w:p>
      <w:pPr>
        <w:pStyle w:val="ListNumber"/>
      </w:pPr>
      <w:r>
        <w:t>9. React Application</w:t>
      </w:r>
    </w:p>
    <w:p>
      <w:pPr>
        <w:pStyle w:val="ListNumber"/>
      </w:pPr>
      <w:r>
        <w:t>10. SPCS Deployment</w:t>
      </w:r>
    </w:p>
    <w:p>
      <w:pPr>
        <w:pStyle w:val="ListNumber"/>
      </w:pPr>
      <w:r>
        <w:t>11. CoCo Desktop Usage</w:t>
      </w:r>
    </w:p>
    <w:p>
      <w:pPr>
        <w:pStyle w:val="ListNumber"/>
      </w:pPr>
      <w:r>
        <w:t>12. Key Differentiators</w:t>
      </w:r>
    </w:p>
    <w:p>
      <w:pPr>
        <w:pStyle w:val="ListNumber"/>
      </w:pPr>
      <w:r>
        <w:t>13. Future Roadmap</w:t>
      </w:r>
    </w:p>
    <w:p>
      <w:pPr>
        <w:pStyle w:val="ListNumber"/>
      </w:pPr>
      <w:r>
        <w:t>14. Appendix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describes the complete solution for the CoCo CLI Hackathon GCC Edition challenge: "Supply Chain Ontology and Governed Conversational Analytics." Our solution demonstrates how a governed industry ontology, expressed as Snowflake semantic views, enables consistent and trustworthy natural language analytics across eight supply chain personas.</w:t>
      </w:r>
    </w:p>
    <w:p>
      <w:r>
        <w:t>The platform comprises: (1) a three-layer medallion data architecture built from 40 synthetic SAP tables, (2) 9 semantic views encoding canonical metric definitions and disambiguation rules, (3) a Cortex Agent with 11 tools, 2 skills, and 2 MCP integrations, (4) an unstructured document processing pipeline with Cortex Search, and (5) a production React application deployed on Snowpark Container Services (SPCS).</w:t>
      </w:r>
    </w:p>
    <w:p>
      <w:r>
        <w:t>The entire solution was built using Cortex Code Desktop (CoCo) across all phases: planning, development, execution, and testing.</w:t>
      </w:r>
    </w:p>
    <w:p>
      <w:pPr>
        <w:pStyle w:val="Heading1"/>
      </w:pPr>
      <w:r>
        <w:t>2. Problem Statement</w:t>
      </w:r>
    </w:p>
    <w:p>
      <w:r>
        <w:t>Supply chain data is scattered across ERP, logistics, supplier, and IoT systems with inconsistent definitions, so the same question yields different answers across teams. For example:</w:t>
      </w:r>
    </w:p>
    <w:p>
      <w:pPr>
        <w:pStyle w:val="ListBullet"/>
      </w:pPr>
      <w:r>
        <w:t>"What is the lead time?" yields:</w:t>
      </w:r>
    </w:p>
    <w:p>
      <w:pPr>
        <w:pStyle w:val="ListBullet2"/>
      </w:pPr>
      <w:r>
        <w:t>Procurement: 6 days (PO-to-goods-receipt)</w:t>
      </w:r>
    </w:p>
    <w:p>
      <w:pPr>
        <w:pStyle w:val="ListBullet2"/>
      </w:pPr>
      <w:r>
        <w:t>Manufacturing: 2 days (assembly cycle time)</w:t>
      </w:r>
    </w:p>
    <w:p>
      <w:pPr>
        <w:pStyle w:val="ListBullet2"/>
      </w:pPr>
      <w:r>
        <w:t>Sales: 12 days (order-to-customer-delivery)</w:t>
      </w:r>
    </w:p>
    <w:p>
      <w:pPr>
        <w:pStyle w:val="ListBullet2"/>
      </w:pPr>
      <w:r>
        <w:t>Logistics: 2 days (dispatch-to-doorstep transit)</w:t>
      </w:r>
    </w:p>
    <w:p>
      <w:r>
        <w:t>The challenge requires building an industry ontology -- a business entity and relationship model -- expressed as governed semantic views, so that a natural language layer returns consistent, trustworthy answers grounded in shared definitions and metrics.</w:t>
      </w:r>
    </w:p>
    <w:p>
      <w:pPr>
        <w:pStyle w:val="Heading2"/>
      </w:pPr>
      <w:r>
        <w:t>Judging Criteria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Our Approach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Real World Relevance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SAP-based data model with 40 production-like tables, 8 real supply chain personas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3-layer medallion, 9 semantic views with disambiguation, Cortex Agent with 11 tools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Solution Completeness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End-to-end: data gen -&gt; pipeline -&gt; ontology -&gt; agent -&gt; app -&gt; SPCS deployment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CoCo Usage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Used across all phases: planning, development, execution, testing</w:t>
            </w:r>
          </w:p>
        </w:tc>
      </w:tr>
    </w:tbl>
    <w:p>
      <w:r>
        <w:br w:type="page"/>
      </w:r>
    </w:p>
    <w:p>
      <w:pPr>
        <w:pStyle w:val="Heading1"/>
      </w:pPr>
      <w:r>
        <w:t>3. Solution Architecture</w:t>
      </w:r>
    </w:p>
    <w:p>
      <w:r>
        <w:t>The solution follows a layered architecture with clear separation between data, analytics, AI, and presentation layers.</w:t>
      </w:r>
    </w:p>
    <w:p>
      <w:pPr>
        <w:pStyle w:val="Heading2"/>
      </w:pPr>
      <w:r>
        <w:t>Architecture Overview</w:t>
      </w:r>
    </w:p>
    <w:p>
      <w:r>
        <w:t>React Frontend (Vite + Recharts) --&gt; REST API --&gt; FastAPI Backend (Python) --&gt; Snowflake Connector --&gt; SCM_ANALYTICS Database</w:t>
      </w:r>
    </w:p>
    <w:p>
      <w:r>
        <w:t>Cortex Agent --&gt; 7 Cortex Analyst Tools (Semantic Views) + Cortex Search (Documents) + Custom Tools (Email, ORDER_360) + Code Execution + MCP (GitHub, Jira)</w:t>
      </w:r>
    </w:p>
    <w:p>
      <w:pPr>
        <w:pStyle w:val="Heading2"/>
      </w:pPr>
      <w:r>
        <w:t>Design Decisions</w:t>
      </w:r>
    </w:p>
    <w:p>
      <w:pPr>
        <w:pStyle w:val="ListBullet"/>
      </w:pPr>
      <w:r>
        <w:t>Single API Call per Persona: Minimizes network round-trips; frontend renders instantly on persona switch.</w:t>
      </w:r>
    </w:p>
    <w:p>
      <w:pPr>
        <w:pStyle w:val="ListBullet"/>
      </w:pPr>
      <w:r>
        <w:t>Query Pushdown: All aggregations happen in Snowflake via optimized SQL. No Python-side aggregation.</w:t>
      </w:r>
    </w:p>
    <w:p>
      <w:pPr>
        <w:pStyle w:val="ListBullet"/>
      </w:pPr>
      <w:r>
        <w:t>Server-Side Caching: TTL-based cache (5 min) for dashboard responses.</w:t>
      </w:r>
    </w:p>
    <w:p>
      <w:pPr>
        <w:pStyle w:val="ListBullet"/>
      </w:pPr>
      <w:r>
        <w:t>Client-Side Caching: React hooks maintain in-memory cache per persona for instant switching.</w:t>
      </w:r>
    </w:p>
    <w:p>
      <w:pPr>
        <w:pStyle w:val="ListBullet"/>
      </w:pPr>
      <w:r>
        <w:t>Governed Metric Layer: persona_config.py centralizes all KPI definitions and SQL queries.</w:t>
      </w:r>
    </w:p>
    <w:p>
      <w:r>
        <w:br w:type="page"/>
      </w:r>
    </w:p>
    <w:p>
      <w:pPr>
        <w:pStyle w:val="Heading1"/>
      </w:pPr>
      <w:r>
        <w:t>4. Data Model</w:t>
      </w:r>
    </w:p>
    <w:p>
      <w:pPr>
        <w:pStyle w:val="Heading2"/>
      </w:pPr>
      <w:r>
        <w:t>4.1 Bronze Layer -- SCM_RAW.RAW_SCH (40 SAP Tables)</w:t>
      </w:r>
    </w:p>
    <w:p>
      <w:r>
        <w:t>Synthetic dataset generated using CoCo Desktop, modeled after the real SAP data dictionary with SAP transaction codes and column naming conventions.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SAP Tables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Sales &amp; Distribution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VBAK, VBAP, VBEP, LIKP, LIPS, KNA1, VTTK, VTTP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Materials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MARA, MARC, MARD, MARD_SNAPSHOT, MAST, STPO, MKPF, MSEG, MSKA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Procurement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EKKO, EKPO, EKBE, EBAN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AUFK, AFKO, AFPO, AFRU, RESB, PLAF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QMEL, QMFE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Finance &amp; Controlling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BKPF, BSEG, COEP, T001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Master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LFA1, T001W, S031, PBIM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Change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CDHDR, CDPOS, JEST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</w:tr>
    </w:tbl>
    <w:p>
      <w:pPr>
        <w:pStyle w:val="Heading2"/>
      </w:pPr>
      <w:r>
        <w:t>4.2 Silver Layer -- SCM_RAW.CLEAN (40 Transformed Tables)</w:t>
      </w:r>
    </w:p>
    <w:p>
      <w:r>
        <w:t>SAP codes and abbreviations transformed into human-readable, business-friendly column names. Examples: VBAK becomes SALES_ORDER_HEADER, EKKO becomes PURCHASE_ORDER_HEADER, AUFK becomes PRODUCTION_ORDER_HEADER, MARD_SNAPSHOT becomes INVENTORY_DAILY_SNAPSHOT.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Clean Table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SALES_ORDER_HEADER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VBAK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 orders with dates, values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SALES_ORDER_ITEM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VBAP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 line items with materials, quantities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PURCHASE_ORDER_HEADER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EKKO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Procurement POs with vendor, dates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PURCHASE_ORDER_ITEM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EKPO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 line items with pricing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PRODUCTION_ORDER_HEADER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AUFK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Manufacturing orders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QUALITY_NOTIFICATION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QMEL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Quality inspection records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INVENTORY_DAILY_SNAPSHOT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MARD_SNAPSHOT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Daily stock positions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CUSTOMER_MASTER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KNA1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 reference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VENDOR_MASTER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LFA1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 reference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MATERIAL_MASTER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 catalog</w:t>
            </w:r>
          </w:p>
        </w:tc>
      </w:tr>
    </w:tbl>
    <w:p>
      <w:pPr>
        <w:pStyle w:val="Heading2"/>
      </w:pPr>
      <w:r>
        <w:t>4.3 Gold Layer -- SCM_ANALYTICS (Analytics Views)</w:t>
      </w:r>
    </w:p>
    <w:p>
      <w:r>
        <w:t>Persona Views (SCM_ANALYTICS.PERSONA):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View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Domain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Key Metrics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PROCUREMENT_PERSONA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 lead time, supplier OTD, 3-way match, rejection 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MANUFACTURING_PERSONA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Cycle time, first pass yield, scrap/rework, cost per unit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WAREHOUSE_PERSONA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Stock health, ATP, storage utilization, inventory turns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SALES_PERSONA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 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 value, fill rate, on-time delivery, lead 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LOGISTICS_PERSONA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Transit time, carrier performance, delivery performance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PLANNING_PERSONA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Demand/capacity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Forecast accuracy, capacity utilization, days of inventory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QUALITY_PERSONA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Inspections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Incoming reject rate, final test yield, defect analysis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FINANCE_PERSONA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Profitability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Landed cost, gross margin, invoice matching, inventory value</w:t>
            </w:r>
          </w:p>
        </w:tc>
      </w:tr>
    </w:tbl>
    <w:p/>
    <w:p>
      <w:r>
        <w:t>Cross-Domain Views (SCM_ANALYTICS.CROSS_DOMAIN):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View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ORDER_360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End-to-end order lifecycle stitching all personas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ORDER_LIFECYCLE_TRACE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Milestone tracking with status across domains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SUPPLIER_SCORECARD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Composite supplier scoring (OTD, quality, price)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INVENTORY_TURNS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Cross-domain inventory turnover calculation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AMBIGUITY_CASE_MAP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Ontology disambiguation reference (8 ambiguous terms)</w:t>
            </w:r>
          </w:p>
        </w:tc>
      </w:tr>
    </w:tbl>
    <w:p>
      <w:r>
        <w:br w:type="page"/>
      </w:r>
    </w:p>
    <w:p>
      <w:pPr>
        <w:pStyle w:val="Heading1"/>
      </w:pPr>
      <w:r>
        <w:t>5. Supply Chain Ontology</w:t>
      </w:r>
    </w:p>
    <w:p>
      <w:pPr>
        <w:pStyle w:val="Heading2"/>
      </w:pPr>
      <w:r>
        <w:t>5.1 Core Entities &amp; Relationships</w:t>
      </w:r>
    </w:p>
    <w:p>
      <w:r>
        <w:t>Supplier --&gt; Component --&gt; Procurement --&gt; Quality (Incoming) --&gt; Planning --&gt; Manufacturing --&gt; Quality (Final Test) --&gt; Warehouse --&gt; Sales --&gt; Logistics --&gt; Customer</w:t>
      </w:r>
    </w:p>
    <w:p>
      <w:r>
        <w:t>Finance operates across all stages, monitoring costs and profitability.</w:t>
      </w:r>
    </w:p>
    <w:p>
      <w:pPr>
        <w:pStyle w:val="Heading2"/>
      </w:pPr>
      <w:r>
        <w:t>5.2 Canonical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Used By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On-Time Delivery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delivered on/before committed 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Procurement, Sales, Logistics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Fill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of ordered quantity fulfilled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Sales, Warehouse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Days of Inventory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Days stock covers expected demand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Planning, Warehouse, Finance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Landed Cost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Materials + labor + freight + duty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Finance, Procurement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First Pass Yield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passing quality on first attempt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Manufacturing, Quality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Capacity Utilization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of available capacity in 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Planning, Manufacturing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Forecast Accuracy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Forecast vs actual demand 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Planning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Gross Margin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(Revenue - Landed Cost) / Revenue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Finance, Sales</w:t>
            </w:r>
          </w:p>
        </w:tc>
      </w:tr>
    </w:tbl>
    <w:p>
      <w:pPr>
        <w:pStyle w:val="Heading2"/>
      </w:pPr>
      <w:r>
        <w:t>5.3 Ontology Disambiguation Rules</w:t>
      </w:r>
    </w:p>
    <w:p>
      <w:r>
        <w:t>The same business term means different things across personas. The ontology explicitly resolves these ambiguities in semantic view comments, the AMBIGUITY_CASE_MAP view, and agent routing rules.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Term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Procurement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Manufacturing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Sales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Logistics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Finance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Lead 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PO-to-receipt (6d)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Cycle time (2d)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Order-to-delivery (12d)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Transit (2d)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 unit price ($400)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Materials+labor ($450)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Selling price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Landed ($480)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Delivery 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Supplier-to-warehouse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Customer received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Customer received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ATP qty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Book value ($)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Rejection Rate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Incoming defects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Final test defects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6. Semantic Views</w:t>
      </w:r>
    </w:p>
    <w:p>
      <w:r>
        <w:t>9 governed semantic views encode the ontology for Cortex Analyst. Each includes metrics, dimensions, facts, relationships, custom instructions with disambiguation rules, guardrails, and verified queries.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Semantic View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Schema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Domain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Key Disambiguation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SV_PROCUREMENT_PERSONA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Procurement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 time = PO-to-receipt. Cost = PO price 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SV_MANUFACTURING_PERSONA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Manufacturing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 time = cycle time. Cost = materials + labor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SV_WAREHOUSE_PERSONA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Warehouse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Inventory = full physical breakdown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SV_SALES_PERSONA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 time = order-to-delivery. Value = revenue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SV_LOGISTICS_PERSONA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Logistics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 time = transit time. No cost scope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SV_PLANNING_PERSONA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Demand = forecast vs actual. No cost scope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SV_QUALITY_PERSONA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Rejection = both incoming + final test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SV_FINANCE_PERSONA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Cost = full landed. Margin = profit lens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SV_ORDER_360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CROSS_DOMAIN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Cross-domain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E2E order lifecycle with all milestones</w:t>
            </w:r>
          </w:p>
        </w:tc>
      </w:tr>
    </w:tbl>
    <w:p>
      <w:pPr>
        <w:pStyle w:val="Heading2"/>
      </w:pPr>
      <w:r>
        <w:t>Semantic View Custom Instructions</w:t>
      </w:r>
    </w:p>
    <w:p>
      <w:r>
        <w:t>Each semantic view comment contains critical disambiguation rules that guide Cortex Analyst. For example, SV_FINANCE_PERSONA specifies: "Cost in Finance = TOTAL LANDED COST ($480). Materials $400 (Procurement) + Labor $50 (Manufacturing) + Freight $20 (Logistics) + Duty $10. Procurement ONLY sees $400. Manufacturing sees $450. Finance sees the full $480."</w:t>
      </w:r>
    </w:p>
    <w:p>
      <w:r>
        <w:br w:type="page"/>
      </w:r>
    </w:p>
    <w:p>
      <w:pPr>
        <w:pStyle w:val="Heading1"/>
      </w:pPr>
      <w:r>
        <w:t>7. Cortex Agent Configuration</w:t>
      </w:r>
    </w:p>
    <w:p>
      <w:pPr>
        <w:pStyle w:val="Heading2"/>
      </w:pPr>
      <w:r>
        <w:t>7.1 Agent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Display 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Supply Chain Ontology Agent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Governed conversational analytics across 8 supply chain personas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Example Questions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Cross-domain and persona-specific queries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Orchestration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Routing rules + guardrails for cross-persona interception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Response Instructions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Governed response formatting with domain context</w:t>
            </w:r>
          </w:p>
        </w:tc>
      </w:tr>
    </w:tbl>
    <w:p>
      <w:pPr>
        <w:pStyle w:val="Heading2"/>
      </w:pPr>
      <w:r>
        <w:t>7.2 Tools (11 Total)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Tool 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Tool Name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Code Execution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Python code for complex analytics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Cortex Analyst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FINANCE_ANALYST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Finance domain queries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Cortex Analyst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LOGISTICS_ANALYST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Logistics domain queries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Cortex Analyst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MANUFACTURING_ANALYST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Manufacturing domain queries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Cortex Analyst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PROCUREMENT_ANALYST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Procurement domain queries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Cortex Analyst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QUALITY_ANALYST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Quality domain queries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Cortex Analyst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SALES_ANALYST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Sales domain queries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Cortex Analyst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WAREHOUSE_ANALYST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Warehouse domain queries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Cortex 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Policy/audit document retrieval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Custom Tool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SEND_EMAIL_TOOL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Send alerts and reports via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Custom Tool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ORDER_360_TOOL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Multi-agent orchestration for E2E order details</w:t>
            </w:r>
          </w:p>
        </w:tc>
      </w:tr>
    </w:tbl>
    <w:p>
      <w:pPr>
        <w:pStyle w:val="Heading2"/>
      </w:pPr>
      <w:r>
        <w:t>7.3 Skills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Skill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scm-kpi-health-check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KPI health queries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Runs canonical KPI queries, flags anomalies, produces R/Y/G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scm-ontology-validator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"validate semantic view"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Validates SVs against ontology rules, checks relationships</w:t>
            </w:r>
          </w:p>
        </w:tc>
      </w:tr>
    </w:tbl>
    <w:p>
      <w:pPr>
        <w:pStyle w:val="Heading2"/>
      </w:pPr>
      <w:r>
        <w:t>7.4 MCP Integrations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MCP Server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GitHub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reusable report generation skills (public repo)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Jira (Atlassian)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Operations ticket creation (supplier corrective action, low stock)</w:t>
            </w:r>
          </w:p>
        </w:tc>
      </w:tr>
    </w:tbl>
    <w:p>
      <w:pPr>
        <w:pStyle w:val="Heading2"/>
      </w:pPr>
      <w:r>
        <w:t>7.5 Multi-Agent Orchestration</w:t>
      </w:r>
    </w:p>
    <w:p>
      <w:r>
        <w:t>The ORDER_360_TOOL is a custom tool (stored procedure CALL_ORDER_360_AGENT) that invokes a separate ORDER_360_AGENT within the main agent. This enables multi-agent orchestration where the primary agent can delegate complex end-to-end order tracing to a specialized sub-agent.</w:t>
      </w:r>
    </w:p>
    <w:p>
      <w:pPr>
        <w:pStyle w:val="Heading2"/>
      </w:pPr>
      <w:r>
        <w:t>7.6 Guardrails &amp; Routing Rules</w:t>
      </w:r>
    </w:p>
    <w:p>
      <w:pPr>
        <w:pStyle w:val="ListBullet"/>
      </w:pPr>
      <w:r>
        <w:t>Strict routing rules redirect each question to the correct persona tool.</w:t>
      </w:r>
    </w:p>
    <w:p>
      <w:pPr>
        <w:pStyle w:val="ListBullet"/>
      </w:pPr>
      <w:r>
        <w:t>Cross-persona interceptions are handled with disambiguation context.</w:t>
      </w:r>
    </w:p>
    <w:p>
      <w:pPr>
        <w:pStyle w:val="ListBullet"/>
      </w:pPr>
      <w:r>
        <w:t>Out-of-bound questions are rejected with governed responses.</w:t>
      </w:r>
    </w:p>
    <w:p>
      <w:pPr>
        <w:pStyle w:val="ListBullet"/>
      </w:pPr>
      <w:r>
        <w:t>Agent follows ontology disambiguation rules for ambiguous terms.</w:t>
      </w:r>
    </w:p>
    <w:p>
      <w:r>
        <w:br w:type="page"/>
      </w:r>
    </w:p>
    <w:p>
      <w:pPr>
        <w:pStyle w:val="Heading1"/>
      </w:pPr>
      <w:r>
        <w:t>8. Unstructured Data Processing</w:t>
      </w:r>
    </w:p>
    <w:p>
      <w:pPr>
        <w:pStyle w:val="Heading2"/>
      </w:pPr>
      <w:r>
        <w:t>8.1 Document Pipeline</w:t>
      </w:r>
    </w:p>
    <w:p>
      <w:pPr>
        <w:pStyle w:val="ListBullet"/>
      </w:pPr>
      <w:r>
        <w:t>Source Documents (5 PDFs):</w:t>
      </w:r>
    </w:p>
    <w:p>
      <w:pPr>
        <w:pStyle w:val="ListBullet2"/>
      </w:pPr>
      <w:r>
        <w:t>CONTRACT-2025-ChipWorks-Semiconductor.pdf -- Supplier contract</w:t>
      </w:r>
    </w:p>
    <w:p>
      <w:pPr>
        <w:pStyle w:val="ListBullet2"/>
      </w:pPr>
      <w:r>
        <w:t>INV-AUDIT-2025-Q3-Austin.pdf -- Inventory audit report</w:t>
      </w:r>
    </w:p>
    <w:p>
      <w:pPr>
        <w:pStyle w:val="ListBullet2"/>
      </w:pPr>
      <w:r>
        <w:t>PDR-2025-08-WRK16-Assembly.pdf -- Production deviation report</w:t>
      </w:r>
    </w:p>
    <w:p>
      <w:pPr>
        <w:pStyle w:val="ListBullet2"/>
      </w:pPr>
      <w:r>
        <w:t>SIR-2025-Q3-Carriers.pdf -- Security incident report</w:t>
      </w:r>
    </w:p>
    <w:p>
      <w:pPr>
        <w:pStyle w:val="ListBullet2"/>
      </w:pPr>
      <w:r>
        <w:t>SQA-RPT-2025-Q3-PowerCell.pdf -- Supplier quality assessment</w:t>
      </w:r>
    </w:p>
    <w:p>
      <w:pPr>
        <w:pStyle w:val="Heading2"/>
      </w:pPr>
      <w:r>
        <w:t>8.2 Processing Pipeline</w:t>
      </w:r>
    </w:p>
    <w:p>
      <w:pPr>
        <w:pStyle w:val="ListNumber"/>
      </w:pPr>
      <w:r>
        <w:t>1. PDF files staged in Snowflake internal stage</w:t>
      </w:r>
    </w:p>
    <w:p>
      <w:pPr>
        <w:pStyle w:val="ListNumber"/>
      </w:pPr>
      <w:r>
        <w:t>2. AI_PARSE_DOCUMENT extracts text content from each page</w:t>
      </w:r>
    </w:p>
    <w:p>
      <w:pPr>
        <w:pStyle w:val="ListNumber"/>
      </w:pPr>
      <w:r>
        <w:t>3. Text chunked into retrievable segments with metadata (file path, size, page index)</w:t>
      </w:r>
    </w:p>
    <w:p>
      <w:pPr>
        <w:pStyle w:val="ListNumber"/>
      </w:pPr>
      <w:r>
        <w:t>4. Chunks stored in SCM_ANALYTICS.DOCUMENTS_SCH.DOCUMENT_CHUNKS</w:t>
      </w:r>
    </w:p>
    <w:p>
      <w:pPr>
        <w:pStyle w:val="ListNumber"/>
      </w:pPr>
      <w:r>
        <w:t>5. DOCUMENT_SEARCH Cortex Search Service created with arctic-embed-m-v1.5 embeddings</w:t>
      </w:r>
    </w:p>
    <w:p>
      <w:pPr>
        <w:pStyle w:val="Heading2"/>
      </w:pPr>
      <w:r>
        <w:t>8.3 Search Service Configuration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 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DOCUMENT_SEARCH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Schema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SCM_ANALYTICS.DOCUMENTS_SCH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Search Column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CHUNK_TEXT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Embedding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snowflake-arctic-embed-m-v1.5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Chunks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Refresh 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INCREMENTAL</w:t>
            </w:r>
          </w:p>
        </w:tc>
      </w:tr>
    </w:tbl>
    <w:p>
      <w:r>
        <w:br w:type="page"/>
      </w:r>
    </w:p>
    <w:p>
      <w:pPr>
        <w:pStyle w:val="Heading1"/>
      </w:pPr>
      <w:r>
        <w:t>9. React Application</w:t>
      </w:r>
    </w:p>
    <w:p>
      <w:pPr>
        <w:pStyle w:val="Heading2"/>
      </w:pPr>
      <w:r>
        <w:t>9.1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 18, Vite 5, Recharts 2.12, Lucide React, React Router 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FastAPI (Python 3.11+), Snowflake Python Connector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Deployment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Docker multi-container, Nginx reverse proxy, SPCS</w:t>
            </w:r>
          </w:p>
        </w:tc>
      </w:tr>
    </w:tbl>
    <w:p>
      <w:pPr>
        <w:pStyle w:val="Heading2"/>
      </w:pPr>
      <w:r>
        <w:t>9.2 Features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Persona KPI Dashboards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 persona tabs with real-time KPIs and charts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Recharts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Live Ontology Viewer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Interactive supply chain flow visualization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 React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Key Insights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Dynamic insights generated per persona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AI_COMPLETE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Sentiment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Feedback sentiment scoring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AI_SENTIMENT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Classification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Automated data categorization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AI_CLASSIFY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 with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Natural language agent chat in the app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Cortex Agent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Dark/Light Theme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Toggle between visual themes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CSS + React state</w:t>
            </w:r>
          </w:p>
        </w:tc>
      </w:tr>
    </w:tbl>
    <w:p>
      <w:pPr>
        <w:pStyle w:val="Heading2"/>
      </w:pPr>
      <w:r>
        <w:t>9.3 Application URL</w:t>
      </w:r>
    </w:p>
    <w:p>
      <w:r>
        <w:t>Live deployed application: https://eqzfdtb-pmktxrp-ceb03210.snowflakecomputing.app</w:t>
      </w:r>
    </w:p>
    <w:p>
      <w:r>
        <w:br w:type="page"/>
      </w:r>
    </w:p>
    <w:p>
      <w:pPr>
        <w:pStyle w:val="Heading1"/>
      </w:pPr>
      <w:r>
        <w:t>10. SPCS Deployment</w:t>
      </w:r>
    </w:p>
    <w:p>
      <w:r>
        <w:t>The application is deployed on Snowpark Container Services (SPCS) as a multi-container service with two containers: Nginx (frontend) and FastAPI (backend).</w:t>
      </w:r>
    </w:p>
    <w:p>
      <w:pPr>
        <w:pStyle w:val="Heading2"/>
      </w:pPr>
      <w:r>
        <w:t>Deployment Steps</w:t>
      </w:r>
    </w:p>
    <w:p>
      <w:pPr>
        <w:pStyle w:val="ListNumber"/>
      </w:pPr>
      <w:r>
        <w:t>1. Build Docker images for frontend (Nginx) and backend (FastAPI)</w:t>
      </w:r>
    </w:p>
    <w:p>
      <w:pPr>
        <w:pStyle w:val="ListNumber"/>
      </w:pPr>
      <w:r>
        <w:t>2. Push images to Snowflake Image Repository (SCM_ANALYTICS.PERSONA.SCM_IMAGES)</w:t>
      </w:r>
    </w:p>
    <w:p>
      <w:pPr>
        <w:pStyle w:val="ListNumber"/>
      </w:pPr>
      <w:r>
        <w:t>3. Create Compute Pool via snowflake/spcs_setup.sql</w:t>
      </w:r>
    </w:p>
    <w:p>
      <w:pPr>
        <w:pStyle w:val="ListNumber"/>
      </w:pPr>
      <w:r>
        <w:t>4. Create Service with two containers (frontend port 80, backend port 8000)</w:t>
      </w:r>
    </w:p>
    <w:p>
      <w:pPr>
        <w:pStyle w:val="ListNumber"/>
      </w:pPr>
      <w:r>
        <w:t>5. Nginx serves React SPA and proxies /api/* to FastAPI backend</w:t>
      </w:r>
    </w:p>
    <w:p>
      <w:r>
        <w:br w:type="page"/>
      </w:r>
    </w:p>
    <w:p>
      <w:pPr>
        <w:pStyle w:val="Heading1"/>
      </w:pPr>
      <w:r>
        <w:t>11. CoCo Desktop Usage</w:t>
      </w:r>
    </w:p>
    <w:p>
      <w:r>
        <w:t>Cortex Code Desktop (CoCo) was used across the entire solution lifecycle as required by the hackathon guidelines.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CoCo Usage Details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Explored SAP data dictionary, designed ontology model, drafted data architecture, outlined persona views and cross-domain relationships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Synthetic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Generated 40 referentially consistent SAP tables with realistic codes, quantities, dates, and relationships using CoCo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Pipeline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Built Bronze-to-Silver transformations (SAP codes to human-readable), Silver-to-Gold persona views, cross-domain analytical views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Semantic Views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Authored 9 semantic views with metrics, dimensions, facts, relationships, custom instructions, disambiguation rules, and guardrails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 Creation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Configured Cortex Agent with 11 tools, 2 skills, 2 MCP servers, routing rules, and guardrails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 Pipeline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Built automated PDF processing pipeline (parse, chunk, search service creation)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Application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Scaffolded React + FastAPI application, built all components, integrated agent chat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Deployment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Created Dockerfiles, SPCS compute pool, image repository, and service deployment scripts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Validated semantic view accuracy, tested agent responses, verified cross-persona metric consistency, ran evaluations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Skills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Created 5 reusable skills: KPI Health Check, Ontology Validator, Metric Resolver, Report Generator, Data Quality Auditor</w:t>
            </w:r>
          </w:p>
        </w:tc>
      </w:tr>
    </w:tbl>
    <w:p>
      <w:r>
        <w:br w:type="page"/>
      </w:r>
    </w:p>
    <w:p>
      <w:pPr>
        <w:pStyle w:val="Heading1"/>
      </w:pPr>
      <w:r>
        <w:t>12. Key Differentiators</w:t>
      </w:r>
    </w:p>
    <w:p>
      <w:pPr>
        <w:pStyle w:val="ListBullet"/>
      </w:pPr>
      <w:r>
        <w:t>Multi-Agent Orchestration: ORDER_360_AGENT called as custom tool within main agent for E2E order tracing.</w:t>
      </w:r>
    </w:p>
    <w:p>
      <w:pPr>
        <w:pStyle w:val="ListBullet"/>
      </w:pPr>
      <w:r>
        <w:t>Reusable Skills: 5 published skills available for other teams (KPI Health, Ontology Validator, Metric Resolver, Report Generator, Data Quality Auditor).</w:t>
      </w:r>
    </w:p>
    <w:p>
      <w:pPr>
        <w:pStyle w:val="ListBullet"/>
      </w:pPr>
      <w:r>
        <w:t>GitHub MCP (Read): Public repo with report generation skills reusable by other teams and external users.</w:t>
      </w:r>
    </w:p>
    <w:p>
      <w:pPr>
        <w:pStyle w:val="ListBullet"/>
      </w:pPr>
      <w:r>
        <w:t>Jira MCP (Write): Operations ticket creation for supplier corrective action and low stock replenishment.</w:t>
      </w:r>
    </w:p>
    <w:p>
      <w:pPr>
        <w:pStyle w:val="ListBullet"/>
      </w:pPr>
      <w:r>
        <w:t>Unstructured Pipeline: Automated PDF processing with Cortex Search Service for policy and audit document retrieval.</w:t>
      </w:r>
    </w:p>
    <w:p>
      <w:pPr>
        <w:pStyle w:val="ListBullet"/>
      </w:pPr>
      <w:r>
        <w:t>40 SAP Tables: Realistic synthetic data with SAP codes, referential integrity, and production-like schema.</w:t>
      </w:r>
    </w:p>
    <w:p>
      <w:pPr>
        <w:pStyle w:val="ListBullet"/>
      </w:pPr>
      <w:r>
        <w:t>Ontology Disambiguation: 8 ambiguous terms explicitly resolved across all 8 personas.</w:t>
      </w:r>
    </w:p>
    <w:p>
      <w:pPr>
        <w:pStyle w:val="ListBullet"/>
      </w:pPr>
      <w:r>
        <w:t>Production SPCS Deployment: Live application accessible via public endpoint.</w:t>
      </w:r>
    </w:p>
    <w:p>
      <w:pPr>
        <w:pStyle w:val="ListBullet"/>
      </w:pPr>
      <w:r>
        <w:t>AI Functions Integration: AI_COMPLETE, AI_SENTIMENT, AI_CLASSIFY used within the React application.</w:t>
      </w:r>
    </w:p>
    <w:p>
      <w:pPr>
        <w:pStyle w:val="ListBullet"/>
      </w:pPr>
      <w:r>
        <w:t>Data Sharing: SCM_RAW and SCM_ANALYTICS shared databases for cross-account collaboration.</w:t>
      </w:r>
    </w:p>
    <w:p>
      <w:pPr>
        <w:pStyle w:val="Heading1"/>
      </w:pPr>
      <w:r>
        <w:t>13. Future Roadmap</w:t>
      </w:r>
    </w:p>
    <w:p>
      <w:pPr>
        <w:pStyle w:val="ListBullet"/>
      </w:pPr>
      <w:r>
        <w:t>Role-Based Access Control (RBAC): Restrict persona views by Snowflake roles so each team only sees their domain.</w:t>
      </w:r>
    </w:p>
    <w:p>
      <w:pPr>
        <w:pStyle w:val="ListBullet"/>
      </w:pPr>
      <w:r>
        <w:t>Data Masking: Apply dynamic data masking policies for sensitive fields (cost, margin, supplier pricing).</w:t>
      </w:r>
    </w:p>
    <w:p>
      <w:pPr>
        <w:pStyle w:val="ListBullet"/>
      </w:pPr>
      <w:r>
        <w:t>Real-Time Pipelines: Add Snowpipe Streaming for near real-time inventory and shipment updates.</w:t>
      </w:r>
    </w:p>
    <w:p>
      <w:pPr>
        <w:pStyle w:val="ListBullet"/>
      </w:pPr>
      <w:r>
        <w:t>Additional MCP Integrations: Connect Slack for agent notifications and Google Drive for document ingestion.</w:t>
      </w:r>
    </w:p>
    <w:p>
      <w:pPr>
        <w:pStyle w:val="ListBullet"/>
      </w:pPr>
      <w:r>
        <w:t>Multi-Language Support: Extend agent to support queries in multiple languages.</w:t>
      </w:r>
    </w:p>
    <w:p>
      <w:pPr>
        <w:pStyle w:val="ListBullet"/>
      </w:pPr>
      <w:r>
        <w:t>Evaluation Framework: Automated agent accuracy testing with verified query benchmarks.</w:t>
      </w:r>
    </w:p>
    <w:p>
      <w:r>
        <w:br w:type="page"/>
      </w:r>
    </w:p>
    <w:p>
      <w:pPr>
        <w:pStyle w:val="Heading1"/>
      </w:pPr>
      <w:r>
        <w:t>14. Appendix</w:t>
      </w:r>
    </w:p>
    <w:p>
      <w:pPr>
        <w:pStyle w:val="Heading2"/>
      </w:pPr>
      <w:r>
        <w:t>14.1 API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Health check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/api/personas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all 8 personas with metadata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/api/personas/{id}/dashboard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dashboard data (KPIs, charts, insights, ontology)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/api/ontology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 ontology (entities, relationships)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/api/ontology/persona/{id}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Persona-specific ontology relationships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/api/ai/insights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AI-generated insights for a persona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/api/ai/sentiment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Sentiment analysis on feedback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/api/ai/classify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classification of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/api/ai/agent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Cortex Agent conversational endpoint</w:t>
            </w:r>
          </w:p>
        </w:tc>
      </w:tr>
    </w:tbl>
    <w:p>
      <w:pPr>
        <w:pStyle w:val="Heading2"/>
      </w:pPr>
      <w:r>
        <w:t>14.2 Environment Variables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SNOWFLAKE_ACCOUNT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Snowflake account locator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SNOWFLAKE_USER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SNOWFLAKE_PASSWORD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SNOWFLAKE_ROLE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 to 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ACCOUNTADMIN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SNOWFLAKE_WAREHOUSE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Warehouse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COMPUTE_WH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SNOWFLAKE_DATABASE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SCM_ANALYTICS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SNOWFLAKE_SCHEMA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CORS_ORIGINS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Allowed origins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http://localhost:3000,http://localhost:5173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CACHE_TTL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Cache TTL in seconds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300</w:t>
            </w:r>
          </w:p>
        </w:tc>
      </w:tr>
    </w:tbl>
    <w:p>
      <w:pPr>
        <w:pStyle w:val="Heading2"/>
      </w:pPr>
      <w:r>
        <w:t>14.3 Snowflake Objects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Database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Schema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Object 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SCM_RAW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RAW_SCH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Tables (SAP)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SCM_RAW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Tables (Transformed)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SCM_ANALYTICS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Views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SCM_ANALYTICS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Semantic Views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SCM_ANALYTICS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CROSS_DOMAIN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Views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SCM_ANALYTICS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CROSS_DOMAIN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Semantic Views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SCM_ANALYTICS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DOCUMENTS_SCH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Cortex Search 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SCM_ANALYTICS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Stored Procedures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(SEND_EMAIL)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SCM_ANALYTICS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CROSS_DOMAIN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Stored Procedures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(CALL_ORDER_360_AGENT)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