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983E" w14:textId="6F312D3B" w:rsidR="003273C4" w:rsidRDefault="003273C4" w:rsidP="003273C4">
      <w:pPr>
        <w:pStyle w:val="Heading1"/>
      </w:pPr>
      <w:r>
        <w:t xml:space="preserve">Assignment </w:t>
      </w:r>
      <w:r w:rsidR="001979AF">
        <w:t>6</w:t>
      </w:r>
      <w:r>
        <w:t xml:space="preserve"> – </w:t>
      </w:r>
      <w:r w:rsidR="00E047A7">
        <w:t>Functions</w:t>
      </w:r>
      <w:r w:rsidR="008E1561">
        <w:t>, Functions, Functions</w:t>
      </w:r>
    </w:p>
    <w:p w14:paraId="7A3A8D3B" w14:textId="00D9061E" w:rsidR="003273C4" w:rsidRDefault="00635A19" w:rsidP="003273C4">
      <w:pPr>
        <w:rPr>
          <w:rFonts w:ascii="Garamond" w:hAnsi="Garamond"/>
          <w:sz w:val="28"/>
        </w:rPr>
      </w:pPr>
      <w:r>
        <w:rPr>
          <w:rFonts w:ascii="Garamond" w:hAnsi="Garamond"/>
          <w:sz w:val="28"/>
        </w:rPr>
        <w:t>Submit to MUOnline as a compressed (.zip) file containing your code project.</w:t>
      </w:r>
    </w:p>
    <w:p w14:paraId="3431B366" w14:textId="4952C780" w:rsidR="00F70C05" w:rsidRPr="00455C38" w:rsidRDefault="00455C38" w:rsidP="003273C4">
      <w:pPr>
        <w:rPr>
          <w:rFonts w:ascii="Garamond" w:hAnsi="Garamond"/>
          <w:b/>
          <w:sz w:val="28"/>
        </w:rPr>
      </w:pPr>
      <w:r w:rsidRPr="00455C38">
        <w:rPr>
          <w:rFonts w:ascii="Garamond" w:hAnsi="Garamond"/>
          <w:b/>
          <w:sz w:val="28"/>
        </w:rPr>
        <w:t xml:space="preserve">Demonstrate your functions working with dummy data if </w:t>
      </w:r>
      <w:r>
        <w:rPr>
          <w:rFonts w:ascii="Garamond" w:hAnsi="Garamond"/>
          <w:b/>
          <w:sz w:val="28"/>
        </w:rPr>
        <w:t>not</w:t>
      </w:r>
      <w:r w:rsidRPr="00455C38">
        <w:rPr>
          <w:rFonts w:ascii="Garamond" w:hAnsi="Garamond"/>
          <w:b/>
          <w:sz w:val="28"/>
        </w:rPr>
        <w:t xml:space="preserve"> </w:t>
      </w:r>
      <w:r>
        <w:rPr>
          <w:rFonts w:ascii="Garamond" w:hAnsi="Garamond"/>
          <w:b/>
          <w:sz w:val="28"/>
        </w:rPr>
        <w:t>specified</w:t>
      </w:r>
      <w:r w:rsidRPr="00455C38">
        <w:rPr>
          <w:rFonts w:ascii="Garamond" w:hAnsi="Garamond"/>
          <w:b/>
          <w:sz w:val="28"/>
        </w:rPr>
        <w:t>.</w:t>
      </w: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3273C4" w14:paraId="32F8E0DC" w14:textId="77777777" w:rsidTr="000766D4">
        <w:tc>
          <w:tcPr>
            <w:tcW w:w="450" w:type="dxa"/>
          </w:tcPr>
          <w:p w14:paraId="33490ACB" w14:textId="77777777" w:rsidR="003273C4" w:rsidRPr="00F70C05" w:rsidRDefault="003273C4" w:rsidP="000766D4">
            <w:pPr>
              <w:rPr>
                <w:rFonts w:ascii="Garamond" w:hAnsi="Garamond"/>
                <w:sz w:val="24"/>
              </w:rPr>
            </w:pPr>
            <w:r w:rsidRPr="00F70C05">
              <w:rPr>
                <w:rFonts w:ascii="Garamond" w:hAnsi="Garamond"/>
                <w:sz w:val="24"/>
              </w:rPr>
              <w:t>1.</w:t>
            </w:r>
          </w:p>
        </w:tc>
        <w:tc>
          <w:tcPr>
            <w:tcW w:w="8185" w:type="dxa"/>
            <w:tcBorders>
              <w:right w:val="single" w:sz="4" w:space="0" w:color="auto"/>
            </w:tcBorders>
          </w:tcPr>
          <w:p w14:paraId="142FD90D" w14:textId="2AB2A0F4" w:rsidR="003273C4" w:rsidRPr="00F70C05" w:rsidRDefault="00A30DE6" w:rsidP="00EC589D">
            <w:pPr>
              <w:rPr>
                <w:rFonts w:ascii="Garamond" w:hAnsi="Garamond"/>
                <w:sz w:val="24"/>
              </w:rPr>
            </w:pPr>
            <w:r w:rsidRPr="00F70C05">
              <w:rPr>
                <w:rFonts w:ascii="Garamond" w:hAnsi="Garamond"/>
                <w:sz w:val="24"/>
              </w:rPr>
              <w:t xml:space="preserve">Write and test a function </w:t>
            </w:r>
            <w:proofErr w:type="spellStart"/>
            <w:r w:rsidRPr="00F70C05">
              <w:rPr>
                <w:rFonts w:ascii="Garamond" w:hAnsi="Garamond"/>
                <w:sz w:val="24"/>
              </w:rPr>
              <w:t>isVowel</w:t>
            </w:r>
            <w:proofErr w:type="spellEnd"/>
            <w:r w:rsidRPr="00F70C05">
              <w:rPr>
                <w:rFonts w:ascii="Garamond" w:hAnsi="Garamond"/>
                <w:sz w:val="24"/>
              </w:rPr>
              <w:t xml:space="preserve"> that returns whether or not a character is a vowel.</w:t>
            </w:r>
            <w:r w:rsidR="00440387" w:rsidRPr="00F70C05">
              <w:rPr>
                <w:rFonts w:ascii="Garamond" w:hAnsi="Garamond"/>
                <w:sz w:val="24"/>
              </w:rPr>
              <w:t xml:space="preserve"> Don’t worry about the letter ‘Y’.</w:t>
            </w:r>
          </w:p>
        </w:tc>
        <w:tc>
          <w:tcPr>
            <w:tcW w:w="8185" w:type="dxa"/>
            <w:tcBorders>
              <w:left w:val="single" w:sz="4" w:space="0" w:color="auto"/>
            </w:tcBorders>
          </w:tcPr>
          <w:p w14:paraId="0AA69042" w14:textId="4257F1BC" w:rsidR="003273C4" w:rsidRDefault="00593976" w:rsidP="000766D4">
            <w:pPr>
              <w:rPr>
                <w:rFonts w:ascii="Garamond" w:hAnsi="Garamond"/>
                <w:sz w:val="28"/>
              </w:rPr>
            </w:pPr>
            <w:r>
              <w:rPr>
                <w:rFonts w:ascii="Garamond" w:hAnsi="Garamond"/>
                <w:sz w:val="28"/>
              </w:rPr>
              <w:t>20</w:t>
            </w:r>
            <w:r w:rsidR="003273C4">
              <w:rPr>
                <w:rFonts w:ascii="Garamond" w:hAnsi="Garamond"/>
                <w:sz w:val="28"/>
              </w:rPr>
              <w:t>%</w:t>
            </w:r>
          </w:p>
        </w:tc>
      </w:tr>
      <w:tr w:rsidR="003273C4" w14:paraId="23DEE7EE" w14:textId="77777777" w:rsidTr="000766D4">
        <w:tc>
          <w:tcPr>
            <w:tcW w:w="450" w:type="dxa"/>
          </w:tcPr>
          <w:p w14:paraId="10D72A32" w14:textId="77777777" w:rsidR="003273C4" w:rsidRPr="00F70C05" w:rsidRDefault="003273C4" w:rsidP="000766D4">
            <w:pPr>
              <w:rPr>
                <w:rFonts w:ascii="Garamond" w:hAnsi="Garamond"/>
                <w:sz w:val="24"/>
              </w:rPr>
            </w:pPr>
          </w:p>
        </w:tc>
        <w:tc>
          <w:tcPr>
            <w:tcW w:w="8185" w:type="dxa"/>
            <w:tcBorders>
              <w:right w:val="single" w:sz="4" w:space="0" w:color="auto"/>
            </w:tcBorders>
          </w:tcPr>
          <w:p w14:paraId="297A8493" w14:textId="77777777" w:rsidR="00B607F7" w:rsidRPr="00F70C05" w:rsidRDefault="00B607F7" w:rsidP="000766D4">
            <w:pPr>
              <w:rPr>
                <w:rFonts w:ascii="Garamond" w:hAnsi="Garamond"/>
                <w:sz w:val="24"/>
              </w:rPr>
            </w:pPr>
          </w:p>
        </w:tc>
        <w:tc>
          <w:tcPr>
            <w:tcW w:w="8185" w:type="dxa"/>
            <w:tcBorders>
              <w:left w:val="single" w:sz="4" w:space="0" w:color="auto"/>
            </w:tcBorders>
          </w:tcPr>
          <w:p w14:paraId="5C3CCF05" w14:textId="77777777" w:rsidR="003273C4" w:rsidRDefault="003273C4" w:rsidP="000766D4">
            <w:pPr>
              <w:rPr>
                <w:rFonts w:ascii="Garamond" w:hAnsi="Garamond"/>
                <w:sz w:val="28"/>
              </w:rPr>
            </w:pPr>
          </w:p>
        </w:tc>
      </w:tr>
      <w:tr w:rsidR="00EA68E6" w14:paraId="2343362C" w14:textId="77777777" w:rsidTr="000766D4">
        <w:tc>
          <w:tcPr>
            <w:tcW w:w="450" w:type="dxa"/>
          </w:tcPr>
          <w:p w14:paraId="39746BA1" w14:textId="77777777" w:rsidR="00EA68E6" w:rsidRPr="00F70C05" w:rsidRDefault="00EA68E6" w:rsidP="000766D4">
            <w:pPr>
              <w:rPr>
                <w:rFonts w:ascii="Garamond" w:hAnsi="Garamond"/>
                <w:sz w:val="24"/>
              </w:rPr>
            </w:pPr>
            <w:r w:rsidRPr="00F70C05">
              <w:rPr>
                <w:rFonts w:ascii="Garamond" w:hAnsi="Garamond"/>
                <w:sz w:val="24"/>
              </w:rPr>
              <w:t xml:space="preserve">2. </w:t>
            </w:r>
          </w:p>
        </w:tc>
        <w:tc>
          <w:tcPr>
            <w:tcW w:w="8185" w:type="dxa"/>
            <w:tcBorders>
              <w:right w:val="single" w:sz="4" w:space="0" w:color="auto"/>
            </w:tcBorders>
          </w:tcPr>
          <w:p w14:paraId="162BD982" w14:textId="1AC4E245" w:rsidR="007E1E09" w:rsidRPr="00F70C05" w:rsidRDefault="004E0049" w:rsidP="00605A1C">
            <w:pPr>
              <w:rPr>
                <w:rFonts w:ascii="Garamond" w:hAnsi="Garamond"/>
                <w:sz w:val="24"/>
              </w:rPr>
            </w:pPr>
            <w:r w:rsidRPr="00F70C05">
              <w:rPr>
                <w:rFonts w:ascii="Garamond" w:hAnsi="Garamond"/>
                <w:sz w:val="24"/>
              </w:rPr>
              <w:t xml:space="preserve">Write </w:t>
            </w:r>
            <w:r w:rsidR="00F70C05" w:rsidRPr="00F70C05">
              <w:rPr>
                <w:rFonts w:ascii="Garamond" w:hAnsi="Garamond"/>
                <w:sz w:val="24"/>
              </w:rPr>
              <w:t xml:space="preserve">3 </w:t>
            </w:r>
            <w:r w:rsidRPr="00F70C05">
              <w:rPr>
                <w:rFonts w:ascii="Garamond" w:hAnsi="Garamond"/>
                <w:sz w:val="24"/>
              </w:rPr>
              <w:t>function</w:t>
            </w:r>
            <w:r w:rsidR="00F70C05" w:rsidRPr="00F70C05">
              <w:rPr>
                <w:rFonts w:ascii="Garamond" w:hAnsi="Garamond"/>
                <w:sz w:val="24"/>
              </w:rPr>
              <w:t>s</w:t>
            </w:r>
            <w:r w:rsidRPr="00F70C05">
              <w:rPr>
                <w:rFonts w:ascii="Garamond" w:hAnsi="Garamond"/>
                <w:sz w:val="24"/>
              </w:rPr>
              <w:t xml:space="preserve"> that convert from </w:t>
            </w:r>
            <w:r w:rsidR="002B48C4" w:rsidRPr="00F70C05">
              <w:rPr>
                <w:rFonts w:ascii="Garamond" w:hAnsi="Garamond"/>
                <w:sz w:val="24"/>
              </w:rPr>
              <w:t xml:space="preserve">Fahrenheit </w:t>
            </w:r>
            <w:r w:rsidRPr="00F70C05">
              <w:rPr>
                <w:rFonts w:ascii="Garamond" w:hAnsi="Garamond"/>
                <w:sz w:val="24"/>
              </w:rPr>
              <w:t xml:space="preserve">to </w:t>
            </w:r>
            <w:r w:rsidR="002B48C4" w:rsidRPr="00F70C05">
              <w:rPr>
                <w:rFonts w:ascii="Garamond" w:hAnsi="Garamond"/>
                <w:sz w:val="24"/>
              </w:rPr>
              <w:t xml:space="preserve">Celsius, </w:t>
            </w:r>
            <w:r w:rsidR="00F70C05" w:rsidRPr="00F70C05">
              <w:rPr>
                <w:rFonts w:ascii="Garamond" w:hAnsi="Garamond"/>
                <w:sz w:val="24"/>
              </w:rPr>
              <w:t>C</w:t>
            </w:r>
            <w:r w:rsidR="002B48C4" w:rsidRPr="00F70C05">
              <w:rPr>
                <w:rFonts w:ascii="Garamond" w:hAnsi="Garamond"/>
                <w:sz w:val="24"/>
              </w:rPr>
              <w:t xml:space="preserve">elsius </w:t>
            </w:r>
            <w:r w:rsidRPr="00F70C05">
              <w:rPr>
                <w:rFonts w:ascii="Garamond" w:hAnsi="Garamond"/>
                <w:sz w:val="24"/>
              </w:rPr>
              <w:t>to</w:t>
            </w:r>
            <w:r w:rsidR="002B48C4" w:rsidRPr="00F70C05">
              <w:rPr>
                <w:rFonts w:ascii="Garamond" w:hAnsi="Garamond"/>
                <w:sz w:val="24"/>
              </w:rPr>
              <w:t xml:space="preserve"> Fahrenheit, and </w:t>
            </w:r>
            <w:r w:rsidRPr="00F70C05">
              <w:rPr>
                <w:rFonts w:ascii="Garamond" w:hAnsi="Garamond"/>
                <w:sz w:val="24"/>
              </w:rPr>
              <w:t>Celsius to Kelvin</w:t>
            </w:r>
            <w:r w:rsidR="002B48C4" w:rsidRPr="00F70C05">
              <w:rPr>
                <w:rFonts w:ascii="Garamond" w:hAnsi="Garamond"/>
                <w:sz w:val="24"/>
              </w:rPr>
              <w:t xml:space="preserve">. Finally, </w:t>
            </w:r>
            <w:r w:rsidR="00F70C05" w:rsidRPr="00F70C05">
              <w:rPr>
                <w:rFonts w:ascii="Garamond" w:hAnsi="Garamond"/>
                <w:sz w:val="24"/>
              </w:rPr>
              <w:t xml:space="preserve">add </w:t>
            </w:r>
            <w:r w:rsidR="002B48C4" w:rsidRPr="00F70C05">
              <w:rPr>
                <w:rFonts w:ascii="Garamond" w:hAnsi="Garamond"/>
                <w:sz w:val="24"/>
              </w:rPr>
              <w:t xml:space="preserve">a </w:t>
            </w:r>
            <w:r w:rsidR="008F3DD5">
              <w:rPr>
                <w:rFonts w:ascii="Garamond" w:hAnsi="Garamond"/>
                <w:sz w:val="24"/>
              </w:rPr>
              <w:t>4</w:t>
            </w:r>
            <w:r w:rsidR="008F3DD5" w:rsidRPr="008F3DD5">
              <w:rPr>
                <w:rFonts w:ascii="Garamond" w:hAnsi="Garamond"/>
                <w:sz w:val="24"/>
                <w:vertAlign w:val="superscript"/>
              </w:rPr>
              <w:t>th</w:t>
            </w:r>
            <w:r w:rsidR="008F3DD5">
              <w:rPr>
                <w:rFonts w:ascii="Garamond" w:hAnsi="Garamond"/>
                <w:sz w:val="24"/>
              </w:rPr>
              <w:t xml:space="preserve"> </w:t>
            </w:r>
            <w:bookmarkStart w:id="0" w:name="_GoBack"/>
            <w:bookmarkEnd w:id="0"/>
            <w:r w:rsidR="002B48C4" w:rsidRPr="00F70C05">
              <w:rPr>
                <w:rFonts w:ascii="Garamond" w:hAnsi="Garamond"/>
                <w:sz w:val="24"/>
              </w:rPr>
              <w:t xml:space="preserve">function that converts from Fahrenheit to Kelvin that </w:t>
            </w:r>
            <w:r w:rsidR="00F70C05" w:rsidRPr="00F70C05">
              <w:rPr>
                <w:rFonts w:ascii="Garamond" w:hAnsi="Garamond"/>
                <w:sz w:val="24"/>
              </w:rPr>
              <w:t>calls the other functions instead of duplicating code.</w:t>
            </w:r>
          </w:p>
          <w:p w14:paraId="77586DF6" w14:textId="0C3ABEE6" w:rsidR="00440387" w:rsidRPr="00F70C05" w:rsidRDefault="00440387" w:rsidP="00440387">
            <w:pPr>
              <w:ind w:left="720"/>
              <w:rPr>
                <w:rFonts w:ascii="Garamond" w:hAnsi="Garamond"/>
                <w:sz w:val="24"/>
              </w:rPr>
            </w:pPr>
            <w:r w:rsidRPr="00F70C05">
              <w:rPr>
                <w:rFonts w:ascii="Garamond" w:hAnsi="Garamond"/>
                <w:sz w:val="24"/>
              </w:rPr>
              <w:t>C° = (F° - 32) * 5 / 9</w:t>
            </w:r>
          </w:p>
          <w:p w14:paraId="1126B4C1" w14:textId="44BA227F" w:rsidR="00440387" w:rsidRPr="00F70C05" w:rsidRDefault="00440387" w:rsidP="00440387">
            <w:pPr>
              <w:ind w:left="720"/>
              <w:rPr>
                <w:rFonts w:ascii="Garamond" w:hAnsi="Garamond"/>
                <w:sz w:val="24"/>
              </w:rPr>
            </w:pPr>
            <w:r w:rsidRPr="00F70C05">
              <w:rPr>
                <w:rFonts w:ascii="Garamond" w:hAnsi="Garamond"/>
                <w:sz w:val="24"/>
              </w:rPr>
              <w:t>F° = C° * 9 / 5 + 32</w:t>
            </w:r>
          </w:p>
          <w:p w14:paraId="4251D4FB" w14:textId="4C81DB2A" w:rsidR="00440387" w:rsidRPr="00F70C05" w:rsidRDefault="00440387" w:rsidP="00440387">
            <w:pPr>
              <w:ind w:left="720"/>
              <w:rPr>
                <w:rFonts w:ascii="Garamond" w:hAnsi="Garamond"/>
                <w:sz w:val="24"/>
              </w:rPr>
            </w:pPr>
            <w:r w:rsidRPr="00F70C05">
              <w:rPr>
                <w:rFonts w:ascii="Garamond" w:hAnsi="Garamond"/>
                <w:sz w:val="24"/>
              </w:rPr>
              <w:t>K° = C° + 273.15</w:t>
            </w:r>
          </w:p>
        </w:tc>
        <w:tc>
          <w:tcPr>
            <w:tcW w:w="8185" w:type="dxa"/>
            <w:tcBorders>
              <w:left w:val="single" w:sz="4" w:space="0" w:color="auto"/>
            </w:tcBorders>
          </w:tcPr>
          <w:p w14:paraId="586484B0" w14:textId="618066C6" w:rsidR="00EA68E6" w:rsidRDefault="00593976" w:rsidP="000766D4">
            <w:pPr>
              <w:rPr>
                <w:rFonts w:ascii="Garamond" w:hAnsi="Garamond"/>
                <w:sz w:val="28"/>
              </w:rPr>
            </w:pPr>
            <w:r>
              <w:rPr>
                <w:rFonts w:ascii="Garamond" w:hAnsi="Garamond"/>
                <w:sz w:val="28"/>
              </w:rPr>
              <w:t>3</w:t>
            </w:r>
            <w:r w:rsidR="00A46731">
              <w:rPr>
                <w:rFonts w:ascii="Garamond" w:hAnsi="Garamond"/>
                <w:sz w:val="28"/>
              </w:rPr>
              <w:t>0%</w:t>
            </w:r>
          </w:p>
        </w:tc>
      </w:tr>
      <w:tr w:rsidR="00111A16" w14:paraId="529E7B13" w14:textId="77777777" w:rsidTr="000766D4">
        <w:tc>
          <w:tcPr>
            <w:tcW w:w="450" w:type="dxa"/>
          </w:tcPr>
          <w:p w14:paraId="5971110D" w14:textId="77777777" w:rsidR="00111A16" w:rsidRPr="00F70C05" w:rsidRDefault="00111A16" w:rsidP="000766D4">
            <w:pPr>
              <w:rPr>
                <w:rFonts w:ascii="Garamond" w:hAnsi="Garamond"/>
                <w:sz w:val="24"/>
              </w:rPr>
            </w:pPr>
          </w:p>
        </w:tc>
        <w:tc>
          <w:tcPr>
            <w:tcW w:w="8185" w:type="dxa"/>
            <w:tcBorders>
              <w:right w:val="single" w:sz="4" w:space="0" w:color="auto"/>
            </w:tcBorders>
          </w:tcPr>
          <w:p w14:paraId="61A81223" w14:textId="77777777" w:rsidR="00111A16" w:rsidRPr="00F70C05" w:rsidRDefault="00111A16" w:rsidP="00605A1C">
            <w:pPr>
              <w:rPr>
                <w:rFonts w:ascii="Garamond" w:hAnsi="Garamond"/>
                <w:sz w:val="24"/>
              </w:rPr>
            </w:pPr>
          </w:p>
        </w:tc>
        <w:tc>
          <w:tcPr>
            <w:tcW w:w="8185" w:type="dxa"/>
            <w:tcBorders>
              <w:left w:val="single" w:sz="4" w:space="0" w:color="auto"/>
            </w:tcBorders>
          </w:tcPr>
          <w:p w14:paraId="07CCB092" w14:textId="77777777" w:rsidR="00111A16" w:rsidRDefault="00111A16" w:rsidP="000766D4">
            <w:pPr>
              <w:rPr>
                <w:rFonts w:ascii="Garamond" w:hAnsi="Garamond"/>
                <w:sz w:val="28"/>
              </w:rPr>
            </w:pPr>
          </w:p>
        </w:tc>
      </w:tr>
      <w:tr w:rsidR="00FB74FD" w14:paraId="2C59A9CB" w14:textId="77777777" w:rsidTr="000766D4">
        <w:tc>
          <w:tcPr>
            <w:tcW w:w="450" w:type="dxa"/>
          </w:tcPr>
          <w:p w14:paraId="374B15BE" w14:textId="284D2F66" w:rsidR="00FB74FD" w:rsidRPr="00F70C05" w:rsidRDefault="00FB74FD" w:rsidP="00111A16">
            <w:pPr>
              <w:rPr>
                <w:rFonts w:ascii="Garamond" w:hAnsi="Garamond"/>
                <w:sz w:val="24"/>
              </w:rPr>
            </w:pPr>
            <w:r w:rsidRPr="00F70C05">
              <w:rPr>
                <w:rFonts w:ascii="Garamond" w:hAnsi="Garamond"/>
                <w:sz w:val="24"/>
              </w:rPr>
              <w:t>3.</w:t>
            </w:r>
          </w:p>
        </w:tc>
        <w:tc>
          <w:tcPr>
            <w:tcW w:w="8185" w:type="dxa"/>
            <w:tcBorders>
              <w:right w:val="single" w:sz="4" w:space="0" w:color="auto"/>
            </w:tcBorders>
          </w:tcPr>
          <w:p w14:paraId="568DE3D4" w14:textId="7BA2AD70" w:rsidR="00FB74FD" w:rsidRPr="00F70C05" w:rsidRDefault="00FB74FD" w:rsidP="00111A16">
            <w:pPr>
              <w:rPr>
                <w:rFonts w:ascii="Garamond" w:hAnsi="Garamond"/>
                <w:sz w:val="24"/>
              </w:rPr>
            </w:pPr>
            <w:r w:rsidRPr="00F70C05">
              <w:rPr>
                <w:rFonts w:ascii="Garamond" w:hAnsi="Garamond"/>
                <w:sz w:val="24"/>
              </w:rPr>
              <w:t xml:space="preserve">Write </w:t>
            </w:r>
            <w:r w:rsidR="002B48C4" w:rsidRPr="00F70C05">
              <w:rPr>
                <w:rFonts w:ascii="Garamond" w:hAnsi="Garamond"/>
                <w:sz w:val="24"/>
              </w:rPr>
              <w:t xml:space="preserve">a function </w:t>
            </w:r>
            <w:proofErr w:type="spellStart"/>
            <w:r w:rsidR="002B48C4" w:rsidRPr="00F70C05">
              <w:rPr>
                <w:rFonts w:ascii="Garamond" w:hAnsi="Garamond"/>
                <w:sz w:val="24"/>
              </w:rPr>
              <w:t>GetVolume</w:t>
            </w:r>
            <w:proofErr w:type="spellEnd"/>
            <w:r w:rsidR="00F70C05">
              <w:rPr>
                <w:rFonts w:ascii="Garamond" w:hAnsi="Garamond"/>
                <w:sz w:val="24"/>
              </w:rPr>
              <w:t>()</w:t>
            </w:r>
            <w:r w:rsidR="002B48C4" w:rsidRPr="00F70C05">
              <w:rPr>
                <w:rFonts w:ascii="Garamond" w:hAnsi="Garamond"/>
                <w:sz w:val="24"/>
              </w:rPr>
              <w:t xml:space="preserve"> with </w:t>
            </w:r>
            <w:r w:rsidRPr="00F70C05">
              <w:rPr>
                <w:rFonts w:ascii="Garamond" w:hAnsi="Garamond"/>
                <w:sz w:val="24"/>
              </w:rPr>
              <w:t>3 overload</w:t>
            </w:r>
            <w:r w:rsidR="002B48C4" w:rsidRPr="00F70C05">
              <w:rPr>
                <w:rFonts w:ascii="Garamond" w:hAnsi="Garamond"/>
                <w:sz w:val="24"/>
              </w:rPr>
              <w:t>s.</w:t>
            </w:r>
            <w:r w:rsidRPr="00F70C05">
              <w:rPr>
                <w:rFonts w:ascii="Garamond" w:hAnsi="Garamond"/>
                <w:sz w:val="24"/>
              </w:rPr>
              <w:t xml:space="preserve"> If 1 value is passed in, find the volume of a sphere with that value being its radius. If 2 values are passed in, find the volume of a cylinder with those values being its radius and height. If 3 values are passed in, find the volume of a box with the 3 values being its length, width and height.</w:t>
            </w:r>
          </w:p>
        </w:tc>
        <w:tc>
          <w:tcPr>
            <w:tcW w:w="8185" w:type="dxa"/>
            <w:tcBorders>
              <w:left w:val="single" w:sz="4" w:space="0" w:color="auto"/>
            </w:tcBorders>
          </w:tcPr>
          <w:p w14:paraId="1C6A12A3" w14:textId="25CC665D" w:rsidR="00FB74FD" w:rsidRPr="00593976" w:rsidRDefault="00593976" w:rsidP="00111A16">
            <w:pPr>
              <w:rPr>
                <w:rFonts w:ascii="Garamond" w:hAnsi="Garamond"/>
                <w:sz w:val="28"/>
              </w:rPr>
            </w:pPr>
            <w:r w:rsidRPr="00593976">
              <w:rPr>
                <w:rFonts w:ascii="Garamond" w:hAnsi="Garamond"/>
                <w:sz w:val="28"/>
              </w:rPr>
              <w:t>30%</w:t>
            </w:r>
          </w:p>
        </w:tc>
      </w:tr>
      <w:tr w:rsidR="00FB74FD" w14:paraId="55BBB1D9" w14:textId="77777777" w:rsidTr="000766D4">
        <w:tc>
          <w:tcPr>
            <w:tcW w:w="450" w:type="dxa"/>
          </w:tcPr>
          <w:p w14:paraId="604BC7C6" w14:textId="77777777" w:rsidR="00FB74FD" w:rsidRPr="00F70C05" w:rsidRDefault="00FB74FD" w:rsidP="00111A16">
            <w:pPr>
              <w:rPr>
                <w:rFonts w:ascii="Garamond" w:hAnsi="Garamond"/>
                <w:sz w:val="24"/>
              </w:rPr>
            </w:pPr>
          </w:p>
        </w:tc>
        <w:tc>
          <w:tcPr>
            <w:tcW w:w="8185" w:type="dxa"/>
            <w:tcBorders>
              <w:right w:val="single" w:sz="4" w:space="0" w:color="auto"/>
            </w:tcBorders>
          </w:tcPr>
          <w:p w14:paraId="44556EFB" w14:textId="77777777" w:rsidR="00440387" w:rsidRPr="00F70C05" w:rsidRDefault="00440387" w:rsidP="00440387">
            <w:pPr>
              <w:ind w:left="720"/>
              <w:rPr>
                <w:rFonts w:ascii="Garamond" w:hAnsi="Garamond"/>
                <w:sz w:val="24"/>
              </w:rPr>
            </w:pPr>
            <w:r w:rsidRPr="00F70C05">
              <w:rPr>
                <w:rFonts w:ascii="Garamond" w:hAnsi="Garamond"/>
                <w:sz w:val="24"/>
              </w:rPr>
              <w:t>The volume of a sphere = 4 * PI * ((radius</w:t>
            </w:r>
            <w:r w:rsidRPr="00F70C05">
              <w:rPr>
                <w:rFonts w:ascii="Garamond" w:hAnsi="Garamond"/>
                <w:sz w:val="24"/>
                <w:vertAlign w:val="superscript"/>
              </w:rPr>
              <w:t>3</w:t>
            </w:r>
            <w:r w:rsidRPr="00F70C05">
              <w:rPr>
                <w:rFonts w:ascii="Garamond" w:hAnsi="Garamond"/>
                <w:sz w:val="24"/>
              </w:rPr>
              <w:t>)/3)</w:t>
            </w:r>
          </w:p>
          <w:p w14:paraId="1C8F745E" w14:textId="77777777" w:rsidR="00440387" w:rsidRPr="00F70C05" w:rsidRDefault="00440387" w:rsidP="00440387">
            <w:pPr>
              <w:ind w:left="720"/>
              <w:rPr>
                <w:rFonts w:ascii="Garamond" w:hAnsi="Garamond"/>
                <w:sz w:val="24"/>
              </w:rPr>
            </w:pPr>
            <w:r w:rsidRPr="00F70C05">
              <w:rPr>
                <w:rFonts w:ascii="Garamond" w:hAnsi="Garamond"/>
                <w:sz w:val="24"/>
              </w:rPr>
              <w:t>The volume of a cylinder = PI * radius</w:t>
            </w:r>
            <w:r w:rsidRPr="00F70C05">
              <w:rPr>
                <w:rFonts w:ascii="Garamond" w:hAnsi="Garamond"/>
                <w:sz w:val="24"/>
                <w:vertAlign w:val="superscript"/>
              </w:rPr>
              <w:t>2</w:t>
            </w:r>
            <w:r w:rsidRPr="00F70C05">
              <w:rPr>
                <w:rFonts w:ascii="Garamond" w:hAnsi="Garamond"/>
                <w:sz w:val="24"/>
              </w:rPr>
              <w:t xml:space="preserve"> * height</w:t>
            </w:r>
          </w:p>
          <w:p w14:paraId="594FC096" w14:textId="77777777" w:rsidR="00FB74FD" w:rsidRPr="00F70C05" w:rsidRDefault="00440387" w:rsidP="00440387">
            <w:pPr>
              <w:ind w:left="720"/>
              <w:rPr>
                <w:rFonts w:ascii="Garamond" w:hAnsi="Garamond"/>
                <w:sz w:val="24"/>
              </w:rPr>
            </w:pPr>
            <w:r w:rsidRPr="00F70C05">
              <w:rPr>
                <w:rFonts w:ascii="Garamond" w:hAnsi="Garamond"/>
                <w:sz w:val="24"/>
              </w:rPr>
              <w:t>The volume of a box = width * length * height</w:t>
            </w:r>
          </w:p>
          <w:p w14:paraId="563BD3FD" w14:textId="525D1DDE" w:rsidR="00440387" w:rsidRPr="00F70C05" w:rsidRDefault="00440387" w:rsidP="00440387">
            <w:pPr>
              <w:rPr>
                <w:rFonts w:ascii="Garamond" w:hAnsi="Garamond"/>
                <w:sz w:val="24"/>
              </w:rPr>
            </w:pPr>
          </w:p>
        </w:tc>
        <w:tc>
          <w:tcPr>
            <w:tcW w:w="8185" w:type="dxa"/>
            <w:tcBorders>
              <w:left w:val="single" w:sz="4" w:space="0" w:color="auto"/>
            </w:tcBorders>
          </w:tcPr>
          <w:p w14:paraId="504081AD" w14:textId="77777777" w:rsidR="00FB74FD" w:rsidRPr="00593976" w:rsidRDefault="00FB74FD" w:rsidP="00111A16">
            <w:pPr>
              <w:rPr>
                <w:rFonts w:ascii="Garamond" w:hAnsi="Garamond"/>
                <w:sz w:val="28"/>
              </w:rPr>
            </w:pPr>
          </w:p>
        </w:tc>
      </w:tr>
      <w:tr w:rsidR="00475807" w14:paraId="51D1EB4F" w14:textId="77777777" w:rsidTr="000766D4">
        <w:tc>
          <w:tcPr>
            <w:tcW w:w="450" w:type="dxa"/>
          </w:tcPr>
          <w:p w14:paraId="50855895" w14:textId="6F5F2ABD" w:rsidR="00475807" w:rsidRPr="00F70C05" w:rsidRDefault="00475807" w:rsidP="00111A16">
            <w:pPr>
              <w:rPr>
                <w:rFonts w:ascii="Garamond" w:hAnsi="Garamond"/>
                <w:sz w:val="24"/>
              </w:rPr>
            </w:pPr>
            <w:r w:rsidRPr="00F70C05">
              <w:rPr>
                <w:rFonts w:ascii="Garamond" w:hAnsi="Garamond"/>
                <w:sz w:val="24"/>
              </w:rPr>
              <w:t>4.</w:t>
            </w:r>
          </w:p>
        </w:tc>
        <w:tc>
          <w:tcPr>
            <w:tcW w:w="8185" w:type="dxa"/>
            <w:tcBorders>
              <w:right w:val="single" w:sz="4" w:space="0" w:color="auto"/>
            </w:tcBorders>
          </w:tcPr>
          <w:p w14:paraId="33A71871" w14:textId="59080835" w:rsidR="00475807" w:rsidRPr="00F70C05" w:rsidRDefault="00475807" w:rsidP="00111A16">
            <w:pPr>
              <w:rPr>
                <w:rFonts w:ascii="Garamond" w:hAnsi="Garamond"/>
                <w:sz w:val="24"/>
              </w:rPr>
            </w:pPr>
            <w:r w:rsidRPr="00F70C05">
              <w:rPr>
                <w:rFonts w:ascii="Garamond" w:hAnsi="Garamond"/>
                <w:sz w:val="24"/>
              </w:rPr>
              <w:t xml:space="preserve">Write a function called </w:t>
            </w:r>
            <w:proofErr w:type="spellStart"/>
            <w:r w:rsidRPr="00F70C05">
              <w:rPr>
                <w:rFonts w:ascii="Garamond" w:hAnsi="Garamond"/>
                <w:sz w:val="24"/>
              </w:rPr>
              <w:t>PrintDivider</w:t>
            </w:r>
            <w:proofErr w:type="spellEnd"/>
            <w:r w:rsidRPr="00F70C05">
              <w:rPr>
                <w:rFonts w:ascii="Garamond" w:hAnsi="Garamond"/>
                <w:sz w:val="24"/>
              </w:rPr>
              <w:t xml:space="preserve">. The purpose of this is </w:t>
            </w:r>
            <w:r w:rsidR="006145DF">
              <w:rPr>
                <w:rFonts w:ascii="Garamond" w:hAnsi="Garamond"/>
                <w:sz w:val="24"/>
              </w:rPr>
              <w:t xml:space="preserve">simply </w:t>
            </w:r>
            <w:r w:rsidRPr="00F70C05">
              <w:rPr>
                <w:rFonts w:ascii="Garamond" w:hAnsi="Garamond"/>
                <w:sz w:val="24"/>
              </w:rPr>
              <w:t xml:space="preserve">to show a </w:t>
            </w:r>
            <w:r w:rsidR="006145DF">
              <w:rPr>
                <w:rFonts w:ascii="Garamond" w:hAnsi="Garamond"/>
                <w:sz w:val="24"/>
              </w:rPr>
              <w:t>neat</w:t>
            </w:r>
            <w:r w:rsidRPr="00F70C05">
              <w:rPr>
                <w:rFonts w:ascii="Garamond" w:hAnsi="Garamond"/>
                <w:sz w:val="24"/>
              </w:rPr>
              <w:t xml:space="preserve"> distinction between the different parts of your program (parts 1, 2 and 3 above). </w:t>
            </w:r>
            <w:r w:rsidR="00593976" w:rsidRPr="00F70C05">
              <w:rPr>
                <w:rFonts w:ascii="Garamond" w:hAnsi="Garamond"/>
                <w:sz w:val="24"/>
              </w:rPr>
              <w:t>It</w:t>
            </w:r>
            <w:r w:rsidRPr="00F70C05">
              <w:rPr>
                <w:rFonts w:ascii="Garamond" w:hAnsi="Garamond"/>
                <w:sz w:val="24"/>
              </w:rPr>
              <w:t xml:space="preserve"> should take a single string as a ‘caption’, and output that caption in the middle of several symbols like underscores or asterisks. It should also output two new line characters to add some space between parts of your program, but should have an </w:t>
            </w:r>
            <w:r w:rsidRPr="00F70C05">
              <w:rPr>
                <w:rFonts w:ascii="Garamond" w:hAnsi="Garamond"/>
                <w:b/>
                <w:sz w:val="24"/>
              </w:rPr>
              <w:t>optional</w:t>
            </w:r>
            <w:r w:rsidRPr="00F70C05">
              <w:rPr>
                <w:rFonts w:ascii="Garamond" w:hAnsi="Garamond"/>
                <w:sz w:val="24"/>
              </w:rPr>
              <w:t xml:space="preserve"> parameter to disable outputting the new line characters, such as for the first time it is called.</w:t>
            </w:r>
            <w:r w:rsidR="00593976" w:rsidRPr="00F70C05">
              <w:rPr>
                <w:rFonts w:ascii="Garamond" w:hAnsi="Garamond"/>
                <w:sz w:val="24"/>
              </w:rPr>
              <w:t xml:space="preserve"> </w:t>
            </w:r>
            <w:r w:rsidRPr="00F70C05">
              <w:rPr>
                <w:rFonts w:ascii="Garamond" w:hAnsi="Garamond"/>
                <w:sz w:val="24"/>
              </w:rPr>
              <w:t>In other words, it should do something like:</w:t>
            </w:r>
          </w:p>
          <w:p w14:paraId="4E4CCDEA" w14:textId="20AD249B" w:rsidR="00475807" w:rsidRPr="00F70C05" w:rsidRDefault="00475807" w:rsidP="00111A16">
            <w:pPr>
              <w:rPr>
                <w:rFonts w:ascii="Garamond" w:hAnsi="Garamond"/>
                <w:sz w:val="24"/>
              </w:rPr>
            </w:pPr>
          </w:p>
          <w:p w14:paraId="261BE58A" w14:textId="0E831BC7" w:rsidR="00475807" w:rsidRPr="00F70C05" w:rsidRDefault="00475807" w:rsidP="00593976">
            <w:pPr>
              <w:ind w:left="720"/>
              <w:rPr>
                <w:rFonts w:ascii="Consolas" w:hAnsi="Consolas"/>
                <w:sz w:val="24"/>
              </w:rPr>
            </w:pPr>
            <w:r w:rsidRPr="00F70C05">
              <w:rPr>
                <w:rFonts w:ascii="Consolas" w:hAnsi="Consolas"/>
                <w:sz w:val="24"/>
              </w:rPr>
              <w:t xml:space="preserve">*****Testing </w:t>
            </w:r>
            <w:proofErr w:type="spellStart"/>
            <w:r w:rsidRPr="00F70C05">
              <w:rPr>
                <w:rFonts w:ascii="Consolas" w:hAnsi="Consolas"/>
                <w:sz w:val="24"/>
              </w:rPr>
              <w:t>isVowel</w:t>
            </w:r>
            <w:proofErr w:type="spellEnd"/>
            <w:r w:rsidRPr="00F70C05">
              <w:rPr>
                <w:rFonts w:ascii="Consolas" w:hAnsi="Consolas"/>
                <w:sz w:val="24"/>
              </w:rPr>
              <w:t xml:space="preserve"> Function*****</w:t>
            </w:r>
          </w:p>
          <w:p w14:paraId="5CCCC46A" w14:textId="22AC9746" w:rsidR="00475807" w:rsidRPr="00F70C05" w:rsidRDefault="00475807" w:rsidP="00593976">
            <w:pPr>
              <w:ind w:left="720"/>
              <w:rPr>
                <w:rFonts w:ascii="Consolas" w:hAnsi="Consolas"/>
                <w:sz w:val="24"/>
              </w:rPr>
            </w:pPr>
            <w:r w:rsidRPr="00F70C05">
              <w:rPr>
                <w:rFonts w:ascii="Consolas" w:hAnsi="Consolas"/>
                <w:sz w:val="24"/>
              </w:rPr>
              <w:t>problem 1 output…</w:t>
            </w:r>
          </w:p>
          <w:p w14:paraId="01E02A7C" w14:textId="26B42D9F" w:rsidR="00475807" w:rsidRPr="00F70C05" w:rsidRDefault="00440387" w:rsidP="00593976">
            <w:pPr>
              <w:ind w:left="720"/>
              <w:rPr>
                <w:rFonts w:ascii="Consolas" w:hAnsi="Consolas"/>
                <w:sz w:val="24"/>
              </w:rPr>
            </w:pPr>
            <w:r w:rsidRPr="00F70C05">
              <w:rPr>
                <w:rFonts w:ascii="Consolas" w:hAnsi="Consolas"/>
                <w:sz w:val="24"/>
              </w:rPr>
              <w:t>[</w:t>
            </w:r>
            <w:r w:rsidR="00475807" w:rsidRPr="00F70C05">
              <w:rPr>
                <w:rFonts w:ascii="Consolas" w:hAnsi="Consolas"/>
                <w:sz w:val="24"/>
              </w:rPr>
              <w:t xml:space="preserve">extra space optionally added by </w:t>
            </w:r>
            <w:proofErr w:type="spellStart"/>
            <w:r w:rsidR="00475807" w:rsidRPr="00F70C05">
              <w:rPr>
                <w:rFonts w:ascii="Consolas" w:hAnsi="Consolas"/>
                <w:sz w:val="24"/>
              </w:rPr>
              <w:t>PrintDivider</w:t>
            </w:r>
            <w:proofErr w:type="spellEnd"/>
            <w:r w:rsidRPr="00F70C05">
              <w:rPr>
                <w:rFonts w:ascii="Consolas" w:hAnsi="Consolas"/>
                <w:sz w:val="24"/>
              </w:rPr>
              <w:t>]</w:t>
            </w:r>
          </w:p>
          <w:p w14:paraId="26A41EA0" w14:textId="39F4D82D" w:rsidR="00475807" w:rsidRPr="00F70C05" w:rsidRDefault="00475807" w:rsidP="00593976">
            <w:pPr>
              <w:ind w:left="720"/>
              <w:rPr>
                <w:rFonts w:ascii="Garamond" w:hAnsi="Garamond"/>
                <w:sz w:val="24"/>
              </w:rPr>
            </w:pPr>
            <w:r w:rsidRPr="00F70C05">
              <w:rPr>
                <w:rFonts w:ascii="Consolas" w:hAnsi="Consolas"/>
                <w:sz w:val="24"/>
              </w:rPr>
              <w:t xml:space="preserve">*****Testing </w:t>
            </w:r>
            <w:r w:rsidR="00F70C05" w:rsidRPr="00F70C05">
              <w:rPr>
                <w:rFonts w:ascii="Consolas" w:hAnsi="Consolas"/>
                <w:sz w:val="24"/>
              </w:rPr>
              <w:t>Temp Conversion</w:t>
            </w:r>
            <w:r w:rsidRPr="00F70C05">
              <w:rPr>
                <w:rFonts w:ascii="Consolas" w:hAnsi="Consolas"/>
                <w:sz w:val="24"/>
              </w:rPr>
              <w:t xml:space="preserve"> Functions*****</w:t>
            </w:r>
          </w:p>
        </w:tc>
        <w:tc>
          <w:tcPr>
            <w:tcW w:w="8185" w:type="dxa"/>
            <w:tcBorders>
              <w:left w:val="single" w:sz="4" w:space="0" w:color="auto"/>
            </w:tcBorders>
          </w:tcPr>
          <w:p w14:paraId="0137B972" w14:textId="3B0FAA6E" w:rsidR="00475807" w:rsidRPr="00593976" w:rsidRDefault="00593976" w:rsidP="00111A16">
            <w:pPr>
              <w:rPr>
                <w:rFonts w:ascii="Garamond" w:hAnsi="Garamond"/>
                <w:sz w:val="28"/>
              </w:rPr>
            </w:pPr>
            <w:r w:rsidRPr="00593976">
              <w:rPr>
                <w:rFonts w:ascii="Garamond" w:hAnsi="Garamond"/>
                <w:sz w:val="28"/>
              </w:rPr>
              <w:t>20%</w:t>
            </w:r>
          </w:p>
        </w:tc>
      </w:tr>
      <w:tr w:rsidR="00475807" w14:paraId="6EB6638C" w14:textId="77777777" w:rsidTr="000766D4">
        <w:tc>
          <w:tcPr>
            <w:tcW w:w="450" w:type="dxa"/>
          </w:tcPr>
          <w:p w14:paraId="74B5B756" w14:textId="77777777" w:rsidR="00475807" w:rsidRPr="00F70C05" w:rsidRDefault="00475807" w:rsidP="00111A16">
            <w:pPr>
              <w:rPr>
                <w:rFonts w:ascii="Garamond" w:hAnsi="Garamond"/>
                <w:sz w:val="24"/>
              </w:rPr>
            </w:pPr>
          </w:p>
        </w:tc>
        <w:tc>
          <w:tcPr>
            <w:tcW w:w="8185" w:type="dxa"/>
            <w:tcBorders>
              <w:right w:val="single" w:sz="4" w:space="0" w:color="auto"/>
            </w:tcBorders>
          </w:tcPr>
          <w:p w14:paraId="7A476316" w14:textId="77777777" w:rsidR="00475807" w:rsidRPr="00F70C05" w:rsidRDefault="00475807" w:rsidP="00111A16">
            <w:pPr>
              <w:rPr>
                <w:rFonts w:ascii="Garamond" w:hAnsi="Garamond"/>
                <w:sz w:val="24"/>
              </w:rPr>
            </w:pPr>
          </w:p>
        </w:tc>
        <w:tc>
          <w:tcPr>
            <w:tcW w:w="8185" w:type="dxa"/>
            <w:tcBorders>
              <w:left w:val="single" w:sz="4" w:space="0" w:color="auto"/>
            </w:tcBorders>
          </w:tcPr>
          <w:p w14:paraId="1FB14525" w14:textId="77777777" w:rsidR="00475807" w:rsidRPr="00111A16" w:rsidRDefault="00475807" w:rsidP="00111A16">
            <w:pPr>
              <w:rPr>
                <w:rFonts w:ascii="Garamond" w:hAnsi="Garamond"/>
                <w:color w:val="FF0000"/>
                <w:sz w:val="28"/>
              </w:rPr>
            </w:pPr>
          </w:p>
        </w:tc>
      </w:tr>
      <w:tr w:rsidR="00111A16" w14:paraId="1C55F87E" w14:textId="77777777" w:rsidTr="000766D4">
        <w:tc>
          <w:tcPr>
            <w:tcW w:w="450" w:type="dxa"/>
          </w:tcPr>
          <w:p w14:paraId="6481EE7A" w14:textId="3C74381B" w:rsidR="00111A16" w:rsidRPr="00F70C05" w:rsidRDefault="00475807" w:rsidP="00111A16">
            <w:pPr>
              <w:rPr>
                <w:rFonts w:ascii="Garamond" w:hAnsi="Garamond"/>
                <w:sz w:val="24"/>
              </w:rPr>
            </w:pPr>
            <w:r w:rsidRPr="00F70C05">
              <w:rPr>
                <w:rFonts w:ascii="Garamond" w:hAnsi="Garamond"/>
                <w:sz w:val="24"/>
              </w:rPr>
              <w:t>5</w:t>
            </w:r>
            <w:r w:rsidR="00111A16" w:rsidRPr="00F70C05">
              <w:rPr>
                <w:rFonts w:ascii="Garamond" w:hAnsi="Garamond"/>
                <w:sz w:val="24"/>
              </w:rPr>
              <w:t>.</w:t>
            </w:r>
          </w:p>
        </w:tc>
        <w:tc>
          <w:tcPr>
            <w:tcW w:w="8185" w:type="dxa"/>
            <w:tcBorders>
              <w:right w:val="single" w:sz="4" w:space="0" w:color="auto"/>
            </w:tcBorders>
          </w:tcPr>
          <w:p w14:paraId="67A6BCDF" w14:textId="2438AE08" w:rsidR="00111A16" w:rsidRPr="00F70C05" w:rsidRDefault="00111A16" w:rsidP="00111A16">
            <w:pPr>
              <w:rPr>
                <w:rFonts w:ascii="Garamond" w:hAnsi="Garamond"/>
                <w:sz w:val="24"/>
              </w:rPr>
            </w:pPr>
            <w:r w:rsidRPr="00F70C05">
              <w:rPr>
                <w:rFonts w:ascii="Garamond" w:hAnsi="Garamond"/>
                <w:sz w:val="24"/>
              </w:rPr>
              <w:t>Penalty: If you have no comments, I’ll take off 10%. At least have your names/dates/</w:t>
            </w:r>
            <w:r w:rsidR="00455C38" w:rsidRPr="00F70C05">
              <w:rPr>
                <w:rFonts w:ascii="Garamond" w:hAnsi="Garamond"/>
                <w:sz w:val="24"/>
              </w:rPr>
              <w:t xml:space="preserve">who assisted you </w:t>
            </w:r>
            <w:r w:rsidRPr="00F70C05">
              <w:rPr>
                <w:rFonts w:ascii="Garamond" w:hAnsi="Garamond"/>
                <w:sz w:val="24"/>
              </w:rPr>
              <w:t xml:space="preserve">if </w:t>
            </w:r>
            <w:r w:rsidR="00455C38" w:rsidRPr="00F70C05">
              <w:rPr>
                <w:rFonts w:ascii="Garamond" w:hAnsi="Garamond"/>
                <w:sz w:val="24"/>
              </w:rPr>
              <w:t xml:space="preserve">you studied with or asked </w:t>
            </w:r>
            <w:r w:rsidRPr="00F70C05">
              <w:rPr>
                <w:rFonts w:ascii="Garamond" w:hAnsi="Garamond"/>
                <w:sz w:val="24"/>
              </w:rPr>
              <w:t xml:space="preserve">someone </w:t>
            </w:r>
            <w:r w:rsidR="00455C38" w:rsidRPr="00F70C05">
              <w:rPr>
                <w:rFonts w:ascii="Garamond" w:hAnsi="Garamond"/>
                <w:sz w:val="24"/>
              </w:rPr>
              <w:t>for help,</w:t>
            </w:r>
            <w:r w:rsidRPr="00F70C05">
              <w:rPr>
                <w:rFonts w:ascii="Garamond" w:hAnsi="Garamond"/>
                <w:sz w:val="24"/>
              </w:rPr>
              <w:t xml:space="preserve"> and a comment </w:t>
            </w:r>
            <w:r w:rsidR="00612692" w:rsidRPr="00F70C05">
              <w:rPr>
                <w:rFonts w:ascii="Garamond" w:hAnsi="Garamond"/>
                <w:sz w:val="24"/>
              </w:rPr>
              <w:t>over</w:t>
            </w:r>
            <w:r w:rsidRPr="00F70C05">
              <w:rPr>
                <w:rFonts w:ascii="Garamond" w:hAnsi="Garamond"/>
                <w:sz w:val="24"/>
              </w:rPr>
              <w:t xml:space="preserve"> each function </w:t>
            </w:r>
            <w:r w:rsidR="00612692" w:rsidRPr="00F70C05">
              <w:rPr>
                <w:rFonts w:ascii="Garamond" w:hAnsi="Garamond"/>
                <w:sz w:val="24"/>
              </w:rPr>
              <w:t>describing it</w:t>
            </w:r>
            <w:r w:rsidRPr="00F70C05">
              <w:rPr>
                <w:rFonts w:ascii="Garamond" w:hAnsi="Garamond"/>
                <w:sz w:val="24"/>
              </w:rPr>
              <w:t>.</w:t>
            </w:r>
            <w:r w:rsidR="00807518" w:rsidRPr="00F70C05">
              <w:rPr>
                <w:rFonts w:ascii="Garamond" w:hAnsi="Garamond"/>
                <w:sz w:val="24"/>
              </w:rPr>
              <w:t xml:space="preserve"> Ideally you would also have comments explaining any code that isn’t self-explanatory.</w:t>
            </w:r>
          </w:p>
        </w:tc>
        <w:tc>
          <w:tcPr>
            <w:tcW w:w="8185" w:type="dxa"/>
            <w:tcBorders>
              <w:left w:val="single" w:sz="4" w:space="0" w:color="auto"/>
            </w:tcBorders>
          </w:tcPr>
          <w:p w14:paraId="603A723D" w14:textId="77777777" w:rsidR="00F70C05" w:rsidRDefault="00111A16" w:rsidP="00111A16">
            <w:pPr>
              <w:rPr>
                <w:rFonts w:ascii="Garamond" w:hAnsi="Garamond"/>
                <w:color w:val="FF0000"/>
                <w:sz w:val="28"/>
              </w:rPr>
            </w:pPr>
            <w:r w:rsidRPr="00111A16">
              <w:rPr>
                <w:rFonts w:ascii="Garamond" w:hAnsi="Garamond"/>
                <w:color w:val="FF0000"/>
                <w:sz w:val="28"/>
              </w:rPr>
              <w:t xml:space="preserve">-10% </w:t>
            </w:r>
          </w:p>
          <w:p w14:paraId="02A8AF33" w14:textId="07BC5CA2" w:rsidR="00111A16" w:rsidRDefault="00111A16" w:rsidP="00111A16">
            <w:pPr>
              <w:rPr>
                <w:rFonts w:ascii="Garamond" w:hAnsi="Garamond"/>
                <w:sz w:val="28"/>
              </w:rPr>
            </w:pPr>
            <w:r w:rsidRPr="00111A16">
              <w:rPr>
                <w:rFonts w:ascii="Garamond" w:hAnsi="Garamond"/>
                <w:color w:val="FF0000"/>
                <w:sz w:val="28"/>
              </w:rPr>
              <w:t>Penalty</w:t>
            </w:r>
          </w:p>
        </w:tc>
      </w:tr>
    </w:tbl>
    <w:p w14:paraId="11128A08" w14:textId="77777777" w:rsidR="003273C4" w:rsidRDefault="003273C4" w:rsidP="00635A19">
      <w:pPr>
        <w:rPr>
          <w:rFonts w:ascii="Garamond" w:hAnsi="Garamond"/>
          <w:sz w:val="28"/>
        </w:rPr>
      </w:pPr>
    </w:p>
    <w:sectPr w:rsidR="003273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67285" w14:textId="77777777" w:rsidR="00910C30" w:rsidRDefault="00910C30" w:rsidP="005124E6">
      <w:pPr>
        <w:spacing w:after="0" w:line="240" w:lineRule="auto"/>
      </w:pPr>
      <w:r>
        <w:separator/>
      </w:r>
    </w:p>
  </w:endnote>
  <w:endnote w:type="continuationSeparator" w:id="0">
    <w:p w14:paraId="0F724BFF" w14:textId="77777777" w:rsidR="00910C30" w:rsidRDefault="00910C30"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F017B" w14:textId="77777777" w:rsidR="00910C30" w:rsidRDefault="00910C30" w:rsidP="005124E6">
      <w:pPr>
        <w:spacing w:after="0" w:line="240" w:lineRule="auto"/>
      </w:pPr>
      <w:r>
        <w:separator/>
      </w:r>
    </w:p>
  </w:footnote>
  <w:footnote w:type="continuationSeparator" w:id="0">
    <w:p w14:paraId="727A8EC2" w14:textId="77777777" w:rsidR="00910C30" w:rsidRDefault="00910C30"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DB25" w14:textId="47C0CE9D" w:rsidR="0062302F" w:rsidRDefault="0062302F" w:rsidP="004C0149">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59264" behindDoc="0" locked="0" layoutInCell="1" allowOverlap="1" wp14:anchorId="5AD63F9B" wp14:editId="42EA632B">
          <wp:simplePos x="0" y="0"/>
          <wp:positionH relativeFrom="column">
            <wp:posOffset>0</wp:posOffset>
          </wp:positionH>
          <wp:positionV relativeFrom="paragraph">
            <wp:posOffset>-143510</wp:posOffset>
          </wp:positionV>
          <wp:extent cx="1924050" cy="828675"/>
          <wp:effectExtent l="0" t="0" r="0" b="9525"/>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28675"/>
                  </a:xfrm>
                  <a:prstGeom prst="rect">
                    <a:avLst/>
                  </a:prstGeom>
                  <a:noFill/>
                  <a:ln>
                    <a:noFill/>
                  </a:ln>
                </pic:spPr>
              </pic:pic>
            </a:graphicData>
          </a:graphic>
        </wp:anchor>
      </w:drawing>
    </w:r>
  </w:p>
  <w:p w14:paraId="7DCE65FC" w14:textId="0A43026D" w:rsidR="004C0149" w:rsidRDefault="0062302F" w:rsidP="004C0149">
    <w:pPr>
      <w:spacing w:after="0"/>
      <w:jc w:val="right"/>
      <w:rPr>
        <w:rFonts w:ascii="Garamond" w:hAnsi="Garamond"/>
        <w:sz w:val="32"/>
      </w:rPr>
    </w:pPr>
    <w:r>
      <w:rPr>
        <w:rFonts w:ascii="Garamond" w:hAnsi="Garamond"/>
        <w:sz w:val="32"/>
      </w:rPr>
      <w:t>I</w:t>
    </w:r>
    <w:r w:rsidR="004C0149">
      <w:rPr>
        <w:rFonts w:ascii="Garamond" w:hAnsi="Garamond"/>
        <w:sz w:val="32"/>
      </w:rPr>
      <w:t>ntroduction to Programming</w:t>
    </w:r>
  </w:p>
  <w:p w14:paraId="722B6DC7" w14:textId="77777777" w:rsidR="004C0149" w:rsidRDefault="004C0149" w:rsidP="0062302F">
    <w:pPr>
      <w:pBdr>
        <w:bottom w:val="single" w:sz="4" w:space="1" w:color="auto"/>
      </w:pBdr>
      <w:spacing w:after="0"/>
      <w:jc w:val="right"/>
    </w:pPr>
    <w:r>
      <w:t>CIT 163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7A24"/>
    <w:rsid w:val="00011694"/>
    <w:rsid w:val="0002405E"/>
    <w:rsid w:val="00034D76"/>
    <w:rsid w:val="00041982"/>
    <w:rsid w:val="00081145"/>
    <w:rsid w:val="0008246D"/>
    <w:rsid w:val="000C5C02"/>
    <w:rsid w:val="000D3E26"/>
    <w:rsid w:val="000E1BA3"/>
    <w:rsid w:val="000F6F0F"/>
    <w:rsid w:val="00111A16"/>
    <w:rsid w:val="00127299"/>
    <w:rsid w:val="001457AA"/>
    <w:rsid w:val="0016408D"/>
    <w:rsid w:val="00176E42"/>
    <w:rsid w:val="00195DA0"/>
    <w:rsid w:val="001979AF"/>
    <w:rsid w:val="001B728E"/>
    <w:rsid w:val="001C6C99"/>
    <w:rsid w:val="001E3843"/>
    <w:rsid w:val="002052F1"/>
    <w:rsid w:val="00210AB2"/>
    <w:rsid w:val="00215259"/>
    <w:rsid w:val="00216BAB"/>
    <w:rsid w:val="002402B2"/>
    <w:rsid w:val="00267E86"/>
    <w:rsid w:val="0028078B"/>
    <w:rsid w:val="0028707C"/>
    <w:rsid w:val="00296833"/>
    <w:rsid w:val="002A210D"/>
    <w:rsid w:val="002B48C4"/>
    <w:rsid w:val="002B5143"/>
    <w:rsid w:val="002C2D76"/>
    <w:rsid w:val="002E54C1"/>
    <w:rsid w:val="002F6077"/>
    <w:rsid w:val="003234E0"/>
    <w:rsid w:val="00323580"/>
    <w:rsid w:val="003273C4"/>
    <w:rsid w:val="00365E2F"/>
    <w:rsid w:val="00373914"/>
    <w:rsid w:val="00374CB6"/>
    <w:rsid w:val="00374DF8"/>
    <w:rsid w:val="00383135"/>
    <w:rsid w:val="00386CBE"/>
    <w:rsid w:val="003E44D4"/>
    <w:rsid w:val="003E5A98"/>
    <w:rsid w:val="003F3DFF"/>
    <w:rsid w:val="004000A2"/>
    <w:rsid w:val="00411F26"/>
    <w:rsid w:val="0041375C"/>
    <w:rsid w:val="00440387"/>
    <w:rsid w:val="00455C38"/>
    <w:rsid w:val="00462B6C"/>
    <w:rsid w:val="00475807"/>
    <w:rsid w:val="004C0149"/>
    <w:rsid w:val="004E0049"/>
    <w:rsid w:val="004F3DDA"/>
    <w:rsid w:val="005124E6"/>
    <w:rsid w:val="00535A77"/>
    <w:rsid w:val="005361CE"/>
    <w:rsid w:val="005550B1"/>
    <w:rsid w:val="00564191"/>
    <w:rsid w:val="0057735D"/>
    <w:rsid w:val="00581F6F"/>
    <w:rsid w:val="0059076B"/>
    <w:rsid w:val="00593976"/>
    <w:rsid w:val="00596FDD"/>
    <w:rsid w:val="005C0D94"/>
    <w:rsid w:val="005C3A23"/>
    <w:rsid w:val="005D5347"/>
    <w:rsid w:val="005E1593"/>
    <w:rsid w:val="005E4641"/>
    <w:rsid w:val="006055EA"/>
    <w:rsid w:val="00605A1C"/>
    <w:rsid w:val="00612692"/>
    <w:rsid w:val="006145DF"/>
    <w:rsid w:val="00614CC0"/>
    <w:rsid w:val="0062302F"/>
    <w:rsid w:val="00635A19"/>
    <w:rsid w:val="006363C9"/>
    <w:rsid w:val="00654F93"/>
    <w:rsid w:val="00670B97"/>
    <w:rsid w:val="006A7821"/>
    <w:rsid w:val="006B3738"/>
    <w:rsid w:val="006C4FC8"/>
    <w:rsid w:val="006C5DE9"/>
    <w:rsid w:val="00700052"/>
    <w:rsid w:val="0073248F"/>
    <w:rsid w:val="0076288C"/>
    <w:rsid w:val="00776A55"/>
    <w:rsid w:val="007A5D93"/>
    <w:rsid w:val="007C7B69"/>
    <w:rsid w:val="007C7C5C"/>
    <w:rsid w:val="007D2FBA"/>
    <w:rsid w:val="007E1E09"/>
    <w:rsid w:val="007E4A5B"/>
    <w:rsid w:val="007F05B8"/>
    <w:rsid w:val="00806DA8"/>
    <w:rsid w:val="00807518"/>
    <w:rsid w:val="00835384"/>
    <w:rsid w:val="00837714"/>
    <w:rsid w:val="00845AC9"/>
    <w:rsid w:val="00876FB4"/>
    <w:rsid w:val="0088665D"/>
    <w:rsid w:val="008E1561"/>
    <w:rsid w:val="008F3DD5"/>
    <w:rsid w:val="008F73FD"/>
    <w:rsid w:val="00910C30"/>
    <w:rsid w:val="009226B1"/>
    <w:rsid w:val="00932887"/>
    <w:rsid w:val="0096262A"/>
    <w:rsid w:val="0098045E"/>
    <w:rsid w:val="0099016C"/>
    <w:rsid w:val="00992454"/>
    <w:rsid w:val="009A4FE5"/>
    <w:rsid w:val="009B5B6B"/>
    <w:rsid w:val="009E421A"/>
    <w:rsid w:val="009F6BDE"/>
    <w:rsid w:val="00A20DA9"/>
    <w:rsid w:val="00A30DE6"/>
    <w:rsid w:val="00A37BA8"/>
    <w:rsid w:val="00A46731"/>
    <w:rsid w:val="00A527CE"/>
    <w:rsid w:val="00A73C9E"/>
    <w:rsid w:val="00AB5499"/>
    <w:rsid w:val="00AC77D6"/>
    <w:rsid w:val="00AD7F59"/>
    <w:rsid w:val="00AF4988"/>
    <w:rsid w:val="00B03ABD"/>
    <w:rsid w:val="00B03B75"/>
    <w:rsid w:val="00B14AC6"/>
    <w:rsid w:val="00B53ADB"/>
    <w:rsid w:val="00B54622"/>
    <w:rsid w:val="00B57630"/>
    <w:rsid w:val="00B607F7"/>
    <w:rsid w:val="00B610A6"/>
    <w:rsid w:val="00B6329A"/>
    <w:rsid w:val="00B83082"/>
    <w:rsid w:val="00B97D17"/>
    <w:rsid w:val="00BE0EA0"/>
    <w:rsid w:val="00BE7DD8"/>
    <w:rsid w:val="00BF2332"/>
    <w:rsid w:val="00C20B88"/>
    <w:rsid w:val="00C2390D"/>
    <w:rsid w:val="00C37771"/>
    <w:rsid w:val="00C37F4F"/>
    <w:rsid w:val="00C932D8"/>
    <w:rsid w:val="00CA7E2D"/>
    <w:rsid w:val="00CF2046"/>
    <w:rsid w:val="00D10AD1"/>
    <w:rsid w:val="00D150C8"/>
    <w:rsid w:val="00D352F0"/>
    <w:rsid w:val="00D57A57"/>
    <w:rsid w:val="00D90412"/>
    <w:rsid w:val="00DA2C1F"/>
    <w:rsid w:val="00DA694D"/>
    <w:rsid w:val="00DB4586"/>
    <w:rsid w:val="00DD300B"/>
    <w:rsid w:val="00DF02C1"/>
    <w:rsid w:val="00E047A7"/>
    <w:rsid w:val="00E07397"/>
    <w:rsid w:val="00E26D2A"/>
    <w:rsid w:val="00E61490"/>
    <w:rsid w:val="00E62874"/>
    <w:rsid w:val="00E700BE"/>
    <w:rsid w:val="00E72187"/>
    <w:rsid w:val="00E85291"/>
    <w:rsid w:val="00E875BD"/>
    <w:rsid w:val="00E9786C"/>
    <w:rsid w:val="00EA68E6"/>
    <w:rsid w:val="00EC589D"/>
    <w:rsid w:val="00ED2696"/>
    <w:rsid w:val="00ED4B8C"/>
    <w:rsid w:val="00EF0A39"/>
    <w:rsid w:val="00EF19B0"/>
    <w:rsid w:val="00F02DFC"/>
    <w:rsid w:val="00F15E63"/>
    <w:rsid w:val="00F208A0"/>
    <w:rsid w:val="00F2652F"/>
    <w:rsid w:val="00F57573"/>
    <w:rsid w:val="00F70C05"/>
    <w:rsid w:val="00F8531E"/>
    <w:rsid w:val="00FA73B1"/>
    <w:rsid w:val="00FB74FD"/>
    <w:rsid w:val="00FD7F10"/>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92072"/>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39A9-7415-46DF-968F-4096BC71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Matt Mundell</cp:lastModifiedBy>
  <cp:revision>64</cp:revision>
  <cp:lastPrinted>2015-08-25T00:42:00Z</cp:lastPrinted>
  <dcterms:created xsi:type="dcterms:W3CDTF">2016-02-04T01:59:00Z</dcterms:created>
  <dcterms:modified xsi:type="dcterms:W3CDTF">2019-03-19T01:21:00Z</dcterms:modified>
</cp:coreProperties>
</file>