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2C" w:rsidRDefault="00DE763A" w:rsidP="00E740D4">
      <w:pPr>
        <w:pStyle w:val="Standard"/>
        <w:kinsoku w:val="0"/>
        <w:overflowPunct w:val="0"/>
        <w:autoSpaceDE w:val="0"/>
        <w:jc w:val="center"/>
        <w:rPr>
          <w:rFonts w:eastAsia="標楷體"/>
          <w:b/>
          <w:bCs/>
          <w:sz w:val="68"/>
          <w:szCs w:val="68"/>
        </w:rPr>
      </w:pPr>
      <w:r>
        <w:rPr>
          <w:rFonts w:eastAsia="標楷體"/>
          <w:b/>
          <w:bCs/>
          <w:sz w:val="68"/>
          <w:szCs w:val="68"/>
        </w:rPr>
        <w:t>微算機系統</w:t>
      </w: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227EB7" w:rsidP="00E740D4">
      <w:pPr>
        <w:pStyle w:val="Standard"/>
        <w:kinsoku w:val="0"/>
        <w:overflowPunct w:val="0"/>
        <w:autoSpaceDE w:val="0"/>
        <w:jc w:val="center"/>
        <w:rPr>
          <w:rFonts w:eastAsia="標楷體"/>
          <w:sz w:val="56"/>
          <w:szCs w:val="56"/>
        </w:rPr>
      </w:pPr>
      <w:r>
        <w:rPr>
          <w:rFonts w:eastAsia="標楷體"/>
          <w:sz w:val="56"/>
          <w:szCs w:val="56"/>
        </w:rPr>
        <w:t>實驗</w:t>
      </w:r>
      <w:r w:rsidR="005C143E">
        <w:rPr>
          <w:rFonts w:eastAsia="標楷體" w:hint="eastAsia"/>
          <w:sz w:val="56"/>
          <w:szCs w:val="56"/>
        </w:rPr>
        <w:t>六</w:t>
      </w:r>
    </w:p>
    <w:p w:rsidR="0069742C" w:rsidRDefault="00D838FE" w:rsidP="00E740D4">
      <w:pPr>
        <w:pStyle w:val="Standard"/>
        <w:tabs>
          <w:tab w:val="left" w:pos="8310"/>
        </w:tabs>
        <w:kinsoku w:val="0"/>
        <w:overflowPunct w:val="0"/>
        <w:autoSpaceDE w:val="0"/>
        <w:rPr>
          <w:rFonts w:eastAsia="標楷體"/>
          <w:sz w:val="48"/>
          <w:szCs w:val="48"/>
        </w:rPr>
      </w:pPr>
      <w:r>
        <w:rPr>
          <w:rFonts w:eastAsia="標楷體" w:hint="eastAsia"/>
          <w:sz w:val="48"/>
          <w:szCs w:val="48"/>
        </w:rPr>
        <w:tab/>
      </w: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Pr="00BD3BDD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9742C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DE763A" w:rsidRDefault="00DE763A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DE763A" w:rsidRDefault="00DE763A" w:rsidP="00E740D4">
      <w:pPr>
        <w:pStyle w:val="Standard"/>
        <w:kinsoku w:val="0"/>
        <w:overflowPunct w:val="0"/>
        <w:autoSpaceDE w:val="0"/>
        <w:rPr>
          <w:rFonts w:eastAsia="標楷體"/>
          <w:sz w:val="48"/>
          <w:szCs w:val="48"/>
        </w:rPr>
      </w:pPr>
    </w:p>
    <w:p w:rsidR="0069742C" w:rsidRDefault="00616A15" w:rsidP="00E740D4">
      <w:pPr>
        <w:pStyle w:val="Standard"/>
        <w:kinsoku w:val="0"/>
        <w:overflowPunct w:val="0"/>
        <w:autoSpaceDE w:val="0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組別：</w:t>
      </w:r>
      <w:r w:rsidR="005316CB">
        <w:rPr>
          <w:rFonts w:eastAsia="標楷體"/>
          <w:sz w:val="40"/>
          <w:szCs w:val="40"/>
        </w:rPr>
        <w:t xml:space="preserve"> </w:t>
      </w:r>
      <w:r w:rsidR="004274BC">
        <w:rPr>
          <w:rFonts w:eastAsia="標楷體" w:hint="eastAsia"/>
          <w:sz w:val="40"/>
          <w:szCs w:val="40"/>
        </w:rPr>
        <w:t>14</w:t>
      </w:r>
    </w:p>
    <w:p w:rsidR="0069742C" w:rsidRDefault="00616A15" w:rsidP="00E740D4">
      <w:pPr>
        <w:pStyle w:val="Standard"/>
        <w:kinsoku w:val="0"/>
        <w:overflowPunct w:val="0"/>
        <w:autoSpaceDE w:val="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班級、姓名與學號：</w:t>
      </w:r>
      <w:r w:rsidR="004274BC">
        <w:rPr>
          <w:rFonts w:eastAsia="標楷體" w:hint="eastAsia"/>
          <w:sz w:val="40"/>
          <w:szCs w:val="40"/>
        </w:rPr>
        <w:t xml:space="preserve">四資二　洪晟毅　</w:t>
      </w:r>
      <w:r w:rsidR="004274BC">
        <w:rPr>
          <w:rFonts w:eastAsia="標楷體" w:hint="eastAsia"/>
          <w:sz w:val="40"/>
          <w:szCs w:val="40"/>
        </w:rPr>
        <w:t>104590048</w:t>
      </w:r>
    </w:p>
    <w:p w:rsidR="004274BC" w:rsidRPr="004274BC" w:rsidRDefault="004274BC" w:rsidP="00E740D4">
      <w:pPr>
        <w:pStyle w:val="Standard"/>
        <w:kinsoku w:val="0"/>
        <w:overflowPunct w:val="0"/>
        <w:autoSpaceDE w:val="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 xml:space="preserve">　　　　　　　　　四資二　</w:t>
      </w:r>
      <w:r w:rsidR="00A50782">
        <w:rPr>
          <w:rFonts w:eastAsia="標楷體" w:hint="eastAsia"/>
          <w:sz w:val="40"/>
          <w:szCs w:val="40"/>
        </w:rPr>
        <w:t xml:space="preserve">梁皓鈞　</w:t>
      </w:r>
      <w:r w:rsidR="00A50782">
        <w:rPr>
          <w:rFonts w:eastAsia="標楷體" w:hint="eastAsia"/>
          <w:sz w:val="40"/>
          <w:szCs w:val="40"/>
        </w:rPr>
        <w:t>104360098</w:t>
      </w:r>
    </w:p>
    <w:p w:rsidR="00DE763A" w:rsidRDefault="00DE763A" w:rsidP="00E740D4">
      <w:pPr>
        <w:pStyle w:val="Standard"/>
        <w:kinsoku w:val="0"/>
        <w:overflowPunct w:val="0"/>
        <w:autoSpaceDE w:val="0"/>
        <w:rPr>
          <w:rFonts w:eastAsia="標楷體"/>
          <w:sz w:val="40"/>
          <w:szCs w:val="40"/>
        </w:rPr>
      </w:pPr>
    </w:p>
    <w:p w:rsidR="00DE763A" w:rsidRDefault="00DE763A" w:rsidP="00E740D4">
      <w:pPr>
        <w:pStyle w:val="Standard"/>
        <w:kinsoku w:val="0"/>
        <w:overflowPunct w:val="0"/>
        <w:autoSpaceDE w:val="0"/>
        <w:rPr>
          <w:rFonts w:eastAsia="標楷體"/>
          <w:sz w:val="40"/>
          <w:szCs w:val="40"/>
        </w:rPr>
      </w:pPr>
    </w:p>
    <w:p w:rsidR="00DE763A" w:rsidRDefault="00DE763A" w:rsidP="00E740D4">
      <w:pPr>
        <w:pStyle w:val="Standard"/>
        <w:kinsoku w:val="0"/>
        <w:overflowPunct w:val="0"/>
        <w:autoSpaceDE w:val="0"/>
        <w:rPr>
          <w:rFonts w:eastAsia="標楷體"/>
          <w:sz w:val="40"/>
          <w:szCs w:val="40"/>
        </w:rPr>
      </w:pPr>
    </w:p>
    <w:p w:rsidR="0069742C" w:rsidRDefault="00616A15" w:rsidP="00E740D4">
      <w:pPr>
        <w:pStyle w:val="Standard"/>
        <w:kinsoku w:val="0"/>
        <w:overflowPunct w:val="0"/>
        <w:autoSpaceDE w:val="0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日期：</w:t>
      </w:r>
      <w:r>
        <w:rPr>
          <w:rFonts w:eastAsia="標楷體"/>
          <w:sz w:val="40"/>
          <w:szCs w:val="40"/>
        </w:rPr>
        <w:t xml:space="preserve"> 201</w:t>
      </w:r>
      <w:r w:rsidR="004274BC">
        <w:rPr>
          <w:rFonts w:eastAsia="標楷體" w:hint="eastAsia"/>
          <w:sz w:val="40"/>
          <w:szCs w:val="40"/>
        </w:rPr>
        <w:t>6</w:t>
      </w:r>
      <w:r>
        <w:rPr>
          <w:rFonts w:eastAsia="標楷體"/>
          <w:sz w:val="40"/>
          <w:szCs w:val="40"/>
        </w:rPr>
        <w:t>.</w:t>
      </w:r>
      <w:r w:rsidR="00C56188">
        <w:rPr>
          <w:rFonts w:eastAsia="標楷體" w:hint="eastAsia"/>
          <w:sz w:val="40"/>
          <w:szCs w:val="40"/>
        </w:rPr>
        <w:t>1</w:t>
      </w:r>
      <w:r w:rsidR="00D44BC3">
        <w:rPr>
          <w:rFonts w:eastAsia="標楷體" w:hint="eastAsia"/>
          <w:sz w:val="40"/>
          <w:szCs w:val="40"/>
        </w:rPr>
        <w:t>2</w:t>
      </w:r>
      <w:r w:rsidR="008927D5">
        <w:rPr>
          <w:rFonts w:eastAsia="標楷體" w:hint="eastAsia"/>
          <w:sz w:val="40"/>
          <w:szCs w:val="40"/>
        </w:rPr>
        <w:t>.</w:t>
      </w:r>
      <w:r w:rsidR="00D44BC3">
        <w:rPr>
          <w:rFonts w:eastAsia="標楷體" w:hint="eastAsia"/>
          <w:sz w:val="40"/>
          <w:szCs w:val="40"/>
        </w:rPr>
        <w:t>19</w:t>
      </w:r>
    </w:p>
    <w:p w:rsidR="00DE763A" w:rsidRDefault="00DE763A" w:rsidP="00E740D4">
      <w:pPr>
        <w:kinsoku w:val="0"/>
        <w:overflowPunct w:val="0"/>
        <w:autoSpaceDE w:val="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br w:type="page"/>
      </w:r>
    </w:p>
    <w:p w:rsidR="00C56188" w:rsidRDefault="005316CB" w:rsidP="001F29DF">
      <w:pPr>
        <w:pStyle w:val="Standard"/>
        <w:numPr>
          <w:ilvl w:val="0"/>
          <w:numId w:val="1"/>
        </w:numPr>
        <w:kinsoku w:val="0"/>
        <w:overflowPunct w:val="0"/>
        <w:autoSpaceDE w:val="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lastRenderedPageBreak/>
        <w:t>實驗內容：</w:t>
      </w:r>
    </w:p>
    <w:p w:rsidR="001F29DF" w:rsidRPr="001F29DF" w:rsidRDefault="001F29DF" w:rsidP="001F29DF">
      <w:pPr>
        <w:pStyle w:val="Standard"/>
        <w:kinsoku w:val="0"/>
        <w:overflowPunct w:val="0"/>
        <w:autoSpaceDE w:val="0"/>
        <w:ind w:left="709"/>
        <w:rPr>
          <w:rFonts w:ascii="lucida grande" w:eastAsia="標楷體" w:hAnsi="lucida grande" w:hint="eastAsia"/>
          <w:color w:val="333333"/>
          <w:sz w:val="28"/>
          <w:szCs w:val="28"/>
          <w:cs/>
        </w:rPr>
      </w:pPr>
      <w:r>
        <w:rPr>
          <w:rFonts w:ascii="lucida grande" w:eastAsia="標楷體" w:hAnsi="lucida grande"/>
          <w:color w:val="333333"/>
          <w:sz w:val="28"/>
          <w:szCs w:val="28"/>
        </w:rPr>
        <w:t>This experiment is about the swap function of the three register</w:t>
      </w:r>
      <w:r w:rsidR="00852AB3">
        <w:rPr>
          <w:rFonts w:ascii="lucida grande" w:eastAsia="標楷體" w:hAnsi="lucida grande"/>
          <w:color w:val="333333"/>
          <w:sz w:val="28"/>
          <w:szCs w:val="28"/>
        </w:rPr>
        <w:t>s</w:t>
      </w:r>
      <w:r>
        <w:rPr>
          <w:rFonts w:ascii="lucida grande" w:eastAsia="標楷體" w:hAnsi="lucida grande"/>
          <w:color w:val="333333"/>
          <w:sz w:val="28"/>
          <w:szCs w:val="28"/>
        </w:rPr>
        <w:t xml:space="preserve">. </w:t>
      </w:r>
      <w:r w:rsidR="00852AB3">
        <w:rPr>
          <w:rFonts w:ascii="lucida grande" w:eastAsia="標楷體" w:hAnsi="lucida grande"/>
          <w:color w:val="333333"/>
          <w:sz w:val="28"/>
          <w:szCs w:val="28"/>
        </w:rPr>
        <w:t>It includes the bus line, three registers, and several tristate buffers.</w:t>
      </w:r>
      <w:r w:rsidR="00EC12DE">
        <w:rPr>
          <w:rFonts w:ascii="lucida grande" w:eastAsia="標楷體" w:hAnsi="lucida grande"/>
          <w:color w:val="333333"/>
          <w:sz w:val="28"/>
          <w:szCs w:val="28"/>
        </w:rPr>
        <w:t xml:space="preserve"> Those tristate buffers is for controlling the flow of data. </w:t>
      </w:r>
      <w:r w:rsidR="00EC12DE">
        <w:rPr>
          <w:rFonts w:ascii="lucida grande" w:eastAsia="標楷體" w:hAnsi="lucida grande" w:hint="eastAsia"/>
          <w:color w:val="333333"/>
          <w:sz w:val="28"/>
          <w:szCs w:val="28"/>
        </w:rPr>
        <w:t>S</w:t>
      </w:r>
      <w:r w:rsidR="00EC12DE">
        <w:rPr>
          <w:rFonts w:ascii="lucida grande" w:eastAsia="標楷體" w:hAnsi="lucida grande"/>
          <w:color w:val="333333"/>
          <w:sz w:val="28"/>
          <w:szCs w:val="28"/>
        </w:rPr>
        <w:t>o that those registers won’t crash and should be working properly.</w:t>
      </w:r>
    </w:p>
    <w:p w:rsidR="007B2067" w:rsidRDefault="007B2067" w:rsidP="00E740D4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7B2067" w:rsidRPr="00EB4505" w:rsidRDefault="007B2067" w:rsidP="00E740D4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</w:p>
    <w:p w:rsidR="00D964CB" w:rsidRDefault="00DE763A" w:rsidP="00E740D4">
      <w:pPr>
        <w:pStyle w:val="Standard"/>
        <w:numPr>
          <w:ilvl w:val="0"/>
          <w:numId w:val="1"/>
        </w:num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實驗過程</w:t>
      </w:r>
      <w:r w:rsidR="00115987">
        <w:rPr>
          <w:rFonts w:ascii="lucida grande" w:eastAsia="標楷體" w:hAnsi="lucida grande" w:hint="eastAsia"/>
          <w:sz w:val="28"/>
          <w:szCs w:val="28"/>
        </w:rPr>
        <w:t>及結果</w:t>
      </w:r>
      <w:r>
        <w:rPr>
          <w:rFonts w:ascii="lucida grande" w:eastAsia="標楷體" w:hAnsi="lucida grande" w:hint="eastAsia"/>
          <w:sz w:val="28"/>
          <w:szCs w:val="28"/>
        </w:rPr>
        <w:t>：</w:t>
      </w:r>
    </w:p>
    <w:p w:rsidR="00482E8A" w:rsidRDefault="00C725DB" w:rsidP="00AB1182">
      <w:pPr>
        <w:kinsoku w:val="0"/>
        <w:overflowPunct w:val="0"/>
        <w:autoSpaceDE w:val="0"/>
        <w:ind w:left="482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實驗</w:t>
      </w:r>
      <w:r w:rsidR="00084456">
        <w:rPr>
          <w:rFonts w:ascii="lucida grande" w:eastAsia="標楷體" w:hAnsi="lucida grande" w:hint="eastAsia"/>
          <w:sz w:val="28"/>
          <w:szCs w:val="28"/>
        </w:rPr>
        <w:t>記錄</w:t>
      </w:r>
      <w:r>
        <w:rPr>
          <w:rFonts w:ascii="lucida grande" w:eastAsia="標楷體" w:hAnsi="lucida grande" w:hint="eastAsia"/>
          <w:sz w:val="28"/>
          <w:szCs w:val="28"/>
        </w:rPr>
        <w:t>：</w:t>
      </w:r>
    </w:p>
    <w:p w:rsidR="00645D1E" w:rsidRDefault="00645D1E" w:rsidP="00AB1182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/>
          <w:sz w:val="28"/>
          <w:szCs w:val="28"/>
        </w:rPr>
        <w:tab/>
        <w:t>This is the initial state of the experiment. To be reminded that the seven-segments are for reference only, not the necessary part of the experiment.</w:t>
      </w:r>
    </w:p>
    <w:p w:rsidR="00AB1182" w:rsidRDefault="00525FDC" w:rsidP="00AB1182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14.5pt">
            <v:imagedata r:id="rId8" o:title="1"/>
          </v:shape>
        </w:pict>
      </w:r>
    </w:p>
    <w:p w:rsidR="00AB1182" w:rsidRDefault="00AB1182" w:rsidP="00AB1182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603396" w:rsidRPr="00603396" w:rsidRDefault="002E6BD1" w:rsidP="00603396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 xml:space="preserve">Loading </w:t>
      </w:r>
      <w:r>
        <w:rPr>
          <w:rFonts w:ascii="lucida grande" w:eastAsia="標楷體" w:hAnsi="lucida grande"/>
          <w:sz w:val="28"/>
          <w:szCs w:val="28"/>
        </w:rPr>
        <w:t>the first data into the first register</w:t>
      </w:r>
      <w:r w:rsidR="007C2485">
        <w:rPr>
          <w:rFonts w:ascii="lucida grande" w:eastAsia="標楷體" w:hAnsi="lucida grande"/>
          <w:sz w:val="28"/>
          <w:szCs w:val="28"/>
        </w:rPr>
        <w:t xml:space="preserve"> while the clock’event and clock = ‘1’</w:t>
      </w:r>
    </w:p>
    <w:p w:rsidR="008F18EF" w:rsidRDefault="00525FDC" w:rsidP="00AB1182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26" type="#_x0000_t75" style="width:5in;height:214.5pt">
            <v:imagedata r:id="rId9" o:title="2"/>
          </v:shape>
        </w:pict>
      </w:r>
    </w:p>
    <w:p w:rsidR="008F18EF" w:rsidRDefault="008F18EF">
      <w:pPr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 w:hint="eastAsia"/>
          <w:sz w:val="28"/>
          <w:szCs w:val="28"/>
        </w:rPr>
        <w:br w:type="page"/>
      </w:r>
    </w:p>
    <w:p w:rsidR="00603396" w:rsidRPr="008F18EF" w:rsidRDefault="008F18EF" w:rsidP="008F18EF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lastRenderedPageBreak/>
        <w:t xml:space="preserve">Loading </w:t>
      </w:r>
      <w:r>
        <w:rPr>
          <w:rFonts w:ascii="lucida grande" w:eastAsia="標楷體" w:hAnsi="lucida grande"/>
          <w:sz w:val="28"/>
          <w:szCs w:val="28"/>
        </w:rPr>
        <w:t>the second data into the second register while clock’event and clock = ‘1’</w:t>
      </w:r>
    </w:p>
    <w:p w:rsidR="00603396" w:rsidRDefault="00525FDC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27" type="#_x0000_t75" style="width:5in;height:214.5pt">
            <v:imagedata r:id="rId10" o:title="3"/>
          </v:shape>
        </w:pict>
      </w:r>
    </w:p>
    <w:p w:rsidR="00E57671" w:rsidRDefault="00E57671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E57671" w:rsidRPr="00E57671" w:rsidRDefault="00E57671" w:rsidP="00E57671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 xml:space="preserve">Start </w:t>
      </w:r>
      <w:r>
        <w:rPr>
          <w:rFonts w:ascii="lucida grande" w:eastAsia="標楷體" w:hAnsi="lucida grande"/>
          <w:sz w:val="28"/>
          <w:szCs w:val="28"/>
        </w:rPr>
        <w:t>the swapping function while swap = ‘1’ and clock’event and clock = ‘1’</w:t>
      </w:r>
    </w:p>
    <w:p w:rsidR="00E57671" w:rsidRDefault="00525FDC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28" type="#_x0000_t75" style="width:5in;height:214.5pt">
            <v:imagedata r:id="rId11" o:title="4"/>
          </v:shape>
        </w:pict>
      </w:r>
    </w:p>
    <w:p w:rsidR="00A73C1E" w:rsidRDefault="00A73C1E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A73C1E" w:rsidRDefault="00A73C1E" w:rsidP="00A73C1E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A73C1E" w:rsidRDefault="00A73C1E">
      <w:pPr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 w:hint="eastAsia"/>
          <w:sz w:val="28"/>
          <w:szCs w:val="28"/>
        </w:rPr>
        <w:br w:type="page"/>
      </w:r>
    </w:p>
    <w:p w:rsidR="00A73C1E" w:rsidRPr="00A73C1E" w:rsidRDefault="00A73C1E" w:rsidP="00A73C1E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lastRenderedPageBreak/>
        <w:t xml:space="preserve">The </w:t>
      </w:r>
      <w:r>
        <w:rPr>
          <w:rFonts w:ascii="lucida grande" w:eastAsia="標楷體" w:hAnsi="lucida grande"/>
          <w:sz w:val="28"/>
          <w:szCs w:val="28"/>
        </w:rPr>
        <w:t>data of the first register is copied to the third register.</w:t>
      </w:r>
    </w:p>
    <w:p w:rsidR="00A73C1E" w:rsidRDefault="00525FDC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29" type="#_x0000_t75" style="width:5in;height:214.5pt">
            <v:imagedata r:id="rId12" o:title="5"/>
          </v:shape>
        </w:pict>
      </w:r>
    </w:p>
    <w:p w:rsidR="005524A6" w:rsidRDefault="005524A6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5524A6" w:rsidRPr="005524A6" w:rsidRDefault="005524A6" w:rsidP="005524A6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The data of second register is copied to the first register</w:t>
      </w:r>
    </w:p>
    <w:p w:rsidR="005524A6" w:rsidRDefault="00525FDC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30" type="#_x0000_t75" style="width:5in;height:214.5pt">
            <v:imagedata r:id="rId13" o:title="6"/>
          </v:shape>
        </w:pict>
      </w:r>
    </w:p>
    <w:p w:rsidR="002A32E6" w:rsidRDefault="002A32E6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2A32E6" w:rsidRDefault="002A32E6" w:rsidP="002A32E6">
      <w:pPr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 w:hint="eastAsia"/>
          <w:sz w:val="28"/>
          <w:szCs w:val="28"/>
        </w:rPr>
        <w:br w:type="page"/>
      </w:r>
    </w:p>
    <w:p w:rsidR="002A32E6" w:rsidRPr="002A32E6" w:rsidRDefault="001B7CB9" w:rsidP="002A32E6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/>
          <w:sz w:val="28"/>
          <w:szCs w:val="28"/>
        </w:rPr>
        <w:lastRenderedPageBreak/>
        <w:t xml:space="preserve"> T</w:t>
      </w:r>
      <w:r w:rsidR="00824E6C">
        <w:rPr>
          <w:rFonts w:ascii="lucida grande" w:eastAsia="標楷體" w:hAnsi="lucida grande"/>
          <w:sz w:val="28"/>
          <w:szCs w:val="28"/>
        </w:rPr>
        <w:t>he data of third register is copied to the second register.</w:t>
      </w:r>
    </w:p>
    <w:p w:rsidR="002A32E6" w:rsidRDefault="00525FDC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  <w:r>
        <w:rPr>
          <w:rFonts w:ascii="lucida grande" w:eastAsia="標楷體" w:hAnsi="lucida grande" w:cs="Mangal"/>
          <w:sz w:val="28"/>
          <w:szCs w:val="28"/>
        </w:rPr>
        <w:pict>
          <v:shape id="_x0000_i1031" type="#_x0000_t75" style="width:5in;height:214.5pt">
            <v:imagedata r:id="rId14" o:title="7"/>
          </v:shape>
        </w:pict>
      </w:r>
    </w:p>
    <w:p w:rsidR="001B7CB9" w:rsidRDefault="001B7CB9" w:rsidP="008F18EF">
      <w:pPr>
        <w:kinsoku w:val="0"/>
        <w:overflowPunct w:val="0"/>
        <w:autoSpaceDE w:val="0"/>
        <w:ind w:left="482"/>
        <w:rPr>
          <w:rFonts w:ascii="lucida grande" w:eastAsia="標楷體" w:hAnsi="lucida grande" w:cs="Mangal" w:hint="eastAsia"/>
          <w:sz w:val="28"/>
          <w:szCs w:val="28"/>
        </w:rPr>
      </w:pPr>
    </w:p>
    <w:p w:rsidR="001B7CB9" w:rsidRPr="00413A2F" w:rsidRDefault="009635DA" w:rsidP="00413A2F">
      <w:pPr>
        <w:pStyle w:val="ListParagraph"/>
        <w:numPr>
          <w:ilvl w:val="0"/>
          <w:numId w:val="2"/>
        </w:numPr>
        <w:kinsoku w:val="0"/>
        <w:overflowPunct w:val="0"/>
        <w:autoSpaceDE w:val="0"/>
        <w:ind w:leftChars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Finally, it</w:t>
      </w:r>
      <w:r>
        <w:rPr>
          <w:rFonts w:ascii="lucida grande" w:eastAsia="標楷體" w:hAnsi="lucida grande"/>
          <w:sz w:val="28"/>
          <w:szCs w:val="28"/>
        </w:rPr>
        <w:t>’s done</w:t>
      </w:r>
    </w:p>
    <w:p w:rsidR="001B7CB9" w:rsidRPr="001B7CB9" w:rsidRDefault="00525FDC" w:rsidP="001B7CB9">
      <w:pPr>
        <w:kinsoku w:val="0"/>
        <w:overflowPunct w:val="0"/>
        <w:autoSpaceDE w:val="0"/>
        <w:ind w:firstLine="482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/>
          <w:sz w:val="28"/>
          <w:szCs w:val="28"/>
        </w:rPr>
        <w:pict>
          <v:shape id="_x0000_i1032" type="#_x0000_t75" style="width:5in;height:214.5pt">
            <v:imagedata r:id="rId15" o:title="9"/>
          </v:shape>
        </w:pict>
      </w:r>
    </w:p>
    <w:p w:rsidR="00603396" w:rsidRDefault="00603396" w:rsidP="00603396">
      <w:pPr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br w:type="page"/>
      </w:r>
    </w:p>
    <w:p w:rsidR="007F55E2" w:rsidRDefault="007F55E2" w:rsidP="00E740D4">
      <w:pPr>
        <w:kinsoku w:val="0"/>
        <w:overflowPunct w:val="0"/>
        <w:autoSpaceDE w:val="0"/>
        <w:ind w:left="482"/>
        <w:rPr>
          <w:rFonts w:ascii="lucida grande" w:eastAsia="標楷體" w:hAnsi="lucida grande" w:hint="eastAsia"/>
          <w:noProof/>
          <w:sz w:val="28"/>
          <w:szCs w:val="28"/>
          <w:lang w:bidi="ar-SA"/>
        </w:rPr>
      </w:pPr>
      <w:r>
        <w:rPr>
          <w:rFonts w:ascii="lucida grande" w:eastAsia="標楷體" w:hAnsi="lucida grande" w:hint="eastAsia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6CCA1157" wp14:editId="1F0823A1">
            <wp:simplePos x="0" y="0"/>
            <wp:positionH relativeFrom="column">
              <wp:posOffset>2813685</wp:posOffset>
            </wp:positionH>
            <wp:positionV relativeFrom="paragraph">
              <wp:posOffset>118110</wp:posOffset>
            </wp:positionV>
            <wp:extent cx="3467100" cy="4333875"/>
            <wp:effectExtent l="19050" t="19050" r="19050" b="285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7"/>
                    <a:stretch/>
                  </pic:blipFill>
                  <pic:spPr bwMode="auto">
                    <a:xfrm>
                      <a:off x="0" y="0"/>
                      <a:ext cx="3467100" cy="433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B56" w:rsidRDefault="001B253C" w:rsidP="00E740D4">
      <w:pPr>
        <w:kinsoku w:val="0"/>
        <w:overflowPunct w:val="0"/>
        <w:autoSpaceDE w:val="0"/>
        <w:ind w:left="482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程式碼解釋</w:t>
      </w:r>
      <w:r>
        <w:rPr>
          <w:rFonts w:ascii="lucida grande" w:eastAsia="標楷體" w:hAnsi="lucida grande" w:hint="eastAsia"/>
          <w:sz w:val="28"/>
          <w:szCs w:val="28"/>
        </w:rPr>
        <w:t xml:space="preserve"> : </w:t>
      </w: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右圖為三態緩衝器的</w:t>
      </w:r>
      <w:r>
        <w:rPr>
          <w:rFonts w:ascii="lucida grande" w:eastAsia="標楷體" w:hAnsi="lucida grande" w:hint="eastAsia"/>
          <w:sz w:val="28"/>
          <w:szCs w:val="28"/>
        </w:rPr>
        <w:t>component</w:t>
      </w:r>
      <w:r>
        <w:rPr>
          <w:rFonts w:ascii="lucida grande" w:eastAsia="標楷體" w:hAnsi="lucida grande" w:hint="eastAsia"/>
          <w:sz w:val="28"/>
          <w:szCs w:val="28"/>
        </w:rPr>
        <w:t>的程式碼，可以看出若</w:t>
      </w:r>
      <w:r>
        <w:rPr>
          <w:rFonts w:ascii="lucida grande" w:eastAsia="標楷體" w:hAnsi="lucida grande" w:hint="eastAsia"/>
          <w:sz w:val="28"/>
          <w:szCs w:val="28"/>
        </w:rPr>
        <w:t>E</w:t>
      </w:r>
      <w:r>
        <w:rPr>
          <w:rFonts w:ascii="lucida grande" w:eastAsia="標楷體" w:hAnsi="lucida grande" w:hint="eastAsia"/>
          <w:sz w:val="28"/>
          <w:szCs w:val="28"/>
        </w:rPr>
        <w:t>等於</w:t>
      </w:r>
      <w:r>
        <w:rPr>
          <w:rFonts w:ascii="lucida grande" w:eastAsia="標楷體" w:hAnsi="lucida grande" w:hint="eastAsia"/>
          <w:sz w:val="28"/>
          <w:szCs w:val="28"/>
        </w:rPr>
        <w:t>1</w:t>
      </w:r>
      <w:r>
        <w:rPr>
          <w:rFonts w:ascii="lucida grande" w:eastAsia="標楷體" w:hAnsi="lucida grande" w:hint="eastAsia"/>
          <w:sz w:val="28"/>
          <w:szCs w:val="28"/>
        </w:rPr>
        <w:t>時，會將</w:t>
      </w:r>
      <w:r>
        <w:rPr>
          <w:rFonts w:ascii="lucida grande" w:eastAsia="標楷體" w:hAnsi="lucida grande" w:hint="eastAsia"/>
          <w:sz w:val="28"/>
          <w:szCs w:val="28"/>
        </w:rPr>
        <w:t>X</w:t>
      </w:r>
      <w:r>
        <w:rPr>
          <w:rFonts w:ascii="lucida grande" w:eastAsia="標楷體" w:hAnsi="lucida grande" w:hint="eastAsia"/>
          <w:sz w:val="28"/>
          <w:szCs w:val="28"/>
        </w:rPr>
        <w:t>輸出至</w:t>
      </w:r>
      <w:r>
        <w:rPr>
          <w:rFonts w:ascii="lucida grande" w:eastAsia="標楷體" w:hAnsi="lucida grande" w:hint="eastAsia"/>
          <w:sz w:val="28"/>
          <w:szCs w:val="28"/>
        </w:rPr>
        <w:t>F</w:t>
      </w:r>
      <w:r>
        <w:rPr>
          <w:rFonts w:ascii="lucida grande" w:eastAsia="標楷體" w:hAnsi="lucida grande" w:hint="eastAsia"/>
          <w:sz w:val="28"/>
          <w:szCs w:val="28"/>
        </w:rPr>
        <w:t>，否則就輸出高阻抗</w:t>
      </w:r>
      <w:r>
        <w:rPr>
          <w:rFonts w:ascii="lucida grande" w:eastAsia="標楷體" w:hAnsi="lucida grande" w:hint="eastAsia"/>
          <w:sz w:val="28"/>
          <w:szCs w:val="28"/>
        </w:rPr>
        <w:t>(Z)</w:t>
      </w:r>
      <w:r>
        <w:rPr>
          <w:rFonts w:ascii="lucida grande" w:eastAsia="標楷體" w:hAnsi="lucida grande" w:hint="eastAsia"/>
          <w:sz w:val="28"/>
          <w:szCs w:val="28"/>
        </w:rPr>
        <w:t>給</w:t>
      </w:r>
      <w:r>
        <w:rPr>
          <w:rFonts w:ascii="lucida grande" w:eastAsia="標楷體" w:hAnsi="lucida grande" w:hint="eastAsia"/>
          <w:sz w:val="28"/>
          <w:szCs w:val="28"/>
        </w:rPr>
        <w:t>F</w:t>
      </w:r>
      <w:r>
        <w:rPr>
          <w:rFonts w:ascii="lucida grande" w:eastAsia="標楷體" w:hAnsi="lucida grande" w:hint="eastAsia"/>
          <w:sz w:val="28"/>
          <w:szCs w:val="28"/>
        </w:rPr>
        <w:t>。</w:t>
      </w: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ind w:leftChars="295" w:left="708" w:firstLineChars="200" w:firstLine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anchor distT="0" distB="0" distL="114300" distR="114300" simplePos="0" relativeHeight="251659264" behindDoc="0" locked="0" layoutInCell="1" allowOverlap="1" wp14:anchorId="3CFDE759" wp14:editId="73A109B6">
            <wp:simplePos x="0" y="0"/>
            <wp:positionH relativeFrom="column">
              <wp:posOffset>23495</wp:posOffset>
            </wp:positionH>
            <wp:positionV relativeFrom="paragraph">
              <wp:posOffset>13970</wp:posOffset>
            </wp:positionV>
            <wp:extent cx="3521710" cy="360807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grande" w:eastAsia="標楷體" w:hAnsi="lucida grande" w:hint="eastAsia"/>
          <w:sz w:val="28"/>
          <w:szCs w:val="28"/>
        </w:rPr>
        <w:t>左圖為控制輸入暫存器的</w:t>
      </w:r>
      <w:r>
        <w:rPr>
          <w:rFonts w:ascii="lucida grande" w:eastAsia="標楷體" w:hAnsi="lucida grande" w:hint="eastAsia"/>
          <w:sz w:val="28"/>
          <w:szCs w:val="28"/>
        </w:rPr>
        <w:t>components</w:t>
      </w:r>
      <w:r>
        <w:rPr>
          <w:rFonts w:ascii="lucida grande" w:eastAsia="標楷體" w:hAnsi="lucida grande" w:hint="eastAsia"/>
          <w:sz w:val="28"/>
          <w:szCs w:val="28"/>
        </w:rPr>
        <w:t>，只有在</w:t>
      </w:r>
      <w:r>
        <w:rPr>
          <w:rFonts w:ascii="lucida grande" w:eastAsia="標楷體" w:hAnsi="lucida grande" w:hint="eastAsia"/>
          <w:sz w:val="28"/>
          <w:szCs w:val="28"/>
        </w:rPr>
        <w:t>Clock</w:t>
      </w:r>
      <w:r w:rsidR="00173A8E">
        <w:rPr>
          <w:rFonts w:ascii="lucida grande" w:eastAsia="標楷體" w:hAnsi="lucida grande" w:hint="eastAsia"/>
          <w:sz w:val="28"/>
          <w:szCs w:val="28"/>
        </w:rPr>
        <w:t>正緣觸發</w:t>
      </w:r>
      <w:r>
        <w:rPr>
          <w:rFonts w:ascii="lucida grande" w:eastAsia="標楷體" w:hAnsi="lucida grande" w:hint="eastAsia"/>
          <w:sz w:val="28"/>
          <w:szCs w:val="28"/>
        </w:rPr>
        <w:t>且</w:t>
      </w:r>
      <w:r>
        <w:rPr>
          <w:rFonts w:ascii="lucida grande" w:eastAsia="標楷體" w:hAnsi="lucida grande" w:hint="eastAsia"/>
          <w:sz w:val="28"/>
          <w:szCs w:val="28"/>
        </w:rPr>
        <w:t>Rin</w:t>
      </w:r>
      <w:r>
        <w:rPr>
          <w:rFonts w:ascii="lucida grande" w:eastAsia="標楷體" w:hAnsi="lucida grande" w:hint="eastAsia"/>
          <w:sz w:val="28"/>
          <w:szCs w:val="28"/>
        </w:rPr>
        <w:t>等於</w:t>
      </w:r>
      <w:r>
        <w:rPr>
          <w:rFonts w:ascii="lucida grande" w:eastAsia="標楷體" w:hAnsi="lucida grande" w:hint="eastAsia"/>
          <w:sz w:val="28"/>
          <w:szCs w:val="28"/>
        </w:rPr>
        <w:t>1</w:t>
      </w:r>
      <w:r>
        <w:rPr>
          <w:rFonts w:ascii="lucida grande" w:eastAsia="標楷體" w:hAnsi="lucida grande" w:hint="eastAsia"/>
          <w:sz w:val="28"/>
          <w:szCs w:val="28"/>
        </w:rPr>
        <w:t>時才會觸發將</w:t>
      </w:r>
      <w:r>
        <w:rPr>
          <w:rFonts w:ascii="lucida grande" w:eastAsia="標楷體" w:hAnsi="lucida grande" w:hint="eastAsia"/>
          <w:sz w:val="28"/>
          <w:szCs w:val="28"/>
        </w:rPr>
        <w:t>R</w:t>
      </w:r>
      <w:r>
        <w:rPr>
          <w:rFonts w:ascii="lucida grande" w:eastAsia="標楷體" w:hAnsi="lucida grande" w:hint="eastAsia"/>
          <w:sz w:val="28"/>
          <w:szCs w:val="28"/>
        </w:rPr>
        <w:t>寫入</w:t>
      </w:r>
      <w:r>
        <w:rPr>
          <w:rFonts w:ascii="lucida grande" w:eastAsia="標楷體" w:hAnsi="lucida grande" w:hint="eastAsia"/>
          <w:sz w:val="28"/>
          <w:szCs w:val="28"/>
        </w:rPr>
        <w:t>Q</w:t>
      </w:r>
      <w:r>
        <w:rPr>
          <w:rFonts w:ascii="lucida grande" w:eastAsia="標楷體" w:hAnsi="lucida grande" w:hint="eastAsia"/>
          <w:sz w:val="28"/>
          <w:szCs w:val="28"/>
        </w:rPr>
        <w:t>之中。</w:t>
      </w:r>
    </w:p>
    <w:p w:rsidR="007F55E2" w:rsidRDefault="007F55E2" w:rsidP="007F55E2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</w:p>
    <w:p w:rsidR="007F55E2" w:rsidRDefault="007F55E2" w:rsidP="007F55E2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</w:p>
    <w:p w:rsidR="00173A8E" w:rsidRDefault="00173A8E">
      <w:pPr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color w:val="000000" w:themeColor="text1"/>
          <w:szCs w:val="28"/>
        </w:rPr>
        <w:br w:type="page"/>
      </w:r>
    </w:p>
    <w:p w:rsidR="006C49AD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3BE5CE88" wp14:editId="7A30FCDD">
            <wp:simplePos x="0" y="0"/>
            <wp:positionH relativeFrom="column">
              <wp:posOffset>413385</wp:posOffset>
            </wp:positionH>
            <wp:positionV relativeFrom="paragraph">
              <wp:posOffset>430530</wp:posOffset>
            </wp:positionV>
            <wp:extent cx="5448300" cy="333375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grande" w:eastAsia="標楷體" w:hAnsi="lucida grande" w:hint="eastAsia"/>
          <w:color w:val="000000" w:themeColor="text1"/>
          <w:szCs w:val="28"/>
        </w:rPr>
        <w:t>下圖為主要電路的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ENTITY</w:t>
      </w:r>
      <w:r>
        <w:rPr>
          <w:rFonts w:ascii="lucida grande" w:eastAsia="標楷體" w:hAnsi="lucida grande" w:hint="eastAsia"/>
          <w:color w:val="000000" w:themeColor="text1"/>
          <w:szCs w:val="28"/>
        </w:rPr>
        <w:t>的部分，我們為了方便檢查結果，額外新增了</w:t>
      </w:r>
      <w:r>
        <w:rPr>
          <w:rFonts w:ascii="lucida grande" w:eastAsia="標楷體" w:hAnsi="lucida grande" w:hint="eastAsia"/>
          <w:color w:val="000000" w:themeColor="text1"/>
          <w:szCs w:val="28"/>
        </w:rPr>
        <w:t>Show_R1~R3</w:t>
      </w:r>
      <w:r>
        <w:rPr>
          <w:rFonts w:ascii="lucida grande" w:eastAsia="標楷體" w:hAnsi="lucida grande" w:hint="eastAsia"/>
          <w:color w:val="000000" w:themeColor="text1"/>
          <w:szCs w:val="28"/>
        </w:rPr>
        <w:t>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PORT</w:t>
      </w:r>
      <w:r>
        <w:rPr>
          <w:rFonts w:ascii="lucida grande" w:eastAsia="標楷體" w:hAnsi="lucida grande" w:hint="eastAsia"/>
          <w:color w:val="000000" w:themeColor="text1"/>
          <w:szCs w:val="28"/>
        </w:rPr>
        <w:t>，將暫存器</w:t>
      </w:r>
      <w:r>
        <w:rPr>
          <w:rFonts w:ascii="lucida grande" w:eastAsia="標楷體" w:hAnsi="lucida grande" w:hint="eastAsia"/>
          <w:color w:val="000000" w:themeColor="text1"/>
          <w:szCs w:val="28"/>
        </w:rPr>
        <w:t>R1~R3</w:t>
      </w:r>
      <w:r>
        <w:rPr>
          <w:rFonts w:ascii="lucida grande" w:eastAsia="標楷體" w:hAnsi="lucida grande" w:hint="eastAsia"/>
          <w:color w:val="000000" w:themeColor="text1"/>
          <w:szCs w:val="28"/>
        </w:rPr>
        <w:t>的值顯示於七段顯示器上。</w:t>
      </w: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anchor distT="0" distB="0" distL="114300" distR="114300" simplePos="0" relativeHeight="251661312" behindDoc="0" locked="0" layoutInCell="1" allowOverlap="1" wp14:anchorId="6AA69C09" wp14:editId="14BCE734">
            <wp:simplePos x="0" y="0"/>
            <wp:positionH relativeFrom="column">
              <wp:posOffset>613410</wp:posOffset>
            </wp:positionH>
            <wp:positionV relativeFrom="paragraph">
              <wp:posOffset>262890</wp:posOffset>
            </wp:positionV>
            <wp:extent cx="4962525" cy="1038225"/>
            <wp:effectExtent l="0" t="0" r="952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grande" w:eastAsia="標楷體" w:hAnsi="lucida grande" w:hint="eastAsia"/>
          <w:color w:val="000000" w:themeColor="text1"/>
          <w:szCs w:val="28"/>
        </w:rPr>
        <w:t>內部含有作為狀態機切換狀態的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state</w:t>
      </w:r>
      <w:r>
        <w:rPr>
          <w:rFonts w:ascii="lucida grande" w:eastAsia="標楷體" w:hAnsi="lucida grande" w:hint="eastAsia"/>
          <w:color w:val="000000" w:themeColor="text1"/>
          <w:szCs w:val="28"/>
        </w:rPr>
        <w:t>、作為暫存器</w:t>
      </w:r>
      <w:r>
        <w:rPr>
          <w:rFonts w:ascii="lucida grande" w:eastAsia="標楷體" w:hAnsi="lucida grande" w:hint="eastAsia"/>
          <w:color w:val="000000" w:themeColor="text1"/>
          <w:szCs w:val="28"/>
        </w:rPr>
        <w:t>R1~R3</w:t>
      </w:r>
      <w:r>
        <w:rPr>
          <w:rFonts w:ascii="lucida grande" w:eastAsia="標楷體" w:hAnsi="lucida grande" w:hint="eastAsia"/>
          <w:color w:val="000000" w:themeColor="text1"/>
          <w:szCs w:val="28"/>
        </w:rPr>
        <w:t>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SIGNAL</w:t>
      </w:r>
      <w:r>
        <w:rPr>
          <w:rFonts w:ascii="lucida grande" w:eastAsia="標楷體" w:hAnsi="lucida grande" w:hint="eastAsia"/>
          <w:color w:val="000000" w:themeColor="text1"/>
          <w:szCs w:val="28"/>
        </w:rPr>
        <w:t>訊號。</w:t>
      </w: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anchor distT="0" distB="0" distL="114300" distR="114300" simplePos="0" relativeHeight="251662336" behindDoc="0" locked="0" layoutInCell="1" allowOverlap="1" wp14:anchorId="2449D75D" wp14:editId="3FD7C036">
            <wp:simplePos x="0" y="0"/>
            <wp:positionH relativeFrom="column">
              <wp:posOffset>2424430</wp:posOffset>
            </wp:positionH>
            <wp:positionV relativeFrom="paragraph">
              <wp:posOffset>24130</wp:posOffset>
            </wp:positionV>
            <wp:extent cx="3768090" cy="3190875"/>
            <wp:effectExtent l="0" t="0" r="381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color w:val="000000" w:themeColor="text1"/>
          <w:szCs w:val="28"/>
        </w:rPr>
        <w:t>右圖為負責處理狀態機的狀態轉換的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PROCESS</w:t>
      </w:r>
      <w:r>
        <w:rPr>
          <w:rFonts w:ascii="lucida grande" w:eastAsia="標楷體" w:hAnsi="lucida grande" w:hint="eastAsia"/>
          <w:color w:val="000000" w:themeColor="text1"/>
          <w:szCs w:val="28"/>
        </w:rPr>
        <w:t>。</w:t>
      </w:r>
    </w:p>
    <w:p w:rsidR="00173A8E" w:rsidRDefault="00173A8E">
      <w:pPr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color w:val="000000" w:themeColor="text1"/>
          <w:szCs w:val="28"/>
        </w:rPr>
        <w:br w:type="page"/>
      </w:r>
    </w:p>
    <w:p w:rsidR="00173A8E" w:rsidRDefault="00173A8E" w:rsidP="00173A8E">
      <w:pPr>
        <w:ind w:left="482" w:firstLineChars="200" w:firstLine="480"/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color w:val="000000" w:themeColor="text1"/>
          <w:szCs w:val="28"/>
        </w:rPr>
        <w:lastRenderedPageBreak/>
        <w:t>最後主要的部分則是依據狀態控制各個暫存器的輸入輸出與否，只要將前面所完成的</w:t>
      </w:r>
      <w:r>
        <w:rPr>
          <w:rFonts w:ascii="lucida grande" w:eastAsia="標楷體" w:hAnsi="lucida grande" w:hint="eastAsia"/>
          <w:color w:val="000000" w:themeColor="text1"/>
          <w:szCs w:val="28"/>
        </w:rPr>
        <w:t>components</w:t>
      </w:r>
      <w:r>
        <w:rPr>
          <w:rFonts w:ascii="lucida grande" w:eastAsia="標楷體" w:hAnsi="lucida grande" w:hint="eastAsia"/>
          <w:color w:val="000000" w:themeColor="text1"/>
          <w:szCs w:val="28"/>
        </w:rPr>
        <w:t>串接即可。</w:t>
      </w:r>
    </w:p>
    <w:p w:rsidR="006C49AD" w:rsidRDefault="00173A8E">
      <w:pPr>
        <w:rPr>
          <w:rFonts w:ascii="lucida grande" w:eastAsia="標楷體" w:hAnsi="lucida grande" w:hint="eastAsia"/>
          <w:color w:val="000000" w:themeColor="text1"/>
          <w:szCs w:val="28"/>
        </w:rPr>
      </w:pPr>
      <w:r>
        <w:rPr>
          <w:rFonts w:ascii="lucida grande" w:eastAsia="標楷體" w:hAnsi="lucida grande" w:hint="eastAsia"/>
          <w:noProof/>
          <w:color w:val="000000" w:themeColor="text1"/>
          <w:szCs w:val="28"/>
          <w:lang w:bidi="ar-SA"/>
        </w:rPr>
        <w:drawing>
          <wp:anchor distT="0" distB="0" distL="114300" distR="114300" simplePos="0" relativeHeight="251663360" behindDoc="1" locked="0" layoutInCell="1" allowOverlap="1" wp14:anchorId="219ECDE5" wp14:editId="644D8336">
            <wp:simplePos x="0" y="0"/>
            <wp:positionH relativeFrom="column">
              <wp:posOffset>137160</wp:posOffset>
            </wp:positionH>
            <wp:positionV relativeFrom="paragraph">
              <wp:posOffset>55245</wp:posOffset>
            </wp:positionV>
            <wp:extent cx="6334125" cy="4457700"/>
            <wp:effectExtent l="0" t="0" r="952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AD">
        <w:rPr>
          <w:rFonts w:ascii="lucida grande" w:eastAsia="標楷體" w:hAnsi="lucida grande" w:hint="eastAsia"/>
          <w:color w:val="000000" w:themeColor="text1"/>
          <w:szCs w:val="28"/>
        </w:rPr>
        <w:br w:type="page"/>
      </w:r>
    </w:p>
    <w:p w:rsidR="00BD6B10" w:rsidRDefault="002E2751" w:rsidP="00BD6B10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  <w:r w:rsidRPr="008F62E6">
        <w:rPr>
          <w:rFonts w:ascii="lucida grande" w:eastAsia="標楷體" w:hAnsi="lucida grande" w:hint="eastAsia"/>
          <w:color w:val="000000" w:themeColor="text1"/>
          <w:sz w:val="30"/>
          <w:szCs w:val="30"/>
        </w:rPr>
        <w:lastRenderedPageBreak/>
        <w:t>M</w:t>
      </w:r>
      <w:r w:rsidRPr="008F62E6">
        <w:rPr>
          <w:rFonts w:ascii="lucida grande" w:eastAsia="標楷體" w:hAnsi="lucida grande"/>
          <w:color w:val="000000" w:themeColor="text1"/>
          <w:sz w:val="30"/>
          <w:szCs w:val="30"/>
        </w:rPr>
        <w:t xml:space="preserve">odelsim </w:t>
      </w:r>
      <w:r w:rsidRPr="008F62E6">
        <w:rPr>
          <w:rFonts w:ascii="lucida grande" w:eastAsia="標楷體" w:hAnsi="lucida grande" w:hint="eastAsia"/>
          <w:color w:val="000000" w:themeColor="text1"/>
          <w:sz w:val="30"/>
          <w:szCs w:val="30"/>
        </w:rPr>
        <w:t>模擬</w:t>
      </w:r>
      <w:r w:rsidRPr="008F62E6">
        <w:rPr>
          <w:rFonts w:ascii="lucida grande" w:eastAsia="標楷體" w:hAnsi="lucida grande" w:hint="eastAsia"/>
          <w:color w:val="000000" w:themeColor="text1"/>
          <w:sz w:val="30"/>
          <w:szCs w:val="30"/>
        </w:rPr>
        <w:t xml:space="preserve"> :</w:t>
      </w:r>
    </w:p>
    <w:p w:rsidR="002A4354" w:rsidRDefault="00BD6B10" w:rsidP="00BD6B10">
      <w:pPr>
        <w:kinsoku w:val="0"/>
        <w:overflowPunct w:val="0"/>
        <w:autoSpaceDE w:val="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 xml:space="preserve"> </w:t>
      </w:r>
    </w:p>
    <w:p w:rsidR="000E3944" w:rsidRPr="002A4354" w:rsidRDefault="002A4354" w:rsidP="002A4354">
      <w:pPr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br w:type="page"/>
      </w:r>
    </w:p>
    <w:p w:rsidR="005316CB" w:rsidRDefault="005316CB" w:rsidP="00E740D4">
      <w:pPr>
        <w:pStyle w:val="Standard"/>
        <w:numPr>
          <w:ilvl w:val="0"/>
          <w:numId w:val="1"/>
        </w:numPr>
        <w:kinsoku w:val="0"/>
        <w:overflowPunct w:val="0"/>
        <w:autoSpaceDE w:val="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lastRenderedPageBreak/>
        <w:t>實驗心得：</w:t>
      </w:r>
    </w:p>
    <w:p w:rsidR="00897932" w:rsidRDefault="00897932" w:rsidP="00E740D4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 w:hint="eastAsia"/>
          <w:color w:val="333333"/>
          <w:sz w:val="28"/>
          <w:szCs w:val="28"/>
        </w:rPr>
      </w:pPr>
      <w:r w:rsidRPr="004B72E6">
        <w:rPr>
          <w:rFonts w:ascii="lucida grande" w:eastAsia="標楷體" w:hAnsi="lucida grande" w:hint="eastAsia"/>
          <w:color w:val="333333"/>
          <w:sz w:val="28"/>
          <w:szCs w:val="28"/>
        </w:rPr>
        <w:t>梁皓鈞</w:t>
      </w:r>
      <w:r w:rsidR="00B23DC8" w:rsidRPr="004B72E6">
        <w:rPr>
          <w:rFonts w:ascii="lucida grande" w:eastAsia="標楷體" w:hAnsi="lucida grande" w:hint="eastAsia"/>
          <w:color w:val="333333"/>
          <w:sz w:val="28"/>
          <w:szCs w:val="28"/>
        </w:rPr>
        <w:t>(104360098)</w:t>
      </w:r>
      <w:r w:rsidRPr="004B72E6">
        <w:rPr>
          <w:rFonts w:ascii="lucida grande" w:eastAsia="標楷體" w:hAnsi="lucida grande" w:hint="eastAsia"/>
          <w:color w:val="333333"/>
          <w:sz w:val="28"/>
          <w:szCs w:val="28"/>
        </w:rPr>
        <w:t>：</w:t>
      </w:r>
    </w:p>
    <w:p w:rsidR="00E733D7" w:rsidRDefault="006E3465" w:rsidP="00E733D7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/>
          <w:color w:val="333333"/>
          <w:sz w:val="28"/>
          <w:szCs w:val="28"/>
        </w:rPr>
      </w:pPr>
      <w:r>
        <w:rPr>
          <w:rFonts w:ascii="lucida grande" w:eastAsia="標楷體" w:hAnsi="lucida grande"/>
          <w:color w:val="333333"/>
          <w:sz w:val="28"/>
          <w:szCs w:val="28"/>
        </w:rPr>
        <w:tab/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    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這一次實驗主要在於匯流排跟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Tri-State Buffer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的概念。對於這一點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, VHDL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已經幫我們做了很多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不需要自己去想盡辦法做出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Tri-State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的情況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只要直接引用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library ieee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中的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Z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就可以當作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Tri-State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去做。而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Tri-State Buffer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也只是一個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Process IF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去輸出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 xml:space="preserve">Z </w:t>
      </w:r>
      <w:r w:rsidR="00E733D7">
        <w:rPr>
          <w:rFonts w:ascii="lucida grande" w:eastAsia="標楷體" w:hAnsi="lucida grande" w:hint="eastAsia"/>
          <w:color w:val="333333"/>
          <w:sz w:val="28"/>
          <w:szCs w:val="28"/>
        </w:rPr>
        <w:t>就可以了。</w:t>
      </w:r>
    </w:p>
    <w:p w:rsidR="00E733D7" w:rsidRDefault="00E733D7" w:rsidP="00E733D7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/>
          <w:color w:val="333333"/>
          <w:sz w:val="28"/>
          <w:szCs w:val="28"/>
        </w:rPr>
      </w:pPr>
      <w:r>
        <w:rPr>
          <w:rFonts w:ascii="lucida grande" w:eastAsia="標楷體" w:hAnsi="lucida grande"/>
          <w:color w:val="333333"/>
          <w:sz w:val="28"/>
          <w:szCs w:val="28"/>
        </w:rPr>
        <w:tab/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    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但這一次最難的是我能理解整個運作的流程跟概念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可是我對於怎樣用程式碼去寫出來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以及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H</w:t>
      </w:r>
      <w:r>
        <w:rPr>
          <w:rFonts w:ascii="lucida grande" w:eastAsia="標楷體" w:hAnsi="lucida grande"/>
          <w:color w:val="333333"/>
          <w:sz w:val="28"/>
          <w:szCs w:val="28"/>
        </w:rPr>
        <w:t xml:space="preserve">ardware Description Language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同步的概念開始有點混亂。</w:t>
      </w:r>
    </w:p>
    <w:p w:rsidR="00E733D7" w:rsidRDefault="00E733D7" w:rsidP="00E733D7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/>
          <w:color w:val="333333"/>
          <w:sz w:val="28"/>
          <w:szCs w:val="28"/>
        </w:rPr>
      </w:pPr>
      <w:r>
        <w:rPr>
          <w:rFonts w:ascii="lucida grande" w:eastAsia="標楷體" w:hAnsi="lucida grande"/>
          <w:color w:val="333333"/>
          <w:sz w:val="28"/>
          <w:szCs w:val="28"/>
        </w:rPr>
        <w:tab/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    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畢竟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VHDL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跟我們平常寫習慣的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Programming Language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是不一樣的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因此對於同步的處理要小心。因此這一次主要是由晟毅去寫程式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我在旁邊學習著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這樣有助我們的實驗效率同時也令我可以更快學習起來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並且在期未專題發揮一下。</w:t>
      </w:r>
    </w:p>
    <w:p w:rsidR="00E733D7" w:rsidRPr="004B72E6" w:rsidRDefault="00E733D7" w:rsidP="00E733D7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/>
          <w:color w:val="333333"/>
          <w:sz w:val="28"/>
          <w:szCs w:val="28"/>
        </w:rPr>
        <w:tab/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    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有關彈跳問題真的很難解決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 xml:space="preserve">, 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只能不要太大力去按下去慢慢按來減少出錯機會。</w:t>
      </w:r>
      <w:r w:rsidR="009F2EAD">
        <w:rPr>
          <w:rFonts w:ascii="lucida grande" w:eastAsia="標楷體" w:hAnsi="lucida grande" w:hint="eastAsia"/>
          <w:color w:val="333333"/>
          <w:sz w:val="28"/>
          <w:szCs w:val="28"/>
        </w:rPr>
        <w:t>我們從使用</w:t>
      </w:r>
      <w:r w:rsidR="009F2EAD">
        <w:rPr>
          <w:rFonts w:ascii="lucida grande" w:eastAsia="標楷體" w:hAnsi="lucida grande" w:hint="eastAsia"/>
          <w:color w:val="333333"/>
          <w:sz w:val="28"/>
          <w:szCs w:val="28"/>
        </w:rPr>
        <w:t xml:space="preserve">Switch </w:t>
      </w:r>
      <w:r w:rsidR="009F2EAD">
        <w:rPr>
          <w:rFonts w:ascii="lucida grande" w:eastAsia="標楷體" w:hAnsi="lucida grande" w:hint="eastAsia"/>
          <w:color w:val="333333"/>
          <w:sz w:val="28"/>
          <w:szCs w:val="28"/>
        </w:rPr>
        <w:t>改成使用</w:t>
      </w:r>
      <w:r w:rsidR="009F2EAD">
        <w:rPr>
          <w:rFonts w:ascii="lucida grande" w:eastAsia="標楷體" w:hAnsi="lucida grande" w:hint="eastAsia"/>
          <w:color w:val="333333"/>
          <w:sz w:val="28"/>
          <w:szCs w:val="28"/>
        </w:rPr>
        <w:t xml:space="preserve">push-button, </w:t>
      </w:r>
      <w:r w:rsidR="009F2EAD">
        <w:rPr>
          <w:rFonts w:ascii="lucida grande" w:eastAsia="標楷體" w:hAnsi="lucida grande" w:hint="eastAsia"/>
          <w:color w:val="333333"/>
          <w:sz w:val="28"/>
          <w:szCs w:val="28"/>
        </w:rPr>
        <w:t>出錯機會大大減少。</w:t>
      </w:r>
      <w:bookmarkStart w:id="0" w:name="_GoBack"/>
      <w:bookmarkEnd w:id="0"/>
    </w:p>
    <w:p w:rsidR="003767A1" w:rsidRDefault="00F14D1E" w:rsidP="00E740D4">
      <w:pPr>
        <w:pStyle w:val="Standard"/>
        <w:kinsoku w:val="0"/>
        <w:overflowPunct w:val="0"/>
        <w:autoSpaceDE w:val="0"/>
        <w:ind w:left="480"/>
        <w:rPr>
          <w:rFonts w:ascii="lucida grande" w:eastAsia="標楷體" w:hAnsi="lucida grande" w:hint="eastAsia"/>
          <w:color w:val="333333"/>
          <w:sz w:val="28"/>
          <w:szCs w:val="28"/>
        </w:rPr>
      </w:pPr>
      <w:r w:rsidRPr="004B72E6">
        <w:rPr>
          <w:rFonts w:ascii="lucida grande" w:eastAsia="標楷體" w:hAnsi="lucida grande" w:hint="eastAsia"/>
          <w:color w:val="333333"/>
          <w:sz w:val="28"/>
          <w:szCs w:val="28"/>
        </w:rPr>
        <w:t>洪</w:t>
      </w:r>
      <w:r w:rsidR="003767A1" w:rsidRPr="004B72E6">
        <w:rPr>
          <w:rFonts w:ascii="lucida grande" w:eastAsia="標楷體" w:hAnsi="lucida grande" w:hint="eastAsia"/>
          <w:color w:val="333333"/>
          <w:sz w:val="28"/>
          <w:szCs w:val="28"/>
        </w:rPr>
        <w:t>晟毅</w:t>
      </w:r>
      <w:r w:rsidRPr="004B72E6">
        <w:rPr>
          <w:rFonts w:ascii="lucida grande" w:eastAsia="標楷體" w:hAnsi="lucida grande" w:hint="eastAsia"/>
          <w:color w:val="333333"/>
          <w:sz w:val="28"/>
          <w:szCs w:val="28"/>
        </w:rPr>
        <w:t>(104590048)</w:t>
      </w:r>
      <w:r w:rsidR="003767A1" w:rsidRPr="004B72E6">
        <w:rPr>
          <w:rFonts w:ascii="lucida grande" w:eastAsia="標楷體" w:hAnsi="lucida grande" w:hint="eastAsia"/>
          <w:color w:val="333333"/>
          <w:sz w:val="28"/>
          <w:szCs w:val="28"/>
        </w:rPr>
        <w:t>：</w:t>
      </w:r>
    </w:p>
    <w:p w:rsidR="00115987" w:rsidRDefault="00D2310F" w:rsidP="00C47FFE">
      <w:pPr>
        <w:pStyle w:val="Standard"/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>本次實驗最困難的地方，我認為是對觀念的理解與整合，整體的程式碼非常的簡單，但是最初的理解則是最困難的。必須先了解到暫存器的輸入、輸入與匯流排控制之間的關係，要能確實地讓各個控制信號正確地輸入，否則就容易發生一些衝突，剛開始我在撰寫程式碼時，因為忽略了讓三態緩衝器輸出高阻抗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(Z)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，導致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compile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的過程中一直產生信號衝突的錯誤。而到後面，雖能理解匯流排操作的機制、暫存器交換的摩爾狀態機的原理，但卻遲遲無法將兩者結合，經過一番努力及測試，才終於完成此次的實驗。好不容易完成實驗，卻遇到一個突發狀況，原先採用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switch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開關模擬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clock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的輸入，但卻有彈跳現象的發生，後來我們選擇不繼續撰寫防彈跳電路，採用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push-button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作為替代方案，雖仍有機率發生彈跳現象，但因其純為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clock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的模擬，所以我們也就未繼續深入。</w:t>
      </w:r>
    </w:p>
    <w:p w:rsidR="00D2310F" w:rsidRPr="00C47FFE" w:rsidRDefault="00D2310F" w:rsidP="00C47FFE">
      <w:pPr>
        <w:pStyle w:val="Standard"/>
        <w:kinsoku w:val="0"/>
        <w:overflowPunct w:val="0"/>
        <w:autoSpaceDE w:val="0"/>
        <w:ind w:left="482" w:firstLineChars="200" w:firstLine="560"/>
        <w:rPr>
          <w:rFonts w:ascii="lucida grande" w:eastAsia="標楷體" w:hAnsi="lucida grande" w:hint="eastAsia"/>
          <w:color w:val="333333"/>
          <w:sz w:val="28"/>
          <w:szCs w:val="28"/>
        </w:rPr>
      </w:pPr>
    </w:p>
    <w:p w:rsidR="00D32E43" w:rsidRDefault="005316CB" w:rsidP="00C47FFE">
      <w:pPr>
        <w:pStyle w:val="Standard"/>
        <w:numPr>
          <w:ilvl w:val="0"/>
          <w:numId w:val="1"/>
        </w:numPr>
        <w:kinsoku w:val="0"/>
        <w:overflowPunct w:val="0"/>
        <w:autoSpaceDE w:val="0"/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>組員貢獻度</w:t>
      </w:r>
      <w:r w:rsidR="00DE763A">
        <w:rPr>
          <w:rFonts w:ascii="lucida grande" w:eastAsia="標楷體" w:hAnsi="lucida grande" w:hint="eastAsia"/>
          <w:color w:val="333333"/>
          <w:sz w:val="28"/>
          <w:szCs w:val="28"/>
        </w:rPr>
        <w:t>及工作內容</w:t>
      </w:r>
      <w:r>
        <w:rPr>
          <w:rFonts w:ascii="lucida grande" w:eastAsia="標楷體" w:hAnsi="lucida grande" w:hint="eastAsia"/>
          <w:color w:val="333333"/>
          <w:sz w:val="28"/>
          <w:szCs w:val="28"/>
        </w:rPr>
        <w:t>：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166"/>
        <w:gridCol w:w="4720"/>
        <w:gridCol w:w="1631"/>
        <w:gridCol w:w="1577"/>
      </w:tblGrid>
      <w:tr w:rsidR="00252B9E" w:rsidTr="00252B9E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b/>
                <w:color w:val="FF0000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名字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b/>
                <w:color w:val="FF0000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負責項目內容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b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貢獻比例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b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b/>
                <w:szCs w:val="28"/>
              </w:rPr>
              <w:t>貢獻總和</w:t>
            </w:r>
          </w:p>
        </w:tc>
      </w:tr>
      <w:tr w:rsidR="00252B9E" w:rsidTr="00252B9E"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4B72E6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皓鈞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D2310F" w:rsidP="00E740D4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負責實驗結果驗證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D2310F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20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50%</w:t>
            </w:r>
          </w:p>
        </w:tc>
      </w:tr>
      <w:tr w:rsidR="00252B9E" w:rsidTr="00252B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D2310F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報告實驗內容</w:t>
            </w:r>
            <w:r w:rsidR="00D2310F" w:rsidRPr="00D515BB">
              <w:rPr>
                <w:rFonts w:ascii="lucida grande" w:eastAsia="標楷體" w:hAnsi="lucida grande" w:hint="eastAsia"/>
                <w:szCs w:val="28"/>
              </w:rPr>
              <w:t>、實驗過程撰寫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D2310F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2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0%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報告實驗心得撰寫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4B72E6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1</w:t>
            </w:r>
            <w:r w:rsidR="00D12A90">
              <w:rPr>
                <w:rFonts w:ascii="lucida grande" w:eastAsia="標楷體" w:hAnsi="lucida grande" w:hint="eastAsia"/>
                <w:szCs w:val="28"/>
              </w:rPr>
              <w:t>0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B5180B"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4B72E6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晟毅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D2310F" w:rsidP="00D2310F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負責主要程式碼撰寫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D2310F" w:rsidP="00D2310F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25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50%</w:t>
            </w:r>
          </w:p>
        </w:tc>
      </w:tr>
      <w:tr w:rsidR="00252B9E" w:rsidTr="00B5180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D2310F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報告實驗內容</w:t>
            </w:r>
            <w:r w:rsidR="00D2310F" w:rsidRPr="00D515BB">
              <w:rPr>
                <w:rFonts w:ascii="lucida grande" w:eastAsia="標楷體" w:hAnsi="lucida grande" w:hint="eastAsia"/>
                <w:szCs w:val="28"/>
              </w:rPr>
              <w:t>的程式碼解釋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D2310F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15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both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報告實驗心得撰寫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4B72E6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>
              <w:rPr>
                <w:rFonts w:ascii="lucida grande" w:eastAsia="標楷體" w:hAnsi="lucida grande" w:hint="eastAsia"/>
                <w:szCs w:val="28"/>
              </w:rPr>
              <w:t>10</w:t>
            </w:r>
            <w:r w:rsidR="00252B9E" w:rsidRPr="00D515BB">
              <w:rPr>
                <w:rFonts w:ascii="lucida grande" w:eastAsia="標楷體" w:hAnsi="lucida grande"/>
                <w:szCs w:val="28"/>
              </w:rPr>
              <w:t>%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kinsoku w:val="0"/>
              <w:overflowPunct w:val="0"/>
              <w:autoSpaceDE w:val="0"/>
              <w:rPr>
                <w:rFonts w:ascii="lucida grande" w:eastAsia="標楷體" w:hAnsi="lucida grande" w:hint="eastAsia"/>
                <w:szCs w:val="28"/>
              </w:rPr>
            </w:pPr>
          </w:p>
        </w:tc>
      </w:tr>
      <w:tr w:rsidR="00252B9E" w:rsidTr="00252B9E">
        <w:tc>
          <w:tcPr>
            <w:tcW w:w="588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 w:hint="eastAsia"/>
                <w:szCs w:val="28"/>
              </w:rPr>
              <w:t>總計</w:t>
            </w:r>
          </w:p>
        </w:tc>
        <w:tc>
          <w:tcPr>
            <w:tcW w:w="16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100%</w:t>
            </w:r>
          </w:p>
        </w:tc>
        <w:tc>
          <w:tcPr>
            <w:tcW w:w="1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9E" w:rsidRPr="00D515BB" w:rsidRDefault="00252B9E" w:rsidP="00E740D4">
            <w:pPr>
              <w:pStyle w:val="Standard"/>
              <w:kinsoku w:val="0"/>
              <w:overflowPunct w:val="0"/>
              <w:autoSpaceDE w:val="0"/>
              <w:jc w:val="center"/>
              <w:rPr>
                <w:rFonts w:ascii="lucida grande" w:eastAsia="標楷體" w:hAnsi="lucida grande" w:hint="eastAsia"/>
                <w:szCs w:val="28"/>
              </w:rPr>
            </w:pPr>
            <w:r w:rsidRPr="00D515BB">
              <w:rPr>
                <w:rFonts w:ascii="lucida grande" w:eastAsia="標楷體" w:hAnsi="lucida grande"/>
                <w:szCs w:val="28"/>
              </w:rPr>
              <w:t>100%</w:t>
            </w:r>
          </w:p>
        </w:tc>
      </w:tr>
    </w:tbl>
    <w:p w:rsidR="00BD5A6D" w:rsidRDefault="00BD5A6D" w:rsidP="00E740D4">
      <w:pPr>
        <w:pStyle w:val="Standard"/>
        <w:kinsoku w:val="0"/>
        <w:overflowPunct w:val="0"/>
        <w:autoSpaceDE w:val="0"/>
        <w:rPr>
          <w:rFonts w:ascii="lucida grande" w:eastAsia="標楷體" w:hAnsi="lucida grande" w:hint="eastAsia"/>
          <w:color w:val="FF0000"/>
          <w:sz w:val="28"/>
          <w:szCs w:val="28"/>
        </w:rPr>
      </w:pPr>
    </w:p>
    <w:sectPr w:rsidR="00BD5A6D" w:rsidSect="00E77837">
      <w:footerReference w:type="default" r:id="rId22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DC" w:rsidRDefault="00525FDC">
      <w:r>
        <w:separator/>
      </w:r>
    </w:p>
  </w:endnote>
  <w:endnote w:type="continuationSeparator" w:id="0">
    <w:p w:rsidR="00525FDC" w:rsidRDefault="0052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  <w:sig w:usb0="E40006FF" w:usb1="5200F1FB" w:usb2="0A04002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WenQuanYi Micro Hei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grand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37" w:rsidRDefault="00E77837">
    <w:pPr>
      <w:pStyle w:val="Footer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9F2EAD" w:rsidRPr="009F2EAD">
      <w:rPr>
        <w:noProof/>
        <w:lang w:val="zh-TW"/>
      </w:rPr>
      <w:t>9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DC" w:rsidRDefault="00525FDC">
      <w:r>
        <w:rPr>
          <w:color w:val="000000"/>
        </w:rPr>
        <w:separator/>
      </w:r>
    </w:p>
  </w:footnote>
  <w:footnote w:type="continuationSeparator" w:id="0">
    <w:p w:rsidR="00525FDC" w:rsidRDefault="00525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315FB"/>
    <w:multiLevelType w:val="hybridMultilevel"/>
    <w:tmpl w:val="091AAD02"/>
    <w:lvl w:ilvl="0" w:tplc="C82CE7A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7A9B6214"/>
    <w:multiLevelType w:val="hybridMultilevel"/>
    <w:tmpl w:val="3DA65F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F6670C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5E0EB3D8">
      <w:start w:val="1"/>
      <w:numFmt w:val="lowerRoman"/>
      <w:lvlText w:val="%3.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2C"/>
    <w:rsid w:val="000102CE"/>
    <w:rsid w:val="00021539"/>
    <w:rsid w:val="00027256"/>
    <w:rsid w:val="0003118F"/>
    <w:rsid w:val="00042CD5"/>
    <w:rsid w:val="00046F3C"/>
    <w:rsid w:val="00050CD8"/>
    <w:rsid w:val="00062860"/>
    <w:rsid w:val="00084456"/>
    <w:rsid w:val="00090C9E"/>
    <w:rsid w:val="000D0694"/>
    <w:rsid w:val="000E3944"/>
    <w:rsid w:val="000F2860"/>
    <w:rsid w:val="000F310D"/>
    <w:rsid w:val="000F5A43"/>
    <w:rsid w:val="00115987"/>
    <w:rsid w:val="00126709"/>
    <w:rsid w:val="00153A1A"/>
    <w:rsid w:val="001562F1"/>
    <w:rsid w:val="00162DD0"/>
    <w:rsid w:val="00164084"/>
    <w:rsid w:val="001656B5"/>
    <w:rsid w:val="00171D23"/>
    <w:rsid w:val="00173A8E"/>
    <w:rsid w:val="001851EE"/>
    <w:rsid w:val="00192851"/>
    <w:rsid w:val="001962E9"/>
    <w:rsid w:val="001A3EE4"/>
    <w:rsid w:val="001A4987"/>
    <w:rsid w:val="001B253C"/>
    <w:rsid w:val="001B7CB9"/>
    <w:rsid w:val="001D0A96"/>
    <w:rsid w:val="001F29DF"/>
    <w:rsid w:val="00212F1D"/>
    <w:rsid w:val="00225AF6"/>
    <w:rsid w:val="00227EB7"/>
    <w:rsid w:val="00244800"/>
    <w:rsid w:val="00247CAF"/>
    <w:rsid w:val="00250A39"/>
    <w:rsid w:val="00252B9E"/>
    <w:rsid w:val="00265458"/>
    <w:rsid w:val="00273E3E"/>
    <w:rsid w:val="00276BC4"/>
    <w:rsid w:val="002875C9"/>
    <w:rsid w:val="00292FFA"/>
    <w:rsid w:val="002A32E6"/>
    <w:rsid w:val="002A4354"/>
    <w:rsid w:val="002B00B0"/>
    <w:rsid w:val="002D3F45"/>
    <w:rsid w:val="002E2751"/>
    <w:rsid w:val="002E521F"/>
    <w:rsid w:val="002E6BD1"/>
    <w:rsid w:val="002F5C23"/>
    <w:rsid w:val="00332519"/>
    <w:rsid w:val="00334588"/>
    <w:rsid w:val="00335F36"/>
    <w:rsid w:val="00342628"/>
    <w:rsid w:val="00343F0E"/>
    <w:rsid w:val="003512C8"/>
    <w:rsid w:val="003767A1"/>
    <w:rsid w:val="003C086C"/>
    <w:rsid w:val="003C09F3"/>
    <w:rsid w:val="003C5593"/>
    <w:rsid w:val="003C7A55"/>
    <w:rsid w:val="003E1B6E"/>
    <w:rsid w:val="003F573E"/>
    <w:rsid w:val="00413A2F"/>
    <w:rsid w:val="004274BC"/>
    <w:rsid w:val="00445680"/>
    <w:rsid w:val="00446FA5"/>
    <w:rsid w:val="00460A7C"/>
    <w:rsid w:val="00474626"/>
    <w:rsid w:val="004747BA"/>
    <w:rsid w:val="00482E8A"/>
    <w:rsid w:val="004B5A8C"/>
    <w:rsid w:val="004B72E6"/>
    <w:rsid w:val="004D1A63"/>
    <w:rsid w:val="004D30FD"/>
    <w:rsid w:val="004E3573"/>
    <w:rsid w:val="00502F73"/>
    <w:rsid w:val="00505376"/>
    <w:rsid w:val="00513C24"/>
    <w:rsid w:val="005178B1"/>
    <w:rsid w:val="00525FDC"/>
    <w:rsid w:val="005316CB"/>
    <w:rsid w:val="00534097"/>
    <w:rsid w:val="00535B17"/>
    <w:rsid w:val="005431C5"/>
    <w:rsid w:val="005512A2"/>
    <w:rsid w:val="005524A6"/>
    <w:rsid w:val="005529C2"/>
    <w:rsid w:val="00582089"/>
    <w:rsid w:val="005904F2"/>
    <w:rsid w:val="005B5221"/>
    <w:rsid w:val="005C143E"/>
    <w:rsid w:val="005C727A"/>
    <w:rsid w:val="005F2C85"/>
    <w:rsid w:val="00603396"/>
    <w:rsid w:val="0060647E"/>
    <w:rsid w:val="00606C9D"/>
    <w:rsid w:val="00616A15"/>
    <w:rsid w:val="00616B5B"/>
    <w:rsid w:val="00625912"/>
    <w:rsid w:val="0063155C"/>
    <w:rsid w:val="00632153"/>
    <w:rsid w:val="00644B6B"/>
    <w:rsid w:val="00645D1E"/>
    <w:rsid w:val="00650129"/>
    <w:rsid w:val="00675AFD"/>
    <w:rsid w:val="00683B4E"/>
    <w:rsid w:val="00694695"/>
    <w:rsid w:val="0069742C"/>
    <w:rsid w:val="006C03A8"/>
    <w:rsid w:val="006C49AD"/>
    <w:rsid w:val="006E3465"/>
    <w:rsid w:val="007004EC"/>
    <w:rsid w:val="00704748"/>
    <w:rsid w:val="007276BF"/>
    <w:rsid w:val="007350D6"/>
    <w:rsid w:val="00740AFD"/>
    <w:rsid w:val="00743383"/>
    <w:rsid w:val="00757E5C"/>
    <w:rsid w:val="00764957"/>
    <w:rsid w:val="007666A5"/>
    <w:rsid w:val="00773EC5"/>
    <w:rsid w:val="007770FA"/>
    <w:rsid w:val="007921BA"/>
    <w:rsid w:val="00794CE5"/>
    <w:rsid w:val="007A0BE0"/>
    <w:rsid w:val="007B1C41"/>
    <w:rsid w:val="007B2067"/>
    <w:rsid w:val="007C2485"/>
    <w:rsid w:val="007E024B"/>
    <w:rsid w:val="007E0FA6"/>
    <w:rsid w:val="007E2005"/>
    <w:rsid w:val="007F55E2"/>
    <w:rsid w:val="00804868"/>
    <w:rsid w:val="008176B9"/>
    <w:rsid w:val="00823D60"/>
    <w:rsid w:val="00824E6C"/>
    <w:rsid w:val="00830FAA"/>
    <w:rsid w:val="00831A47"/>
    <w:rsid w:val="008338E3"/>
    <w:rsid w:val="00835A2B"/>
    <w:rsid w:val="00852A57"/>
    <w:rsid w:val="00852AB3"/>
    <w:rsid w:val="00881813"/>
    <w:rsid w:val="008927D5"/>
    <w:rsid w:val="00897932"/>
    <w:rsid w:val="008A24CC"/>
    <w:rsid w:val="008A264D"/>
    <w:rsid w:val="008A45F0"/>
    <w:rsid w:val="008B113E"/>
    <w:rsid w:val="008D0B03"/>
    <w:rsid w:val="008D3443"/>
    <w:rsid w:val="008F18EF"/>
    <w:rsid w:val="008F47B6"/>
    <w:rsid w:val="008F62E6"/>
    <w:rsid w:val="0090458E"/>
    <w:rsid w:val="00955ADC"/>
    <w:rsid w:val="00956DBD"/>
    <w:rsid w:val="009635DA"/>
    <w:rsid w:val="0097152C"/>
    <w:rsid w:val="00971816"/>
    <w:rsid w:val="00973384"/>
    <w:rsid w:val="0097798D"/>
    <w:rsid w:val="00981D54"/>
    <w:rsid w:val="00983A8F"/>
    <w:rsid w:val="009937DE"/>
    <w:rsid w:val="009939CD"/>
    <w:rsid w:val="009B3A61"/>
    <w:rsid w:val="009C2F68"/>
    <w:rsid w:val="009D3177"/>
    <w:rsid w:val="009D6F84"/>
    <w:rsid w:val="009F2AC9"/>
    <w:rsid w:val="009F2EAD"/>
    <w:rsid w:val="009F61DF"/>
    <w:rsid w:val="00A0678C"/>
    <w:rsid w:val="00A50782"/>
    <w:rsid w:val="00A62301"/>
    <w:rsid w:val="00A62CD5"/>
    <w:rsid w:val="00A66063"/>
    <w:rsid w:val="00A73C1E"/>
    <w:rsid w:val="00A91AD0"/>
    <w:rsid w:val="00AB1182"/>
    <w:rsid w:val="00AC7445"/>
    <w:rsid w:val="00B23DC8"/>
    <w:rsid w:val="00B3174C"/>
    <w:rsid w:val="00B429B8"/>
    <w:rsid w:val="00B5117F"/>
    <w:rsid w:val="00B75470"/>
    <w:rsid w:val="00B91B32"/>
    <w:rsid w:val="00BA15ED"/>
    <w:rsid w:val="00BA229E"/>
    <w:rsid w:val="00BA34A8"/>
    <w:rsid w:val="00BC7216"/>
    <w:rsid w:val="00BD3BDD"/>
    <w:rsid w:val="00BD5A6D"/>
    <w:rsid w:val="00BD6B10"/>
    <w:rsid w:val="00BE0AD6"/>
    <w:rsid w:val="00C22DDD"/>
    <w:rsid w:val="00C47FFE"/>
    <w:rsid w:val="00C56188"/>
    <w:rsid w:val="00C716F2"/>
    <w:rsid w:val="00C725DB"/>
    <w:rsid w:val="00C7564B"/>
    <w:rsid w:val="00C81B37"/>
    <w:rsid w:val="00C9112D"/>
    <w:rsid w:val="00CF4D3D"/>
    <w:rsid w:val="00D04952"/>
    <w:rsid w:val="00D12A90"/>
    <w:rsid w:val="00D2310F"/>
    <w:rsid w:val="00D32E43"/>
    <w:rsid w:val="00D44BC3"/>
    <w:rsid w:val="00D515BB"/>
    <w:rsid w:val="00D72783"/>
    <w:rsid w:val="00D838FE"/>
    <w:rsid w:val="00D8690D"/>
    <w:rsid w:val="00D964CB"/>
    <w:rsid w:val="00DA1167"/>
    <w:rsid w:val="00DA1412"/>
    <w:rsid w:val="00DD2070"/>
    <w:rsid w:val="00DE32A3"/>
    <w:rsid w:val="00DE3E4D"/>
    <w:rsid w:val="00DE763A"/>
    <w:rsid w:val="00DE7B56"/>
    <w:rsid w:val="00E131C9"/>
    <w:rsid w:val="00E16A13"/>
    <w:rsid w:val="00E21754"/>
    <w:rsid w:val="00E32EC6"/>
    <w:rsid w:val="00E334EC"/>
    <w:rsid w:val="00E42816"/>
    <w:rsid w:val="00E57671"/>
    <w:rsid w:val="00E733D7"/>
    <w:rsid w:val="00E740D4"/>
    <w:rsid w:val="00E77837"/>
    <w:rsid w:val="00E900A7"/>
    <w:rsid w:val="00E9094D"/>
    <w:rsid w:val="00E91A25"/>
    <w:rsid w:val="00EB4505"/>
    <w:rsid w:val="00EC12DE"/>
    <w:rsid w:val="00EC76B6"/>
    <w:rsid w:val="00ED3A1B"/>
    <w:rsid w:val="00ED47C7"/>
    <w:rsid w:val="00EE00EA"/>
    <w:rsid w:val="00EE0AA4"/>
    <w:rsid w:val="00EF648A"/>
    <w:rsid w:val="00F069FD"/>
    <w:rsid w:val="00F13144"/>
    <w:rsid w:val="00F14D1E"/>
    <w:rsid w:val="00F20792"/>
    <w:rsid w:val="00F66997"/>
    <w:rsid w:val="00FB1493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6B4C3"/>
  <w15:docId w15:val="{42542FF5-6FCB-4417-AB06-A86B7FC4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5987"/>
    <w:rPr>
      <w:rFonts w:cs="Mangal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5987"/>
    <w:rPr>
      <w:rFonts w:cs="Mangal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3C08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B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52B9E"/>
    <w:pPr>
      <w:textAlignment w:val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12"/>
    <w:rPr>
      <w:rFonts w:asciiTheme="majorHAnsi" w:eastAsiaTheme="majorEastAsia" w:hAnsiTheme="majorHAns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12"/>
    <w:rPr>
      <w:rFonts w:asciiTheme="majorHAnsi" w:eastAsiaTheme="majorEastAsia" w:hAnsiTheme="majorHAns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5431C5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72C67-F9B5-4224-BECE-0677030C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Leung Daniel</cp:lastModifiedBy>
  <cp:revision>125</cp:revision>
  <dcterms:created xsi:type="dcterms:W3CDTF">2016-11-14T13:12:00Z</dcterms:created>
  <dcterms:modified xsi:type="dcterms:W3CDTF">2017-01-04T14:50:00Z</dcterms:modified>
</cp:coreProperties>
</file>