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bde0bcaddc447a" /><Relationship Type="http://schemas.openxmlformats.org/officeDocument/2006/relationships/extended-properties" Target="/docProps/app.xml" Id="Rafcb96b8171e4a1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c4f5fd8ca654c81" /><Relationship Type="http://schemas.openxmlformats.org/officeDocument/2006/relationships/customXml" Target="/customXml/item.xml" Id="R7e530b238a824b21" /></Relationships>
</file>

<file path=customXml/item.xml>��
</file>

<file path=docProps/app.xml><?xml version="1.0" encoding="utf-8"?>
<ap:Properties xmlns:ap="http://schemas.openxmlformats.org/officeDocument/2006/extended-properties"/>
</file>