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37.png" ContentType="image/png"/>
  <Override PartName="/word/media/rId181.png" ContentType="image/png"/>
  <Override PartName="/word/media/rId183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2022-02-01</w:t>
      </w:r>
      <w:r>
        <w:t xml:space="preserve"> </w:t>
      </w:r>
      <w:r>
        <w:t xml:space="preserve">16:27:05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3"/>
        <w:gridCol w:w="1235"/>
        <w:gridCol w:w="1307"/>
        <w:gridCol w:w="1671"/>
        <w:gridCol w:w="1162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86.63 %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7844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7533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">
              <w:r>
                <w:rPr>
                  <w:rStyle w:val="Hyperlink"/>
                </w:rPr>
                <w:t xml:space="preserve">build_p_tree_10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0">
              <w:r>
                <w:rPr>
                  <w:rStyle w:val="Hyperlink"/>
                </w:rPr>
                <w:t xml:space="preserve">build_p_tree_100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200">
              <w:r>
                <w:rPr>
                  <w:rStyle w:val="Hyperlink"/>
                </w:rPr>
                <w:t xml:space="preserve">build_p_tree_200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300">
              <w:r>
                <w:rPr>
                  <w:rStyle w:val="Hyperlink"/>
                </w:rPr>
                <w:t xml:space="preserve">build_p_tree_300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">
              <w:r>
                <w:rPr>
                  <w:rStyle w:val="Hyperlink"/>
                </w:rPr>
                <w:t xml:space="preserve">build_p_grass_10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0">
              <w:r>
                <w:rPr>
                  <w:rStyle w:val="Hyperlink"/>
                </w:rPr>
                <w:t xml:space="preserve">build_p_grass_100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200">
              <w:r>
                <w:rPr>
                  <w:rStyle w:val="Hyperlink"/>
                </w:rPr>
                <w:t xml:space="preserve">build_p_grass_200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300">
              <w:r>
                <w:rPr>
                  <w:rStyle w:val="Hyperlink"/>
                </w:rPr>
                <w:t xml:space="preserve">build_p_grass_300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oil_10">
              <w:r>
                <w:rPr>
                  <w:rStyle w:val="Hyperlink"/>
                </w:rPr>
                <w:t xml:space="preserve">build_p_soil_10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100">
              <w:r>
                <w:rPr>
                  <w:rStyle w:val="Hyperlink"/>
                </w:rPr>
                <w:t xml:space="preserve">build_p_soil_100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200">
              <w:r>
                <w:rPr>
                  <w:rStyle w:val="Hyperlink"/>
                </w:rPr>
                <w:t xml:space="preserve">build_p_soil_200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300">
              <w:r>
                <w:rPr>
                  <w:rStyle w:val="Hyperlink"/>
                </w:rPr>
                <w:t xml:space="preserve">build_p_soil_300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">
              <w:r>
                <w:rPr>
                  <w:rStyle w:val="Hyperlink"/>
                </w:rPr>
                <w:t xml:space="preserve">build_p_water_10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0">
              <w:r>
                <w:rPr>
                  <w:rStyle w:val="Hyperlink"/>
                </w:rPr>
                <w:t xml:space="preserve">build_p_water_100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200">
              <w:r>
                <w:rPr>
                  <w:rStyle w:val="Hyperlink"/>
                </w:rPr>
                <w:t xml:space="preserve">build_p_water_200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300">
              <w:r>
                <w:rPr>
                  <w:rStyle w:val="Hyperlink"/>
                </w:rPr>
                <w:t xml:space="preserve">build_p_water_300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">
              <w:r>
                <w:rPr>
                  <w:rStyle w:val="Hyperlink"/>
                </w:rPr>
                <w:t xml:space="preserve">build_p_building_10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0">
              <w:r>
                <w:rPr>
                  <w:rStyle w:val="Hyperlink"/>
                </w:rPr>
                <w:t xml:space="preserve">build_p_building_100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200">
              <w:r>
                <w:rPr>
                  <w:rStyle w:val="Hyperlink"/>
                </w:rPr>
                <w:t xml:space="preserve">build_p_building_200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building_300">
              <w:r>
                <w:rPr>
                  <w:rStyle w:val="Hyperlink"/>
                </w:rPr>
                <w:t xml:space="preserve">build_p_building_300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road_10">
              <w:r>
                <w:rPr>
                  <w:rStyle w:val="Hyperlink"/>
                </w:rPr>
                <w:t xml:space="preserve">build_p_road_10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100">
              <w:r>
                <w:rPr>
                  <w:rStyle w:val="Hyperlink"/>
                </w:rPr>
                <w:t xml:space="preserve">build_p_road_100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200">
              <w:r>
                <w:rPr>
                  <w:rStyle w:val="Hyperlink"/>
                </w:rPr>
                <w:t xml:space="preserve">build_p_road_200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300">
              <w:r>
                <w:rPr>
                  <w:rStyle w:val="Hyperlink"/>
                </w:rPr>
                <w:t xml:space="preserve">build_p_road_300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10">
              <w:r>
                <w:rPr>
                  <w:rStyle w:val="Hyperlink"/>
                </w:rPr>
                <w:t xml:space="preserve">build_p_otherpaved_10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otherpaved_100">
              <w:r>
                <w:rPr>
                  <w:rStyle w:val="Hyperlink"/>
                </w:rPr>
                <w:t xml:space="preserve">build_p_otherpaved_100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200">
              <w:r>
                <w:rPr>
                  <w:rStyle w:val="Hyperlink"/>
                </w:rPr>
                <w:t xml:space="preserve">build_p_otherpaved_200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300">
              <w:r>
                <w:rPr>
                  <w:rStyle w:val="Hyperlink"/>
                </w:rPr>
                <w:t xml:space="preserve">build_p_otherpaved_300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">
              <w:r>
                <w:rPr>
                  <w:rStyle w:val="Hyperlink"/>
                </w:rPr>
                <w:t xml:space="preserve">build_p_shrub_10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0">
              <w:r>
                <w:rPr>
                  <w:rStyle w:val="Hyperlink"/>
                </w:rPr>
                <w:t xml:space="preserve">build_p_shrub_100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200">
              <w:r>
                <w:rPr>
                  <w:rStyle w:val="Hyperlink"/>
                </w:rPr>
                <w:t xml:space="preserve">build_p_shrub_200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hrub_300">
              <w:r>
                <w:rPr>
                  <w:rStyle w:val="Hyperlink"/>
                </w:rPr>
                <w:t xml:space="preserve">build_p_shrub_300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year_built">
              <w:r>
                <w:rPr>
                  <w:rStyle w:val="Hyperlink"/>
                </w:rPr>
                <w:t xml:space="preserve">parcel_year_built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exteriorsi">
              <w:r>
                <w:rPr>
                  <w:rStyle w:val="Hyperlink"/>
                </w:rPr>
                <w:t xml:space="preserve">build_EXTERIORSI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89.92 %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fenceattac">
              <w:r>
                <w:rPr>
                  <w:rStyle w:val="Hyperlink"/>
                </w:rPr>
                <w:t xml:space="preserve">build_FENCEATTAC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90.69 %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o">
              <w:r>
                <w:rPr>
                  <w:rStyle w:val="Hyperlink"/>
                </w:rPr>
                <w:t xml:space="preserve">build_DECKPORCHO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91.44 %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e">
              <w:r>
                <w:rPr>
                  <w:rStyle w:val="Hyperlink"/>
                </w:rPr>
                <w:t xml:space="preserve">build_DECKPORCHE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92.66 %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roofconstr">
              <w:r>
                <w:rPr>
                  <w:rStyle w:val="Hyperlink"/>
                </w:rPr>
                <w:t xml:space="preserve">build_ROOFCONSTR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90.40 %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atiocover">
              <w:r>
                <w:rPr>
                  <w:rStyle w:val="Hyperlink"/>
                </w:rPr>
                <w:t xml:space="preserve">build_PATIOCOVER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91.49 %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ropanetan">
              <w:r>
                <w:rPr>
                  <w:rStyle w:val="Hyperlink"/>
                </w:rPr>
                <w:t xml:space="preserve">build_PROPANETAN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92.42 %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windowpane">
              <w:r>
                <w:rPr>
                  <w:rStyle w:val="Hyperlink"/>
                </w:rPr>
                <w:t xml:space="preserve">build_WINDOWPANE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94.87 %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gclearan">
              <w:r>
                <w:rPr>
                  <w:rStyle w:val="Hyperlink"/>
                </w:rPr>
                <w:t xml:space="preserve">build_VEGCLEARAN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89.75 %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eaves">
              <w:r>
                <w:rPr>
                  <w:rStyle w:val="Hyperlink"/>
                </w:rPr>
                <w:t xml:space="preserve">build_EAVES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95.63 %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ntscreen">
              <w:r>
                <w:rPr>
                  <w:rStyle w:val="Hyperlink"/>
                </w:rPr>
                <w:t xml:space="preserve">build_VENTSCREEN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96.25 %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ns">
              <w:r>
                <w:rPr>
                  <w:rStyle w:val="Hyperlink"/>
                </w:rPr>
                <w:t xml:space="preserve">build_DINS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86.64 %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dest">
              <w:r>
                <w:rPr>
                  <w:rStyle w:val="Hyperlink"/>
                </w:rPr>
                <w:t xml:space="preserve">build_near_dest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10712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exp">
              <w:r>
                <w:rPr>
                  <w:rStyle w:val="Hyperlink"/>
                </w:rPr>
                <w:t xml:space="preserve">build_near_exp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10661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build">
              <w:r>
                <w:rPr>
                  <w:rStyle w:val="Hyperlink"/>
                </w:rPr>
                <w:t xml:space="preserve">build_near_build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92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3125.0"/>
        <w:tblLook w:firstRow="1" w:lastRow="0" w:firstColumn="0" w:lastColumn="0" w:noHBand="0" w:noVBand="0" w:val="0020"/>
      </w:tblPr>
      <w:tblGrid>
        <w:gridCol w:w="2860"/>
        <w:gridCol w:w="20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5573.5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2786.25; 8356.75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2594; 9436.75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958.3333333333335"/>
        <w:tblLook w:firstRow="1" w:lastRow="0" w:firstColumn="0" w:lastColumn="0" w:noHBand="0" w:noVBand="0" w:val="0020"/>
      </w:tblPr>
      <w:tblGrid>
        <w:gridCol w:w="2860"/>
        <w:gridCol w:w="34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2059021271.25; 4467033762.25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0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 w:val="0020"/>
      </w:tblPr>
      <w:tblGrid>
        <w:gridCol w:w="2860"/>
        <w:gridCol w:w="23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(86.63 %)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6"/>
    <w:bookmarkStart w:id="3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254.07; 934.71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"1223.06", "1223.21", "1223.78", "1223.99", "1224.5", "1224.76", "1225.14", "1225.39", "1226.05", "1226.42" (1065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250.25; 939.89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9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"1221.83", "1222.49", "1223.12", "1223.65", "1223.74", "1223.77", "1223.82", "1224.42", "1224.45", "1224.86" (1065 additional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5.55;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0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42"/>
    <w:bookmarkStart w:id="4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1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44"/>
    <w:bookmarkStart w:id="4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2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"292.09", "292.17", "292.36", "292.38", "292.43", "292.69", "292.75", "293.25", "293.35", "293.35" (27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3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"58.76", "59.17", "59.94", "60.56", "61.56", "63.43", "63.44", "65.79", "66.49", "276.66" (21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216.33; 1252.51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4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5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7.99; 33.31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6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"40.69", "40.69", "40.7", "40.72", "40.73", "40.76", "40.76", "40.78", "40.8", "40.8" (1408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345.25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7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"1.06", "1.5", "1.68", "2.12", "2.25", "2.37", "2.7", "3", "3.09", "3.18" (556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73.27; 407.28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8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"2229.43", "2239.67", "2297.74", "2299.24", "2300.25", "2311.74", "2377.11".</w:t>
      </w:r>
    </w:p>
    <w:p>
      <w:r>
        <w:pict>
          <v:rect style="width:0;height:1.5pt" o:hralign="center" o:hrstd="t" o:hr="t"/>
        </w:pict>
      </w:r>
    </w:p>
    <w:bookmarkEnd w:id="58"/>
    <w:bookmarkStart w:id="60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19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0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"55.25", "55.28", "55.61", "55.62", "55.86", "56.02", "56.32", "56.46", "56.65", "57.07" (36 additional values omitted).</w:t>
      </w:r>
    </w:p>
    <w:p>
      <w:r>
        <w:pict>
          <v:rect style="width:0;height:1.5pt" o:hralign="center" o:hrstd="t" o:hr="t"/>
        </w:pict>
      </w:r>
    </w:p>
    <w:bookmarkEnd w:id="62"/>
    <w:bookmarkStart w:id="64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1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p_tree_10"/>
    <w:p>
      <w:pPr>
        <w:pStyle w:val="Heading2"/>
      </w:pPr>
      <w:r>
        <w:t xml:space="preserve">build_p_tree_10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9.26; 39.06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2-build-p-tre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68" w:name="build_p_tree_100"/>
    <w:p>
      <w:pPr>
        <w:pStyle w:val="Heading2"/>
      </w:pPr>
      <w:r>
        <w:t xml:space="preserve">build_p_tree_100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17.88;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3-build-p-tree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"0", "0.01", "0.09", "0.09", "0.1", "0.11", "0.11", "0.18", "0.19", "0.19" (16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p_tree_200"/>
    <w:p>
      <w:pPr>
        <w:pStyle w:val="Heading2"/>
      </w:pPr>
      <w:r>
        <w:t xml:space="preserve">build_p_tree_200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18.14; 37.61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95.06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4-build-p-tree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"0.09", "0.21", "0.22", "0.25", "0.25", "0.26", "0.26", "0.3", "0.3" (83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p_tree_300"/>
    <w:p>
      <w:pPr>
        <w:pStyle w:val="Heading2"/>
      </w:pPr>
      <w:r>
        <w:t xml:space="preserve">build_p_tree_300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18.58; 36.08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5-build-p-tree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"0.08", "0.14", "0.14", "0.14", "0.25", "0.48", "0.75", "0.8", "0.85" (111 additional values omitted).</w:t>
      </w:r>
    </w:p>
    <w:p>
      <w:r>
        <w:pict>
          <v:rect style="width:0;height:1.5pt" o:hralign="center" o:hrstd="t" o:hr="t"/>
        </w:pict>
      </w:r>
    </w:p>
    <w:bookmarkEnd w:id="72"/>
    <w:bookmarkStart w:id="74" w:name="build_p_grass_10"/>
    <w:p>
      <w:pPr>
        <w:pStyle w:val="Heading2"/>
      </w:pPr>
      <w:r>
        <w:t xml:space="preserve">build_p_grass_10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14.57; 43.27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6-build-p-grass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"90.03", "90.35", "90.64", "90.94", "91.1", "91.41", "91.83", "92.61", "93.09", "93.86" (5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p_grass_100"/>
    <w:p>
      <w:pPr>
        <w:pStyle w:val="Heading2"/>
      </w:pPr>
      <w:r>
        <w:t xml:space="preserve">build_p_grass_100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10.24;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76.05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7-build-p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"45.01", "45.03", "45.04", "45.05", "45.05", "45.06", "45.1", "45.11", "45.11", "45.16" (60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build_p_grass_200"/>
    <w:p>
      <w:pPr>
        <w:pStyle w:val="Heading2"/>
      </w:pPr>
      <w:r>
        <w:t xml:space="preserve">build_p_grass_200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9.61; 20.61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8-build-p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"38.43", "38.43", "38.46", "38.61", "38.62", "38.71", "38.88", "38.89", "38.92", "39.19" (48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_grass_300"/>
    <w:p>
      <w:pPr>
        <w:pStyle w:val="Heading2"/>
      </w:pPr>
      <w:r>
        <w:t xml:space="preserve">build_p_grass_300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8.85; 19.41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29-build-p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"35.94", "35.97", "36.19", "36.2", "36.29", "36.65", "36.84", "37.18", "37.36", "37.56" (47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build_p_soil_10"/>
    <w:p>
      <w:pPr>
        <w:pStyle w:val="Heading2"/>
      </w:pPr>
      <w:r>
        <w:t xml:space="preserve">build_p_soil_10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4.23; 30.94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0-build-p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4" w:name="build_p_soil_100"/>
    <w:p>
      <w:pPr>
        <w:pStyle w:val="Heading2"/>
      </w:pPr>
      <w:r>
        <w:t xml:space="preserve">build_p_soil_100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6.62; 29.86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1-build-p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4"/>
    <w:bookmarkStart w:id="86" w:name="build_p_soil_200"/>
    <w:p>
      <w:pPr>
        <w:pStyle w:val="Heading2"/>
      </w:pPr>
      <w:r>
        <w:t xml:space="preserve">build_p_soil_200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9.03; 34.19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96.64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2-build-p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88" w:name="build_p_soil_300"/>
    <w:p>
      <w:pPr>
        <w:pStyle w:val="Heading2"/>
      </w:pPr>
      <w:r>
        <w:t xml:space="preserve">build_p_soil_300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11.62; 35.72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0.62; 96.24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3-build-p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"93.91", "93.96", "93.97", "96.24".</w:t>
      </w:r>
    </w:p>
    <w:p>
      <w:r>
        <w:pict>
          <v:rect style="width:0;height:1.5pt" o:hralign="center" o:hrstd="t" o:hr="t"/>
        </w:pict>
      </w:r>
    </w:p>
    <w:bookmarkEnd w:id="88"/>
    <w:bookmarkStart w:id="90" w:name="build_p_water_10"/>
    <w:p>
      <w:pPr>
        <w:pStyle w:val="Heading2"/>
      </w:pPr>
      <w:r>
        <w:t xml:space="preserve">build_p_water_10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21.07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4-build-p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"0.04", "0.11", "0.49", "0.55", "3.36", "10.79", "15.15", "21.07".</w:t>
      </w:r>
    </w:p>
    <w:p>
      <w:r>
        <w:pict>
          <v:rect style="width:0;height:1.5pt" o:hralign="center" o:hrstd="t" o:hr="t"/>
        </w:pict>
      </w:r>
    </w:p>
    <w:bookmarkEnd w:id="90"/>
    <w:bookmarkStart w:id="92" w:name="build_p_water_100"/>
    <w:p>
      <w:pPr>
        <w:pStyle w:val="Heading2"/>
      </w:pPr>
      <w:r>
        <w:t xml:space="preserve">build_p_water_100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42.63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5-build-p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"0", "0", "0.01", "0.01", "0.02", "0.02", "0.07", "0.08", "0.14", "0.18" (148 additional values omitted).</w:t>
      </w:r>
    </w:p>
    <w:p>
      <w:r>
        <w:pict>
          <v:rect style="width:0;height:1.5pt" o:hralign="center" o:hrstd="t" o:hr="t"/>
        </w:pict>
      </w:r>
    </w:p>
    <w:bookmarkEnd w:id="92"/>
    <w:bookmarkStart w:id="94" w:name="build_p_water_200"/>
    <w:p>
      <w:pPr>
        <w:pStyle w:val="Heading2"/>
      </w:pPr>
      <w:r>
        <w:t xml:space="preserve">build_p_water_200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49.8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6-build-p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"0", "0", "0", "0", "0", "0.01", "0.01", "0.01", "0.02", "0.02" (325 additional values omitted).</w:t>
      </w:r>
    </w:p>
    <w:p>
      <w:r>
        <w:pict>
          <v:rect style="width:0;height:1.5pt" o:hralign="center" o:hrstd="t" o:hr="t"/>
        </w:pict>
      </w:r>
    </w:p>
    <w:bookmarkEnd w:id="94"/>
    <w:bookmarkStart w:id="96" w:name="build_p_water_300"/>
    <w:p>
      <w:pPr>
        <w:pStyle w:val="Heading2"/>
      </w:pPr>
      <w:r>
        <w:t xml:space="preserve">build_p_water_300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7-build-p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"0", "0", "0", "0", "0", "0", "0.01", "0.01", "0.01", "0.01" (527 additional values omitted).</w:t>
      </w:r>
    </w:p>
    <w:p>
      <w:r>
        <w:pict>
          <v:rect style="width:0;height:1.5pt" o:hralign="center" o:hrstd="t" o:hr="t"/>
        </w:pict>
      </w:r>
    </w:p>
    <w:bookmarkEnd w:id="96"/>
    <w:bookmarkStart w:id="98" w:name="build_p_building_10"/>
    <w:p>
      <w:pPr>
        <w:pStyle w:val="Heading2"/>
      </w:pPr>
      <w:r>
        <w:t xml:space="preserve">build_p_building_10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1.3; 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8-build-p-building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"0", "0.02", "0.03", "0.03", "0.03", "0.03", "0.04", "0.04", "0.04", "0.04" (743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build_p_building_100"/>
    <w:p>
      <w:pPr>
        <w:pStyle w:val="Heading2"/>
      </w:pPr>
      <w:r>
        <w:t xml:space="preserve">build_p_building_100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3.19; 16.56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39-build-p-building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"47.74", "47.91", "47.92", "47.96", "48", "48.02", "48.05", "48.09", "48.1", "48.14" (25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build_p_building_200"/>
    <w:p>
      <w:pPr>
        <w:pStyle w:val="Heading2"/>
      </w:pPr>
      <w:r>
        <w:t xml:space="preserve">build_p_building_200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4.17; 17.81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0-build-p-building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2"/>
    <w:bookmarkStart w:id="104" w:name="build_p_building_300"/>
    <w:p>
      <w:pPr>
        <w:pStyle w:val="Heading2"/>
      </w:pPr>
      <w:r>
        <w:t xml:space="preserve">build_p_building_300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4.02; 16.6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1-build-p-building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4"/>
    <w:bookmarkStart w:id="106" w:name="build_p_road_10"/>
    <w:p>
      <w:pPr>
        <w:pStyle w:val="Heading2"/>
      </w:pPr>
      <w:r>
        <w:t xml:space="preserve">build_p_road_10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2-build-p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"0.02", "0.02", "0.02", "0.02", "0.02", "0.02", "0.02", "0.02", "0.03", "0.03" (1285 additional values omitted).</w:t>
      </w:r>
    </w:p>
    <w:p>
      <w:r>
        <w:pict>
          <v:rect style="width:0;height:1.5pt" o:hralign="center" o:hrstd="t" o:hr="t"/>
        </w:pict>
      </w:r>
    </w:p>
    <w:bookmarkEnd w:id="106"/>
    <w:bookmarkStart w:id="108" w:name="build_p_road_100"/>
    <w:p>
      <w:pPr>
        <w:pStyle w:val="Heading2"/>
      </w:pPr>
      <w:r>
        <w:t xml:space="preserve">build_p_road_100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0.77; 12.7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53.93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3-build-p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"43.16", "43.29", "43.42", "43.69", "43.73", "43.91", "44.11", "44.27", "44.43", "44.97" (8 additional values omitted).</w:t>
      </w:r>
    </w:p>
    <w:p>
      <w:r>
        <w:pict>
          <v:rect style="width:0;height:1.5pt" o:hralign="center" o:hrstd="t" o:hr="t"/>
        </w:pict>
      </w:r>
    </w:p>
    <w:bookmarkEnd w:id="108"/>
    <w:bookmarkStart w:id="110" w:name="build_p_road_200"/>
    <w:p>
      <w:pPr>
        <w:pStyle w:val="Heading2"/>
      </w:pPr>
      <w:r>
        <w:t xml:space="preserve">build_p_road_200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3.09; 11.79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4-build-p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"35.52", "35.58", "35.62", "35.87", "35.91", "35.96", "36.29", "36.34", "36.57", "36.68" (24 additional values omitted).</w:t>
      </w:r>
    </w:p>
    <w:p>
      <w:r>
        <w:pict>
          <v:rect style="width:0;height:1.5pt" o:hralign="center" o:hrstd="t" o:hr="t"/>
        </w:pict>
      </w:r>
    </w:p>
    <w:bookmarkEnd w:id="110"/>
    <w:bookmarkStart w:id="112" w:name="build_p_road_300"/>
    <w:p>
      <w:pPr>
        <w:pStyle w:val="Heading2"/>
      </w:pPr>
      <w:r>
        <w:t xml:space="preserve">build_p_road_300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3.34; 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51.26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5-build-p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"33.67", "33.67", "33.96", "34.18", "34.19", "34.26", "34.33", "34.67", "35.13", "35.18" (12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p_otherpaved_10"/>
    <w:p>
      <w:pPr>
        <w:pStyle w:val="Heading2"/>
      </w:pPr>
      <w:r>
        <w:t xml:space="preserve">build_p_otherpaved_10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6-build-p-otherpave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4"/>
    <w:bookmarkStart w:id="116" w:name="build_p_otherpaved_100"/>
    <w:p>
      <w:pPr>
        <w:pStyle w:val="Heading2"/>
      </w:pPr>
      <w:r>
        <w:t xml:space="preserve">build_p_otherpaved_100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4.44; 14.97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7-build-p-otherpave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"41.88", "41.92", "42.04", "42.04", "42.06", "42.14", "42.24", "42.27", "42.35", "42.42" (201 additional values omitted).</w:t>
      </w:r>
    </w:p>
    <w:p>
      <w:r>
        <w:pict>
          <v:rect style="width:0;height:1.5pt" o:hralign="center" o:hrstd="t" o:hr="t"/>
        </w:pict>
      </w:r>
    </w:p>
    <w:bookmarkEnd w:id="116"/>
    <w:bookmarkStart w:id="118" w:name="build_p_otherpaved_200"/>
    <w:p>
      <w:pPr>
        <w:pStyle w:val="Heading2"/>
      </w:pPr>
      <w:r>
        <w:t xml:space="preserve">build_p_otherpaved_200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4.24; 11.94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72.16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8-build-p-otherpave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"28.42", "28.63", "28.64", "28.64", "28.65", "28.67", "28.69", "28.7", "28.74", "28.76" (310 additional values omitted).</w:t>
      </w:r>
    </w:p>
    <w:p>
      <w:r>
        <w:pict>
          <v:rect style="width:0;height:1.5pt" o:hralign="center" o:hrstd="t" o:hr="t"/>
        </w:pict>
      </w:r>
    </w:p>
    <w:bookmarkEnd w:id="118"/>
    <w:bookmarkStart w:id="120" w:name="build_p_otherpaved_300"/>
    <w:p>
      <w:pPr>
        <w:pStyle w:val="Heading2"/>
      </w:pPr>
      <w:r>
        <w:t xml:space="preserve">build_p_otherpaved_300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4.06; 10.87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49-build-p-otherpave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"25.02", "25.03", "25.06", "25.07", "25.12", "25.21", "25.21", "25.3", "25.31", "25.31" (300 additional values omitted).</w:t>
      </w:r>
    </w:p>
    <w:p>
      <w:r>
        <w:pict>
          <v:rect style="width:0;height:1.5pt" o:hralign="center" o:hrstd="t" o:hr="t"/>
        </w:pict>
      </w:r>
    </w:p>
    <w:bookmarkEnd w:id="120"/>
    <w:bookmarkStart w:id="122" w:name="build_p_shrub_10"/>
    <w:p>
      <w:pPr>
        <w:pStyle w:val="Heading2"/>
      </w:pPr>
      <w:r>
        <w:t xml:space="preserve">build_p_shrub_10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0-build-p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"0.03", "0.04", "0.04", "0.07", "0.08", "0.09", "0.12", "0.13", "0.15", "0.15" (250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build_p_shrub_100"/>
    <w:p>
      <w:pPr>
        <w:pStyle w:val="Heading2"/>
      </w:pPr>
      <w:r>
        <w:t xml:space="preserve">build_p_shrub_100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1-build-p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"13.62", "13.63", "13.68", "13.69", "13.7", "13.84", "14.03", "14.04", "14.05", "14.12" (205 additional values omitted).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p_shrub_200"/>
    <w:p>
      <w:pPr>
        <w:pStyle w:val="Heading2"/>
      </w:pPr>
      <w:r>
        <w:t xml:space="preserve">build_p_shrub_200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2-build-p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28" w:name="build_p_shrub_300"/>
    <w:p>
      <w:pPr>
        <w:pStyle w:val="Heading2"/>
      </w:pPr>
      <w:r>
        <w:t xml:space="preserve">build_p_shrub_300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3-build-p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8"/>
    <w:bookmarkStart w:id="130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996; 3545.23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4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"9069.15", "9121.41", "9190.92", "9200.73", "9263.26", "9275.18", "9279.45", "9285.05", "9303.99", "9312.87" (175 additional values omitted).</w:t>
      </w:r>
    </w:p>
    <w:p>
      <w:r>
        <w:pict>
          <v:rect style="width:0;height:1.5pt" o:hralign="center" o:hrstd="t" o:hr="t"/>
        </w:pict>
      </w:r>
    </w:p>
    <w:bookmarkEnd w:id="130"/>
    <w:bookmarkStart w:id="132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5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6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134"/>
    <w:bookmarkStart w:id="136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155330;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7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40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8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0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16.5; 39.85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59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"86.04", "86.06", "86.36", "86.55", "86.65", "86.74", "87.65", "87.76", "87.83", "88.18" (32 additional values omitted).</w:t>
      </w:r>
    </w:p>
    <w:p>
      <w:r>
        <w:pict>
          <v:rect style="width:0;height:1.5pt" o:hralign="center" o:hrstd="t" o:hr="t"/>
        </w:pict>
      </w:r>
    </w:p>
    <w:bookmarkEnd w:id="140"/>
    <w:bookmarkStart w:id="142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0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142"/>
    <w:bookmarkStart w:id="144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6.54; 32.56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1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2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146"/>
    <w:bookmarkStart w:id="148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4.89; 25.91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3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8"/>
    <w:bookmarkStart w:id="150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4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2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1.99; 12.98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5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6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6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59.95; 88.74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7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"0", "0.71", "0.91", "1.19", "1.64", "1.72", "1.76", "2.11", "2.8", "3.01" (2 additional values omitted).</w:t>
      </w:r>
    </w:p>
    <w:p>
      <w:r>
        <w:pict>
          <v:rect style="width:0;height:1.5pt" o:hralign="center" o:hrstd="t" o:hr="t"/>
        </w:pict>
      </w:r>
    </w:p>
    <w:bookmarkEnd w:id="156"/>
    <w:bookmarkStart w:id="158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11.26; 40.05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8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"96.47", "96.79", "96.99", "97.2", "97.89", "98.24", "98.28", "98.36", "98.81", "99.09" (2 additional values omitted).</w:t>
      </w:r>
    </w:p>
    <w:p>
      <w:r>
        <w:pict>
          <v:rect style="width:0;height:1.5pt" o:hralign="center" o:hrstd="t" o:hr="t"/>
        </w:pict>
      </w:r>
    </w:p>
    <w:bookmarkEnd w:id="158"/>
    <w:bookmarkStart w:id="160" w:name="parcel_year_built"/>
    <w:p>
      <w:pPr>
        <w:pStyle w:val="Heading2"/>
      </w:pPr>
      <w:r>
        <w:t xml:space="preserve">parcel_year_built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1008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69-parcel-year-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60"/>
    <w:bookmarkStart w:id="162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 w:val="0020"/>
      </w:tblPr>
      <w:tblGrid>
        <w:gridCol w:w="2860"/>
        <w:gridCol w:w="24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48567.12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15036.2; 260172.17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0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build_exteriorsi"/>
    <w:p>
      <w:pPr>
        <w:pStyle w:val="Heading2"/>
      </w:pPr>
      <w:r>
        <w:t xml:space="preserve">build_EXTERIORSI</w:t>
      </w:r>
    </w:p>
    <w:tbl>
      <w:tblPr>
        <w:tblStyle w:val="Table"/>
        <w:tblW w:type="pct" w:w="3402.777777777778"/>
        <w:tblLook w:firstRow="1" w:lastRow="0" w:firstColumn="0" w:lastColumn="0" w:noHBand="0" w:noVBand="0" w:val="0020"/>
      </w:tblPr>
      <w:tblGrid>
        <w:gridCol w:w="2860"/>
        <w:gridCol w:w="25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10012 (89.92 %)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Ignition Resistant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1-build-EXTERIORS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4"/>
    <w:bookmarkStart w:id="166" w:name="build_fenceattac"/>
    <w:p>
      <w:pPr>
        <w:pStyle w:val="Heading2"/>
      </w:pPr>
      <w:r>
        <w:t xml:space="preserve">build_FENCEATTAC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10097 (90.69 %)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Fence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2-build-FENCEATT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6"/>
    <w:bookmarkStart w:id="168" w:name="build_deckporcho"/>
    <w:p>
      <w:pPr>
        <w:pStyle w:val="Heading2"/>
      </w:pPr>
      <w:r>
        <w:t xml:space="preserve">build_DECKPORCHO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10181 (91.44 %)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3-build-DECKPORCH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8"/>
    <w:bookmarkStart w:id="170" w:name="build_deckporche"/>
    <w:p>
      <w:pPr>
        <w:pStyle w:val="Heading2"/>
      </w:pPr>
      <w:r>
        <w:t xml:space="preserve">build_DECKPORCHE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10317 (92.66 %)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4-build-DECKPORCH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0"/>
    <w:bookmarkStart w:id="172" w:name="build_roofconstr"/>
    <w:p>
      <w:pPr>
        <w:pStyle w:val="Heading2"/>
      </w:pPr>
      <w:r>
        <w:t xml:space="preserve">build_ROOFCONSTR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10065 (90.4 %)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Asphalt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5-build-ROOFCONST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2"/>
    <w:bookmarkStart w:id="174" w:name="build_patiocover"/>
    <w:p>
      <w:pPr>
        <w:pStyle w:val="Heading2"/>
      </w:pPr>
      <w:r>
        <w:t xml:space="preserve">build_PATIOCOVER</w:t>
      </w:r>
    </w:p>
    <w:tbl>
      <w:tblPr>
        <w:tblStyle w:val="Table"/>
        <w:tblW w:type="pct" w:w="3680.5555555555557"/>
        <w:tblLook w:firstRow="1" w:lastRow="0" w:firstColumn="0" w:lastColumn="0" w:noHBand="0" w:noVBand="0" w:val="0020"/>
      </w:tblPr>
      <w:tblGrid>
        <w:gridCol w:w="2860"/>
        <w:gridCol w:w="29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10186 (91.49 %)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Patio Cover/Carport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6-build-PATIOCOV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4"/>
    <w:bookmarkStart w:id="176" w:name="build_propanetan"/>
    <w:p>
      <w:pPr>
        <w:pStyle w:val="Heading2"/>
      </w:pPr>
      <w:r>
        <w:t xml:space="preserve">build_PROPANETAN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10290 (92.42 %)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7-build-PROPANET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6"/>
    <w:bookmarkStart w:id="178" w:name="build_windowpane"/>
    <w:p>
      <w:pPr>
        <w:pStyle w:val="Heading2"/>
      </w:pPr>
      <w:r>
        <w:t xml:space="preserve">build_WINDOWPANE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10563 (94.87 %)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Multi Pane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8-build-WINDOWPA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8"/>
    <w:bookmarkStart w:id="180" w:name="build_vegclearan"/>
    <w:p>
      <w:pPr>
        <w:pStyle w:val="Heading2"/>
      </w:pPr>
      <w:r>
        <w:t xml:space="preserve">build_VEGCLEARAN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9993 (89.75 %)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1. 0-30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79-build-VEGCLEAR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0"/>
    <w:bookmarkStart w:id="182" w:name="build_eaves"/>
    <w:p>
      <w:pPr>
        <w:pStyle w:val="Heading2"/>
      </w:pPr>
      <w:r>
        <w:t xml:space="preserve">build_EAVES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10648 (95.63 %)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Eaves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0-build-EA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2"/>
    <w:bookmarkStart w:id="184" w:name="build_ventscreen"/>
    <w:p>
      <w:pPr>
        <w:pStyle w:val="Heading2"/>
      </w:pPr>
      <w:r>
        <w:t xml:space="preserve">build_VENTSCREEN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10716 (96.25 %)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Vents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1-build-VENTSCRE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4"/>
    <w:bookmarkStart w:id="185" w:name="build_dins"/>
    <w:p>
      <w:pPr>
        <w:pStyle w:val="Heading2"/>
      </w:pPr>
      <w:r>
        <w:t xml:space="preserve">build_DINS</w:t>
      </w:r>
    </w:p>
    <w:p>
      <w:pPr>
        <w:numPr>
          <w:ilvl w:val="0"/>
          <w:numId w:val="1049"/>
        </w:numPr>
        <w:pStyle w:val="Compact"/>
      </w:pPr>
      <w:r>
        <w:t xml:space="preserve">The variable only takes one (non-missing) value: "1". The variable contains 86.64 % missing observations.</w:t>
      </w:r>
    </w:p>
    <w:p>
      <w:r>
        <w:pict>
          <v:rect style="width:0;height:1.5pt" o:hralign="center" o:hrstd="t" o:hr="t"/>
        </w:pict>
      </w:r>
    </w:p>
    <w:bookmarkEnd w:id="185"/>
    <w:bookmarkStart w:id="187" w:name="build_near_dest"/>
    <w:p>
      <w:pPr>
        <w:pStyle w:val="Heading2"/>
      </w:pPr>
      <w:r>
        <w:t xml:space="preserve">build_near_dest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710.42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184.28; 1661.48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0.12; 13312.67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3-build-near-d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"9442.37", "9443.71", "9580.47", "9582.51", "9731.97", "10125.75", "10131.96", "10161.87", "10175.99", "10248.31" (93 additional values omitted).</w:t>
      </w:r>
    </w:p>
    <w:p>
      <w:r>
        <w:pict>
          <v:rect style="width:0;height:1.5pt" o:hralign="center" o:hrstd="t" o:hr="t"/>
        </w:pict>
      </w:r>
    </w:p>
    <w:bookmarkEnd w:id="187"/>
    <w:bookmarkStart w:id="189" w:name="build_near_exp"/>
    <w:p>
      <w:pPr>
        <w:pStyle w:val="Heading2"/>
      </w:pPr>
      <w:r>
        <w:t xml:space="preserve">build_near_exp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573.21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148.53; 1400.13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0.05; 13148.46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4-build-nea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t xml:space="preserve">Note that the following possible outlier values were detected: "7986.24", "8073.3", "8167.56", "8213.28", "8296.93", "8309.75", "8313.62", "8342.93", "8343.33", "9072.22" (69 additional values omitted).</w:t>
      </w:r>
    </w:p>
    <w:p>
      <w:r>
        <w:pict>
          <v:rect style="width:0;height:1.5pt" o:hralign="center" o:hrstd="t" o:hr="t"/>
        </w:pict>
      </w:r>
    </w:p>
    <w:bookmarkEnd w:id="189"/>
    <w:bookmarkStart w:id="191" w:name="build_near_build"/>
    <w:p>
      <w:pPr>
        <w:pStyle w:val="Heading2"/>
      </w:pPr>
      <w:r>
        <w:t xml:space="preserve">build_near_build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7.97; 40.34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0.02;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2_02_01_16_27_05_files/figure-docx/Var-85-build-near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  <w:pStyle w:val="Compact"/>
      </w:pPr>
      <w:r>
        <w:t xml:space="preserve">Note that the following possible outlier values were detected: "0.02", "0.05", "0.11", "0.12", "0.16", "0.21", "0.24", "0.26", "0.3", "0.39" (426 additional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3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53"/>
        </w:numPr>
      </w:pPr>
      <w:r>
        <w:t xml:space="preserve">Report creation time: Tue Feb 01 2022 16:27:59</w:t>
      </w:r>
    </w:p>
    <w:p>
      <w:pPr>
        <w:numPr>
          <w:ilvl w:val="0"/>
          <w:numId w:val="105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C:/Users/mhmockrin/Box/_Workspace/Proj_GitHub22/La_wui</w:t>
      </w:r>
    </w:p>
    <w:p>
      <w:pPr>
        <w:numPr>
          <w:ilvl w:val="0"/>
          <w:numId w:val="1053"/>
        </w:numPr>
      </w:pPr>
      <w:r>
        <w:t xml:space="preserve">dataMaid v1.4.0 [Pkg: 2019-12-10 from CRAN (R 4.0.5)]</w:t>
      </w:r>
    </w:p>
    <w:p>
      <w:pPr>
        <w:numPr>
          <w:ilvl w:val="0"/>
          <w:numId w:val="1053"/>
        </w:numPr>
      </w:pPr>
      <w:r>
        <w:t xml:space="preserve">R version 4.0.5 (2021-03-31).</w:t>
      </w:r>
    </w:p>
    <w:p>
      <w:pPr>
        <w:numPr>
          <w:ilvl w:val="0"/>
          <w:numId w:val="1053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5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37" Target="media/rId37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2022-02-01T21:35:56Z</dcterms:created>
  <dcterms:modified xsi:type="dcterms:W3CDTF">2022-02-01T21:35:56Z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2022-02-01 16:27:05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