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800"/>
        <w:jc w:val="center"/>
      </w:pPr>
      <w:r>
        <w:rPr>
          <w:rFonts w:ascii="Calibri" w:cs="Calibri" w:eastAsia="Calibri" w:hAnsi="Calibri"/>
          <w:b/>
          <w:bCs/>
          <w:color w:val="1B3A6B"/>
          <w:sz w:val="48"/>
          <w:szCs w:val="48"/>
        </w:rPr>
        <w:t xml:space="preserve">CENTRO PREUNIVERSITARIO UNASAM</w:t>
      </w:r>
    </w:p>
    <w:p>
      <w:pPr>
        <w:pBdr>
          <w:bottom w:val="single" w:color="2E6DB4" w:sz="12"/>
        </w:pBdr>
        <w:spacing w:after="0" w:before="80"/>
        <w:jc w:val="center"/>
      </w:pPr>
      <w:r>
        <w:rPr>
          <w:rFonts w:ascii="Calibri" w:cs="Calibri" w:eastAsia="Calibri" w:hAnsi="Calibri"/>
          <w:caps/>
          <w:color w:val="2E6DB4"/>
          <w:sz w:val="32"/>
          <w:szCs w:val="32"/>
        </w:rPr>
        <w:t xml:space="preserve">SISTEMA DE GESTION ACADEMICA</w:t>
      </w:r>
    </w:p>
    <w:p>
      <w:pPr>
        <w:spacing w:after="0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/>
      </w:r>
    </w:p>
    <w:p>
      <w:pPr>
        <w:spacing w:after="0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/>
      </w:r>
    </w:p>
    <w:p>
      <w:pPr>
        <w:shd w:fill="1B3A6B" w:val="clear"/>
        <w:spacing w:after="200" w:before="200"/>
        <w:jc w:val="center"/>
      </w:pPr>
      <w:r>
        <w:rPr>
          <w:rFonts w:ascii="Calibri" w:cs="Calibri" w:eastAsia="Calibri" w:hAnsi="Calibri"/>
          <w:b/>
          <w:bCs/>
          <w:caps/>
          <w:color w:val="FFFFFF"/>
          <w:sz w:val="44"/>
          <w:szCs w:val="44"/>
        </w:rPr>
        <w:t xml:space="preserve">GUIA DE INSTALACION Y DESPLIEGUE</w:t>
      </w:r>
    </w:p>
    <w:p>
      <w:pPr>
        <w:spacing w:after="80" w:before="80"/>
        <w:jc w:val="center"/>
      </w:pPr>
      <w:r>
        <w:rPr>
          <w:rFonts w:ascii="Calibri" w:cs="Calibri" w:eastAsia="Calibri" w:hAnsi="Calibri"/>
          <w:color w:val="555555"/>
          <w:sz w:val="24"/>
          <w:szCs w:val="24"/>
        </w:rPr>
        <w:t xml:space="preserve">Version 3.0  -  Windows 11  -  WSL 2  -  Red Local con DNS</w:t>
      </w:r>
    </w:p>
    <w:p>
      <w:pPr>
        <w:spacing w:after="600" w:before="40"/>
        <w:jc w:val="center"/>
      </w:pPr>
      <w:r>
        <w:rPr>
          <w:rFonts w:ascii="Calibri" w:cs="Calibri" w:eastAsia="Calibri" w:hAnsi="Calibri"/>
          <w:i/>
          <w:iCs/>
          <w:color w:val="555555"/>
          <w:sz w:val="20"/>
          <w:szCs w:val="20"/>
        </w:rPr>
        <w:t xml:space="preserve">Documento de uso interno - Solo personal autorizado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26"/>
      </w:tblGrid>
      <w:tr>
        <w:trPr>
          <w:tblHeader/>
        </w:trPr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B3A6B"/>
                <w:sz w:val="22"/>
                <w:szCs w:val="22"/>
              </w:rPr>
              <w:t xml:space="preserve">Sistema Operativo:</w:t>
            </w:r>
          </w:p>
        </w:tc>
        <w:tc>
          <w:tcPr>
            <w:tcW w:type="dxa" w:w="60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color w:val="1A1A2E"/>
                <w:sz w:val="22"/>
                <w:szCs w:val="22"/>
              </w:rPr>
              <w:t xml:space="preserve">Windows 11 Pro / Enterprise 64 bits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B3A6B"/>
                <w:sz w:val="22"/>
                <w:szCs w:val="22"/>
              </w:rPr>
              <w:t xml:space="preserve">Arquitectura de red:</w:t>
            </w:r>
          </w:p>
        </w:tc>
        <w:tc>
          <w:tcPr>
            <w:tcW w:type="dxa" w:w="60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color w:val="1A1A2E"/>
                <w:sz w:val="22"/>
                <w:szCs w:val="22"/>
              </w:rPr>
              <w:t xml:space="preserve">Mobile Hotspot WiFi + DNS local (sga.local)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B3A6B"/>
                <w:sz w:val="22"/>
                <w:szCs w:val="22"/>
              </w:rPr>
              <w:t xml:space="preserve">Actualizaciones:</w:t>
            </w:r>
          </w:p>
        </w:tc>
        <w:tc>
          <w:tcPr>
            <w:tcW w:type="dxa" w:w="60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color w:val="1A1A2E"/>
                <w:sz w:val="22"/>
                <w:szCs w:val="22"/>
              </w:rPr>
              <w:t xml:space="preserve">GitHub publico (sin login) + script automatico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B3A6B"/>
                <w:sz w:val="22"/>
                <w:szCs w:val="22"/>
              </w:rPr>
              <w:t xml:space="preserve">Acceso clientes:</w:t>
            </w:r>
          </w:p>
        </w:tc>
        <w:tc>
          <w:tcPr>
            <w:tcW w:type="dxa" w:w="60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color w:val="1A1A2E"/>
                <w:sz w:val="22"/>
                <w:szCs w:val="22"/>
              </w:rPr>
              <w:t xml:space="preserve">Navegador web - http://sga.local</w:t>
            </w:r>
          </w:p>
        </w:tc>
      </w:tr>
    </w:tbl>
    <w:p>
      <w:pPr>
        <w:pStyle w:val="Heading1"/>
        <w:pageBreakBefore/>
        <w:pBdr>
          <w:bottom w:val="single" w:color="2E6DB4" w:sz="6"/>
        </w:pBdr>
        <w:shd w:fill="1B3A6B" w:val="clear"/>
        <w:spacing w:after="200" w:before="0"/>
        <w:ind w:left="200" w:right="200"/>
      </w:pPr>
      <w:r>
        <w:rPr>
          <w:rFonts w:ascii="Calibri" w:cs="Calibri" w:eastAsia="Calibri" w:hAnsi="Calibri"/>
          <w:b/>
          <w:bCs/>
          <w:caps/>
          <w:color w:val="FFFFFF"/>
          <w:sz w:val="36"/>
          <w:szCs w:val="36"/>
        </w:rPr>
        <w:t xml:space="preserve">1    REQUISITOS DEL SISTEMA</w:t>
      </w:r>
    </w:p>
    <w:p>
      <w:pPr>
        <w:pStyle w:val="Heading2"/>
        <w:pBdr>
          <w:left w:val="single" w:color="2E6DB4" w:sz="18"/>
        </w:pBdr>
        <w:spacing w:after="100" w:before="280"/>
        <w:ind w:left="200"/>
      </w:pPr>
      <w:r>
        <w:rPr>
          <w:rFonts w:ascii="Calibri" w:cs="Calibri" w:eastAsia="Calibri" w:hAnsi="Calibri"/>
          <w:b/>
          <w:bCs/>
          <w:color w:val="1B3A6B"/>
          <w:sz w:val="28"/>
          <w:szCs w:val="28"/>
        </w:rPr>
        <w:t xml:space="preserve">1.1  Hardware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013"/>
        <w:gridCol w:w="3013"/>
      </w:tblGrid>
      <w:tr>
        <w:trPr>
          <w:tblHeader/>
        </w:trPr>
        <w:tc>
          <w:tcPr>
            <w:tcW w:type="dxa" w:w="3000"/>
            <w:tcBorders>
              <w:top w:val="single" w:color="1B3A6B" w:sz="4"/>
              <w:left w:val="single" w:color="1B3A6B" w:sz="4"/>
              <w:bottom w:val="single" w:color="1B3A6B" w:sz="4"/>
              <w:right w:val="single" w:color="1B3A6B" w:sz="4"/>
            </w:tcBorders>
            <w:shd w:fill="1B3A6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Componente</w:t>
            </w:r>
          </w:p>
        </w:tc>
        <w:tc>
          <w:tcPr>
            <w:tcW w:type="dxa" w:w="3013"/>
            <w:tcBorders>
              <w:top w:val="single" w:color="1B3A6B" w:sz="4"/>
              <w:left w:val="single" w:color="1B3A6B" w:sz="4"/>
              <w:bottom w:val="single" w:color="1B3A6B" w:sz="4"/>
              <w:right w:val="single" w:color="1B3A6B" w:sz="4"/>
            </w:tcBorders>
            <w:shd w:fill="1B3A6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Minimo</w:t>
            </w:r>
          </w:p>
        </w:tc>
        <w:tc>
          <w:tcPr>
            <w:tcW w:type="dxa" w:w="3013"/>
            <w:tcBorders>
              <w:top w:val="single" w:color="1B3A6B" w:sz="4"/>
              <w:left w:val="single" w:color="1B3A6B" w:sz="4"/>
              <w:bottom w:val="single" w:color="1B3A6B" w:sz="4"/>
              <w:right w:val="single" w:color="1B3A6B" w:sz="4"/>
            </w:tcBorders>
            <w:shd w:fill="1B3A6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Recomendado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color w:val="1A1A2E"/>
                <w:sz w:val="22"/>
                <w:szCs w:val="22"/>
              </w:rPr>
              <w:t xml:space="preserve">Procesador</w:t>
            </w:r>
          </w:p>
        </w:tc>
        <w:tc>
          <w:tcPr>
            <w:tcW w:type="dxa" w:w="3013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color w:val="1A1A2E"/>
                <w:sz w:val="22"/>
                <w:szCs w:val="22"/>
              </w:rPr>
              <w:t xml:space="preserve">4 nucleos</w:t>
            </w:r>
          </w:p>
        </w:tc>
        <w:tc>
          <w:tcPr>
            <w:tcW w:type="dxa" w:w="3013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color w:val="1A1A2E"/>
                <w:sz w:val="22"/>
                <w:szCs w:val="22"/>
              </w:rPr>
              <w:t xml:space="preserve">8 nucleos o mas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color w:val="1A1A2E"/>
                <w:sz w:val="22"/>
                <w:szCs w:val="22"/>
              </w:rPr>
              <w:t xml:space="preserve">Memoria RAM</w:t>
            </w:r>
          </w:p>
        </w:tc>
        <w:tc>
          <w:tcPr>
            <w:tcW w:type="dxa" w:w="3013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color w:val="1A1A2E"/>
                <w:sz w:val="22"/>
                <w:szCs w:val="22"/>
              </w:rPr>
              <w:t xml:space="preserve">8 GB</w:t>
            </w:r>
          </w:p>
        </w:tc>
        <w:tc>
          <w:tcPr>
            <w:tcW w:type="dxa" w:w="3013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color w:val="1A1A2E"/>
                <w:sz w:val="22"/>
                <w:szCs w:val="22"/>
              </w:rPr>
              <w:t xml:space="preserve">16 GB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color w:val="1A1A2E"/>
                <w:sz w:val="22"/>
                <w:szCs w:val="22"/>
              </w:rPr>
              <w:t xml:space="preserve">Almacenamiento</w:t>
            </w:r>
          </w:p>
        </w:tc>
        <w:tc>
          <w:tcPr>
            <w:tcW w:type="dxa" w:w="3013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color w:val="1A1A2E"/>
                <w:sz w:val="22"/>
                <w:szCs w:val="22"/>
              </w:rPr>
              <w:t xml:space="preserve">50 GB libres en SSD</w:t>
            </w:r>
          </w:p>
        </w:tc>
        <w:tc>
          <w:tcPr>
            <w:tcW w:type="dxa" w:w="3013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color w:val="1A1A2E"/>
                <w:sz w:val="22"/>
                <w:szCs w:val="22"/>
              </w:rPr>
              <w:t xml:space="preserve">100 GB libres (SSD NVMe)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color w:val="1A1A2E"/>
                <w:sz w:val="22"/>
                <w:szCs w:val="22"/>
              </w:rPr>
              <w:t xml:space="preserve">Tarjeta WiFi</w:t>
            </w:r>
          </w:p>
        </w:tc>
        <w:tc>
          <w:tcPr>
            <w:tcW w:type="dxa" w:w="3013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color w:val="1A1A2E"/>
                <w:sz w:val="22"/>
                <w:szCs w:val="22"/>
              </w:rPr>
              <w:t xml:space="preserve">Adaptador USB-WiFi 802.11</w:t>
            </w:r>
          </w:p>
        </w:tc>
        <w:tc>
          <w:tcPr>
            <w:tcW w:type="dxa" w:w="3013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color w:val="1A1A2E"/>
                <w:sz w:val="22"/>
                <w:szCs w:val="22"/>
              </w:rPr>
              <w:t xml:space="preserve">WiFi 5 integrado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color w:val="1A1A2E"/>
                <w:sz w:val="22"/>
                <w:szCs w:val="22"/>
              </w:rPr>
              <w:t xml:space="preserve">Sistema Operativo</w:t>
            </w:r>
          </w:p>
        </w:tc>
        <w:tc>
          <w:tcPr>
            <w:tcW w:type="dxa" w:w="3013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color w:val="1A1A2E"/>
                <w:sz w:val="22"/>
                <w:szCs w:val="22"/>
              </w:rPr>
              <w:t xml:space="preserve">Windows 11 Pro 64 bits</w:t>
            </w:r>
          </w:p>
        </w:tc>
        <w:tc>
          <w:tcPr>
            <w:tcW w:type="dxa" w:w="3013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color w:val="1A1A2E"/>
                <w:sz w:val="22"/>
                <w:szCs w:val="22"/>
              </w:rPr>
              <w:t xml:space="preserve">Windows 11 Pro o Enterprise</w:t>
            </w:r>
          </w:p>
        </w:tc>
      </w:tr>
    </w:tbl>
    <w:p>
      <w:pPr>
        <w:spacing w:after="0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2E6DB4" w:sz="4"/>
              <w:left w:val="single" w:color="2E6DB4" w:sz="18"/>
              <w:bottom w:val="single" w:color="2E6DB4" w:sz="4"/>
              <w:right w:val="single" w:color="2E6DB4" w:sz="4"/>
            </w:tcBorders>
            <w:shd w:fill="D6E4F7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2E6DB4"/>
                <w:sz w:val="22"/>
                <w:szCs w:val="22"/>
              </w:rPr>
              <w:t xml:space="preserve">NOTA: </w:t>
            </w:r>
            <w:r>
              <w:rPr>
                <w:rFonts w:ascii="Calibri" w:cs="Calibri" w:eastAsia="Calibri" w:hAnsi="Calibri"/>
                <w:color w:val="1A1A2E"/>
                <w:sz w:val="22"/>
                <w:szCs w:val="22"/>
              </w:rPr>
              <w:t xml:space="preserve">La tarjeta WiFi es necesaria para el Mobile Hotspot. Un adaptador USB-WiFi compatible con Windows 11 es suficiente si el equipo no tiene tarjeta integrada.</w:t>
            </w:r>
          </w:p>
        </w:tc>
      </w:tr>
    </w:tbl>
    <w:p>
      <w:pPr>
        <w:pStyle w:val="Heading2"/>
        <w:pBdr>
          <w:left w:val="single" w:color="2E6DB4" w:sz="18"/>
        </w:pBdr>
        <w:spacing w:after="100" w:before="280"/>
        <w:ind w:left="200"/>
      </w:pPr>
      <w:r>
        <w:rPr>
          <w:rFonts w:ascii="Calibri" w:cs="Calibri" w:eastAsia="Calibri" w:hAnsi="Calibri"/>
          <w:b/>
          <w:bCs/>
          <w:color w:val="1B3A6B"/>
          <w:sz w:val="28"/>
          <w:szCs w:val="28"/>
        </w:rPr>
        <w:t xml:space="preserve">1.2  Software y permisos</w:t>
      </w:r>
    </w:p>
    <w:p>
      <w:pPr>
        <w:pStyle w:val="ListParagraph"/>
        <w:numPr>
          <w:ilvl w:val="0"/>
          <w:numId w:val="2"/>
        </w:numPr>
        <w:spacing w:after="60"/>
        <w:ind w:left="540" w:hanging="260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Cuenta de Windows con permisos de Administrador</w:t>
      </w:r>
    </w:p>
    <w:p>
      <w:pPr>
        <w:pStyle w:val="ListParagraph"/>
        <w:numPr>
          <w:ilvl w:val="0"/>
          <w:numId w:val="2"/>
        </w:numPr>
        <w:spacing w:after="60"/>
        <w:ind w:left="540" w:hanging="260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Virtualizacion habilitada en BIOS/UEFI (VT-x o AMD-V)</w:t>
      </w:r>
    </w:p>
    <w:p>
      <w:pPr>
        <w:pStyle w:val="ListParagraph"/>
        <w:numPr>
          <w:ilvl w:val="0"/>
          <w:numId w:val="2"/>
        </w:numPr>
        <w:spacing w:after="60"/>
        <w:ind w:left="540" w:hanging="260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WSL 2 instalado (se configura en la Seccion 2.1)</w:t>
      </w:r>
    </w:p>
    <w:p>
      <w:pPr>
        <w:pStyle w:val="ListParagraph"/>
        <w:numPr>
          <w:ilvl w:val="0"/>
          <w:numId w:val="2"/>
        </w:numPr>
        <w:spacing w:after="60"/>
        <w:ind w:left="540" w:hanging="260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Acceso a internet durante la instalacion inicial</w:t>
      </w:r>
    </w:p>
    <w:p>
      <w:pPr>
        <w:pStyle w:val="Heading1"/>
        <w:pageBreakBefore/>
        <w:pBdr>
          <w:bottom w:val="single" w:color="2E6DB4" w:sz="6"/>
        </w:pBdr>
        <w:shd w:fill="1B3A6B" w:val="clear"/>
        <w:spacing w:after="200" w:before="0"/>
        <w:ind w:left="200" w:right="200"/>
      </w:pPr>
      <w:r>
        <w:rPr>
          <w:rFonts w:ascii="Calibri" w:cs="Calibri" w:eastAsia="Calibri" w:hAnsi="Calibri"/>
          <w:b/>
          <w:bCs/>
          <w:caps/>
          <w:color w:val="FFFFFF"/>
          <w:sz w:val="36"/>
          <w:szCs w:val="36"/>
        </w:rPr>
        <w:t xml:space="preserve">2    INSTALACION DE DEPENDENCIAS</w:t>
      </w:r>
    </w:p>
    <w:p>
      <w:pPr>
        <w:pStyle w:val="Heading2"/>
        <w:pBdr>
          <w:left w:val="single" w:color="2E6DB4" w:sz="18"/>
        </w:pBdr>
        <w:spacing w:after="100" w:before="280"/>
        <w:ind w:left="200"/>
      </w:pPr>
      <w:r>
        <w:rPr>
          <w:rFonts w:ascii="Calibri" w:cs="Calibri" w:eastAsia="Calibri" w:hAnsi="Calibri"/>
          <w:b/>
          <w:bCs/>
          <w:color w:val="1B3A6B"/>
          <w:sz w:val="28"/>
          <w:szCs w:val="28"/>
        </w:rPr>
        <w:t xml:space="preserve">2.1  WSL 2 (Windows Subsystem for Linux)</w:t>
      </w:r>
    </w:p>
    <w:p>
      <w:pPr>
        <w:spacing w:after="80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Abrir PowerShell como Administrador y ejecutar:</w:t>
      </w:r>
    </w:p>
    <w:p>
      <w:pPr>
        <w:shd w:fill="1E2A3A" w:val="clear"/>
        <w:spacing w:after="100" w:before="100"/>
        <w:ind w:left="200" w:right="200"/>
      </w:pPr>
      <w:r>
        <w:rPr>
          <w:rFonts w:ascii="Courier New" w:cs="Courier New" w:eastAsia="Courier New" w:hAnsi="Courier New"/>
          <w:color w:val="90CAF9"/>
          <w:sz w:val="18"/>
          <w:szCs w:val="18"/>
        </w:rPr>
        <w:t xml:space="preserve">wsl --install -d Ubuntu</w:t>
      </w:r>
    </w:p>
    <w:p>
      <w:pPr>
        <w:spacing w:after="80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Reiniciar el equipo cuando se solicite. Al abrir Ubuntu por primera vez, crear usuario y contrasena de Linux.</w:t>
      </w:r>
    </w:p>
    <w:p>
      <w:pPr>
        <w:shd w:fill="1E2A3A" w:val="clear"/>
        <w:spacing w:after="100" w:before="100"/>
        <w:ind w:left="200" w:right="200"/>
      </w:pPr>
      <w:r>
        <w:rPr>
          <w:rFonts w:ascii="Courier New" w:cs="Courier New" w:eastAsia="Courier New" w:hAnsi="Courier New"/>
          <w:color w:val="90CAF9"/>
          <w:sz w:val="18"/>
          <w:szCs w:val="18"/>
        </w:rPr>
        <w:t xml:space="preserve">wsl --version   # verificar instalacion</w:t>
      </w:r>
    </w:p>
    <w:p>
      <w:pPr>
        <w:pStyle w:val="Heading2"/>
        <w:pBdr>
          <w:left w:val="single" w:color="2E6DB4" w:sz="18"/>
        </w:pBdr>
        <w:spacing w:after="100" w:before="280"/>
        <w:ind w:left="200"/>
      </w:pPr>
      <w:r>
        <w:rPr>
          <w:rFonts w:ascii="Calibri" w:cs="Calibri" w:eastAsia="Calibri" w:hAnsi="Calibri"/>
          <w:b/>
          <w:bCs/>
          <w:color w:val="1B3A6B"/>
          <w:sz w:val="28"/>
          <w:szCs w:val="28"/>
        </w:rPr>
        <w:t xml:space="preserve">2.2  Docker Desktop para Windows</w:t>
      </w:r>
    </w:p>
    <w:p>
      <w:pPr>
        <w:pStyle w:val="ListParagraph"/>
        <w:numPr>
          <w:ilvl w:val="0"/>
          <w:numId w:val="3"/>
        </w:numPr>
        <w:spacing w:after="60"/>
        <w:ind w:left="540" w:hanging="260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Descargar desde: https://www.docker.com/products/docker-desktop/</w:t>
      </w:r>
    </w:p>
    <w:p>
      <w:pPr>
        <w:pStyle w:val="ListParagraph"/>
        <w:numPr>
          <w:ilvl w:val="0"/>
          <w:numId w:val="3"/>
        </w:numPr>
        <w:spacing w:after="60"/>
        <w:ind w:left="540" w:hanging="260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Instalar con opciones: backend WSL 2 activado, Start Docker Desktop when you log in activado</w:t>
      </w:r>
    </w:p>
    <w:p>
      <w:pPr>
        <w:pStyle w:val="ListParagraph"/>
        <w:numPr>
          <w:ilvl w:val="0"/>
          <w:numId w:val="3"/>
        </w:numPr>
        <w:spacing w:after="60"/>
        <w:ind w:left="540" w:hanging="260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Tras instalar, esperar el estado Engine running (icono verde en la bandeja)</w:t>
      </w:r>
    </w:p>
    <w:p>
      <w:pPr>
        <w:pStyle w:val="ListParagraph"/>
        <w:numPr>
          <w:ilvl w:val="0"/>
          <w:numId w:val="3"/>
        </w:numPr>
        <w:spacing w:after="60"/>
        <w:ind w:left="540" w:hanging="260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Verificar:</w:t>
      </w:r>
    </w:p>
    <w:p>
      <w:pPr>
        <w:shd w:fill="1E2A3A" w:val="clear"/>
        <w:spacing w:after="0" w:before="100"/>
        <w:ind w:left="200" w:right="200"/>
      </w:pPr>
      <w:r>
        <w:rPr>
          <w:rFonts w:ascii="Courier New" w:cs="Courier New" w:eastAsia="Courier New" w:hAnsi="Courier New"/>
          <w:color w:val="90CAF9"/>
          <w:sz w:val="18"/>
          <w:szCs w:val="18"/>
        </w:rPr>
        <w:t xml:space="preserve">docker --version</w:t>
      </w:r>
    </w:p>
    <w:p>
      <w:pPr>
        <w:shd w:fill="1E2A3A" w:val="clear"/>
        <w:spacing w:after="100" w:before="0"/>
        <w:ind w:left="200" w:right="200"/>
      </w:pPr>
      <w:r>
        <w:rPr>
          <w:rFonts w:ascii="Courier New" w:cs="Courier New" w:eastAsia="Courier New" w:hAnsi="Courier New"/>
          <w:color w:val="90CAF9"/>
          <w:sz w:val="18"/>
          <w:szCs w:val="18"/>
        </w:rPr>
        <w:t xml:space="preserve">docker compose version</w:t>
      </w:r>
    </w:p>
    <w:p>
      <w:pPr>
        <w:pStyle w:val="Heading2"/>
        <w:pBdr>
          <w:left w:val="single" w:color="2E6DB4" w:sz="18"/>
        </w:pBdr>
        <w:spacing w:after="100" w:before="280"/>
        <w:ind w:left="200"/>
      </w:pPr>
      <w:r>
        <w:rPr>
          <w:rFonts w:ascii="Calibri" w:cs="Calibri" w:eastAsia="Calibri" w:hAnsi="Calibri"/>
          <w:b/>
          <w:bCs/>
          <w:color w:val="1B3A6B"/>
          <w:sz w:val="28"/>
          <w:szCs w:val="28"/>
        </w:rPr>
        <w:t xml:space="preserve">2.3  Node.js 20 LTS + pnpm (dentro de WSL)</w:t>
      </w:r>
    </w:p>
    <w:p>
      <w:pPr>
        <w:spacing w:after="80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Abrir una terminal WSL (Ubuntu) y ejecutar:</w:t>
      </w:r>
    </w:p>
    <w:p>
      <w:pPr>
        <w:shd w:fill="1E2A3A" w:val="clear"/>
        <w:spacing w:after="0" w:before="100"/>
        <w:ind w:left="200" w:right="200"/>
      </w:pPr>
      <w:r>
        <w:rPr>
          <w:rFonts w:ascii="Courier New" w:cs="Courier New" w:eastAsia="Courier New" w:hAnsi="Courier New"/>
          <w:color w:val="90CAF9"/>
          <w:sz w:val="18"/>
          <w:szCs w:val="18"/>
        </w:rPr>
        <w:t xml:space="preserve"># Instalar nvm</w:t>
      </w:r>
    </w:p>
    <w:p>
      <w:pPr>
        <w:shd w:fill="1E2A3A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90CAF9"/>
          <w:sz w:val="18"/>
          <w:szCs w:val="18"/>
        </w:rPr>
        <w:t xml:space="preserve">curl -o- https://raw.githubusercontent.com/nvm-sh/nvm/v0.39.7/install.sh | bash</w:t>
      </w:r>
    </w:p>
    <w:p>
      <w:pPr>
        <w:shd w:fill="1E2A3A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90CAF9"/>
          <w:sz w:val="18"/>
          <w:szCs w:val="18"/>
        </w:rPr>
        <w:t xml:space="preserve">source ~/.bashrc</w:t>
      </w:r>
    </w:p>
    <w:p>
      <w:pPr>
        <w:shd w:fill="1E2A3A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90CAF9"/>
          <w:sz w:val="18"/>
          <w:szCs w:val="18"/>
        </w:rPr>
        <w:t xml:space="preserve"> </w:t>
      </w:r>
    </w:p>
    <w:p>
      <w:pPr>
        <w:shd w:fill="1E2A3A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90CAF9"/>
          <w:sz w:val="18"/>
          <w:szCs w:val="18"/>
        </w:rPr>
        <w:t xml:space="preserve"># Instalar Node.js 20</w:t>
      </w:r>
    </w:p>
    <w:p>
      <w:pPr>
        <w:shd w:fill="1E2A3A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90CAF9"/>
          <w:sz w:val="18"/>
          <w:szCs w:val="18"/>
        </w:rPr>
        <w:t xml:space="preserve">nvm install 20 &amp;&amp; nvm use 20 &amp;&amp; nvm alias default 20</w:t>
      </w:r>
    </w:p>
    <w:p>
      <w:pPr>
        <w:shd w:fill="1E2A3A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90CAF9"/>
          <w:sz w:val="18"/>
          <w:szCs w:val="18"/>
        </w:rPr>
        <w:t xml:space="preserve"> </w:t>
      </w:r>
    </w:p>
    <w:p>
      <w:pPr>
        <w:shd w:fill="1E2A3A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90CAF9"/>
          <w:sz w:val="18"/>
          <w:szCs w:val="18"/>
        </w:rPr>
        <w:t xml:space="preserve"># Instalar pnpm</w:t>
      </w:r>
    </w:p>
    <w:p>
      <w:pPr>
        <w:shd w:fill="1E2A3A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90CAF9"/>
          <w:sz w:val="18"/>
          <w:szCs w:val="18"/>
        </w:rPr>
        <w:t xml:space="preserve">npm install -g pnpm</w:t>
      </w:r>
    </w:p>
    <w:p>
      <w:pPr>
        <w:shd w:fill="1E2A3A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90CAF9"/>
          <w:sz w:val="18"/>
          <w:szCs w:val="18"/>
        </w:rPr>
        <w:t xml:space="preserve"> </w:t>
      </w:r>
    </w:p>
    <w:p>
      <w:pPr>
        <w:shd w:fill="1E2A3A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90CAF9"/>
          <w:sz w:val="18"/>
          <w:szCs w:val="18"/>
        </w:rPr>
        <w:t xml:space="preserve"># Verificar</w:t>
      </w:r>
    </w:p>
    <w:p>
      <w:pPr>
        <w:shd w:fill="1E2A3A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90CAF9"/>
          <w:sz w:val="18"/>
          <w:szCs w:val="18"/>
        </w:rPr>
        <w:t xml:space="preserve">node --version   # v20.x.x</w:t>
      </w:r>
    </w:p>
    <w:p>
      <w:pPr>
        <w:shd w:fill="1E2A3A" w:val="clear"/>
        <w:spacing w:after="100" w:before="0"/>
        <w:ind w:left="200" w:right="200"/>
      </w:pPr>
      <w:r>
        <w:rPr>
          <w:rFonts w:ascii="Courier New" w:cs="Courier New" w:eastAsia="Courier New" w:hAnsi="Courier New"/>
          <w:color w:val="90CAF9"/>
          <w:sz w:val="18"/>
          <w:szCs w:val="18"/>
        </w:rPr>
        <w:t xml:space="preserve">pnpm --version</w:t>
      </w:r>
    </w:p>
    <w:p>
      <w:pPr>
        <w:pStyle w:val="Heading2"/>
        <w:pBdr>
          <w:left w:val="single" w:color="2E6DB4" w:sz="18"/>
        </w:pBdr>
        <w:spacing w:after="100" w:before="280"/>
        <w:ind w:left="200"/>
      </w:pPr>
      <w:r>
        <w:rPr>
          <w:rFonts w:ascii="Calibri" w:cs="Calibri" w:eastAsia="Calibri" w:hAnsi="Calibri"/>
          <w:b/>
          <w:bCs/>
          <w:color w:val="1B3A6B"/>
          <w:sz w:val="28"/>
          <w:szCs w:val="28"/>
        </w:rPr>
        <w:t xml:space="preserve">2.4  Git y dnsmasq (dentro de WSL)</w:t>
      </w:r>
    </w:p>
    <w:p>
      <w:pPr>
        <w:shd w:fill="1E2A3A" w:val="clear"/>
        <w:spacing w:after="0" w:before="100"/>
        <w:ind w:left="200" w:right="200"/>
      </w:pPr>
      <w:r>
        <w:rPr>
          <w:rFonts w:ascii="Courier New" w:cs="Courier New" w:eastAsia="Courier New" w:hAnsi="Courier New"/>
          <w:color w:val="90CAF9"/>
          <w:sz w:val="18"/>
          <w:szCs w:val="18"/>
        </w:rPr>
        <w:t xml:space="preserve">sudo apt update &amp;&amp; sudo apt install -y git dnsmasq</w:t>
      </w:r>
    </w:p>
    <w:p>
      <w:pPr>
        <w:shd w:fill="1E2A3A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90CAF9"/>
          <w:sz w:val="18"/>
          <w:szCs w:val="18"/>
        </w:rPr>
        <w:t xml:space="preserve"> </w:t>
      </w:r>
    </w:p>
    <w:p>
      <w:pPr>
        <w:shd w:fill="1E2A3A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90CAF9"/>
          <w:sz w:val="18"/>
          <w:szCs w:val="18"/>
        </w:rPr>
        <w:t xml:space="preserve"># Verificar</w:t>
      </w:r>
    </w:p>
    <w:p>
      <w:pPr>
        <w:shd w:fill="1E2A3A" w:val="clear"/>
        <w:spacing w:after="100" w:before="0"/>
        <w:ind w:left="200" w:right="200"/>
      </w:pPr>
      <w:r>
        <w:rPr>
          <w:rFonts w:ascii="Courier New" w:cs="Courier New" w:eastAsia="Courier New" w:hAnsi="Courier New"/>
          <w:color w:val="90CAF9"/>
          <w:sz w:val="18"/>
          <w:szCs w:val="18"/>
        </w:rPr>
        <w:t xml:space="preserve">git --version</w:t>
      </w:r>
    </w:p>
    <w:p>
      <w:pPr>
        <w:pStyle w:val="Heading1"/>
        <w:pageBreakBefore/>
        <w:pBdr>
          <w:bottom w:val="single" w:color="2E6DB4" w:sz="6"/>
        </w:pBdr>
        <w:shd w:fill="1B3A6B" w:val="clear"/>
        <w:spacing w:after="200" w:before="0"/>
        <w:ind w:left="200" w:right="200"/>
      </w:pPr>
      <w:r>
        <w:rPr>
          <w:rFonts w:ascii="Calibri" w:cs="Calibri" w:eastAsia="Calibri" w:hAnsi="Calibri"/>
          <w:b/>
          <w:bCs/>
          <w:caps/>
          <w:color w:val="FFFFFF"/>
          <w:sz w:val="36"/>
          <w:szCs w:val="36"/>
        </w:rPr>
        <w:t xml:space="preserve">3    CONFIGURACION DEL PROYECTO</w:t>
      </w:r>
    </w:p>
    <w:p>
      <w:pPr>
        <w:pStyle w:val="Heading2"/>
        <w:pBdr>
          <w:left w:val="single" w:color="2E6DB4" w:sz="18"/>
        </w:pBdr>
        <w:spacing w:after="100" w:before="280"/>
        <w:ind w:left="200"/>
      </w:pPr>
      <w:r>
        <w:rPr>
          <w:rFonts w:ascii="Calibri" w:cs="Calibri" w:eastAsia="Calibri" w:hAnsi="Calibri"/>
          <w:b/>
          <w:bCs/>
          <w:color w:val="1B3A6B"/>
          <w:sz w:val="28"/>
          <w:szCs w:val="28"/>
        </w:rPr>
        <w:t xml:space="preserve">3.1  Clonar desde GitHub (sin login)</w:t>
      </w:r>
    </w:p>
    <w:p>
      <w:pPr>
        <w:shd w:fill="1E2A3A" w:val="clear"/>
        <w:spacing w:after="0" w:before="100"/>
        <w:ind w:left="200" w:right="200"/>
      </w:pPr>
      <w:r>
        <w:rPr>
          <w:rFonts w:ascii="Courier New" w:cs="Courier New" w:eastAsia="Courier New" w:hAnsi="Courier New"/>
          <w:color w:val="90CAF9"/>
          <w:sz w:val="18"/>
          <w:szCs w:val="18"/>
        </w:rPr>
        <w:t xml:space="preserve"># En terminal WSL:</w:t>
      </w:r>
    </w:p>
    <w:p>
      <w:pPr>
        <w:shd w:fill="1E2A3A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90CAF9"/>
          <w:sz w:val="18"/>
          <w:szCs w:val="18"/>
        </w:rPr>
        <w:t xml:space="preserve">cd /mnt/c</w:t>
      </w:r>
    </w:p>
    <w:p>
      <w:pPr>
        <w:shd w:fill="1E2A3A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90CAF9"/>
          <w:sz w:val="18"/>
          <w:szCs w:val="18"/>
        </w:rPr>
        <w:t xml:space="preserve">git clone https://github.com/USUARIO/sga-academia.git</w:t>
      </w:r>
    </w:p>
    <w:p>
      <w:pPr>
        <w:shd w:fill="1E2A3A" w:val="clear"/>
        <w:spacing w:after="100" w:before="0"/>
        <w:ind w:left="200" w:right="200"/>
      </w:pPr>
      <w:r>
        <w:rPr>
          <w:rFonts w:ascii="Courier New" w:cs="Courier New" w:eastAsia="Courier New" w:hAnsi="Courier New"/>
          <w:color w:val="90CAF9"/>
          <w:sz w:val="18"/>
          <w:szCs w:val="18"/>
        </w:rPr>
        <w:t xml:space="preserve">ls /mnt/c/sga-academia   # verificar que se creo la carpeta</w:t>
      </w:r>
    </w:p>
    <w:p>
      <w:pPr>
        <w:spacing w:after="0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2E6DB4" w:sz="4"/>
              <w:left w:val="single" w:color="2E6DB4" w:sz="18"/>
              <w:bottom w:val="single" w:color="2E6DB4" w:sz="4"/>
              <w:right w:val="single" w:color="2E6DB4" w:sz="4"/>
            </w:tcBorders>
            <w:shd w:fill="D6E4F7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2E6DB4"/>
                <w:sz w:val="22"/>
                <w:szCs w:val="22"/>
              </w:rPr>
              <w:t xml:space="preserve">NOTA: </w:t>
            </w:r>
            <w:r>
              <w:rPr>
                <w:rFonts w:ascii="Calibri" w:cs="Calibri" w:eastAsia="Calibri" w:hAnsi="Calibri"/>
                <w:color w:val="1A1A2E"/>
                <w:sz w:val="22"/>
                <w:szCs w:val="22"/>
              </w:rPr>
              <w:t xml:space="preserve">Reemplazar USUARIO con el nombre real de la cuenta GitHub. Al ser un repositorio publico no se solicita contrasena.</w:t>
            </w:r>
          </w:p>
        </w:tc>
      </w:tr>
    </w:tbl>
    <w:p>
      <w:pPr>
        <w:pStyle w:val="Heading2"/>
        <w:pBdr>
          <w:left w:val="single" w:color="2E6DB4" w:sz="18"/>
        </w:pBdr>
        <w:spacing w:after="100" w:before="280"/>
        <w:ind w:left="200"/>
      </w:pPr>
      <w:r>
        <w:rPr>
          <w:rFonts w:ascii="Calibri" w:cs="Calibri" w:eastAsia="Calibri" w:hAnsi="Calibri"/>
          <w:b/>
          <w:bCs/>
          <w:color w:val="1B3A6B"/>
          <w:sz w:val="28"/>
          <w:szCs w:val="28"/>
        </w:rPr>
        <w:t xml:space="preserve">3.2  Instalar dependencias del proyecto</w:t>
      </w:r>
    </w:p>
    <w:p>
      <w:pPr>
        <w:shd w:fill="1E2A3A" w:val="clear"/>
        <w:spacing w:after="0" w:before="100"/>
        <w:ind w:left="200" w:right="200"/>
      </w:pPr>
      <w:r>
        <w:rPr>
          <w:rFonts w:ascii="Courier New" w:cs="Courier New" w:eastAsia="Courier New" w:hAnsi="Courier New"/>
          <w:color w:val="90CAF9"/>
          <w:sz w:val="18"/>
          <w:szCs w:val="18"/>
        </w:rPr>
        <w:t xml:space="preserve"># Backend</w:t>
      </w:r>
    </w:p>
    <w:p>
      <w:pPr>
        <w:shd w:fill="1E2A3A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90CAF9"/>
          <w:sz w:val="18"/>
          <w:szCs w:val="18"/>
        </w:rPr>
        <w:t xml:space="preserve">cd /mnt/c/sga-academia/backend &amp;&amp; pnpm install</w:t>
      </w:r>
    </w:p>
    <w:p>
      <w:pPr>
        <w:shd w:fill="1E2A3A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90CAF9"/>
          <w:sz w:val="18"/>
          <w:szCs w:val="18"/>
        </w:rPr>
        <w:t xml:space="preserve"> </w:t>
      </w:r>
    </w:p>
    <w:p>
      <w:pPr>
        <w:shd w:fill="1E2A3A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90CAF9"/>
          <w:sz w:val="18"/>
          <w:szCs w:val="18"/>
        </w:rPr>
        <w:t xml:space="preserve"># Frontend</w:t>
      </w:r>
    </w:p>
    <w:p>
      <w:pPr>
        <w:shd w:fill="1E2A3A" w:val="clear"/>
        <w:spacing w:after="100" w:before="0"/>
        <w:ind w:left="200" w:right="200"/>
      </w:pPr>
      <w:r>
        <w:rPr>
          <w:rFonts w:ascii="Courier New" w:cs="Courier New" w:eastAsia="Courier New" w:hAnsi="Courier New"/>
          <w:color w:val="90CAF9"/>
          <w:sz w:val="18"/>
          <w:szCs w:val="18"/>
        </w:rPr>
        <w:t xml:space="preserve">cd /mnt/c/sga-academia/frontend &amp;&amp; pnpm install</w:t>
      </w:r>
    </w:p>
    <w:p>
      <w:pPr>
        <w:pStyle w:val="Heading1"/>
        <w:pageBreakBefore/>
        <w:pBdr>
          <w:bottom w:val="single" w:color="2E6DB4" w:sz="6"/>
        </w:pBdr>
        <w:shd w:fill="1B3A6B" w:val="clear"/>
        <w:spacing w:after="200" w:before="0"/>
        <w:ind w:left="200" w:right="200"/>
      </w:pPr>
      <w:r>
        <w:rPr>
          <w:rFonts w:ascii="Calibri" w:cs="Calibri" w:eastAsia="Calibri" w:hAnsi="Calibri"/>
          <w:b/>
          <w:bCs/>
          <w:caps/>
          <w:color w:val="FFFFFF"/>
          <w:sz w:val="36"/>
          <w:szCs w:val="36"/>
        </w:rPr>
        <w:t xml:space="preserve">4    VARIABLES DE ENTORNO</w:t>
      </w:r>
    </w:p>
    <w:p>
      <w:pPr>
        <w:pStyle w:val="Heading2"/>
        <w:pBdr>
          <w:left w:val="single" w:color="2E6DB4" w:sz="18"/>
        </w:pBdr>
        <w:spacing w:after="100" w:before="280"/>
        <w:ind w:left="200"/>
      </w:pPr>
      <w:r>
        <w:rPr>
          <w:rFonts w:ascii="Calibri" w:cs="Calibri" w:eastAsia="Calibri" w:hAnsi="Calibri"/>
          <w:b/>
          <w:bCs/>
          <w:color w:val="1B3A6B"/>
          <w:sz w:val="28"/>
          <w:szCs w:val="28"/>
        </w:rPr>
        <w:t xml:space="preserve">4.1  Backend - C:\sga-academia\backend\.env</w:t>
      </w:r>
    </w:p>
    <w:p>
      <w:pPr>
        <w:shd w:fill="1E2A3A" w:val="clear"/>
        <w:spacing w:after="0" w:before="100"/>
        <w:ind w:left="200" w:right="200"/>
      </w:pPr>
      <w:r>
        <w:rPr>
          <w:rFonts w:ascii="Courier New" w:cs="Courier New" w:eastAsia="Courier New" w:hAnsi="Courier New"/>
          <w:color w:val="90CAF9"/>
          <w:sz w:val="18"/>
          <w:szCs w:val="18"/>
        </w:rPr>
        <w:t xml:space="preserve"># Base de datos (172.29.160.1 = IP del host Windows vista desde WSL)</w:t>
      </w:r>
    </w:p>
    <w:p>
      <w:pPr>
        <w:shd w:fill="1E2A3A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90CAF9"/>
          <w:sz w:val="18"/>
          <w:szCs w:val="18"/>
        </w:rPr>
        <w:t xml:space="preserve">DATABASE_URL="postgresql://sga_user:sga_pass_dev@172.29.160.1:5433/sga_db"</w:t>
      </w:r>
    </w:p>
    <w:p>
      <w:pPr>
        <w:shd w:fill="1E2A3A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90CAF9"/>
          <w:sz w:val="18"/>
          <w:szCs w:val="18"/>
        </w:rPr>
        <w:t xml:space="preserve"> </w:t>
      </w:r>
    </w:p>
    <w:p>
      <w:pPr>
        <w:shd w:fill="1E2A3A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90CAF9"/>
          <w:sz w:val="18"/>
          <w:szCs w:val="18"/>
        </w:rPr>
        <w:t xml:space="preserve"># Redis</w:t>
      </w:r>
    </w:p>
    <w:p>
      <w:pPr>
        <w:shd w:fill="1E2A3A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90CAF9"/>
          <w:sz w:val="18"/>
          <w:szCs w:val="18"/>
        </w:rPr>
        <w:t xml:space="preserve">REDIS_URL="redis://172.29.160.1:6380"</w:t>
      </w:r>
    </w:p>
    <w:p>
      <w:pPr>
        <w:shd w:fill="1E2A3A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90CAF9"/>
          <w:sz w:val="18"/>
          <w:szCs w:val="18"/>
        </w:rPr>
        <w:t xml:space="preserve"> </w:t>
      </w:r>
    </w:p>
    <w:p>
      <w:pPr>
        <w:shd w:fill="1E2A3A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90CAF9"/>
          <w:sz w:val="18"/>
          <w:szCs w:val="18"/>
        </w:rPr>
        <w:t xml:space="preserve"># MinIO</w:t>
      </w:r>
    </w:p>
    <w:p>
      <w:pPr>
        <w:shd w:fill="1E2A3A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90CAF9"/>
          <w:sz w:val="18"/>
          <w:szCs w:val="18"/>
        </w:rPr>
        <w:t xml:space="preserve">MINIO_ENDPOINT="172.29.160.1"</w:t>
      </w:r>
    </w:p>
    <w:p>
      <w:pPr>
        <w:shd w:fill="1E2A3A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90CAF9"/>
          <w:sz w:val="18"/>
          <w:szCs w:val="18"/>
        </w:rPr>
        <w:t xml:space="preserve">MINIO_PORT=9000</w:t>
      </w:r>
    </w:p>
    <w:p>
      <w:pPr>
        <w:shd w:fill="1E2A3A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90CAF9"/>
          <w:sz w:val="18"/>
          <w:szCs w:val="18"/>
        </w:rPr>
        <w:t xml:space="preserve">MINIO_USE_SSL=false</w:t>
      </w:r>
    </w:p>
    <w:p>
      <w:pPr>
        <w:shd w:fill="1E2A3A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90CAF9"/>
          <w:sz w:val="18"/>
          <w:szCs w:val="18"/>
        </w:rPr>
        <w:t xml:space="preserve">MINIO_ACCESS_KEY="minio_admin"</w:t>
      </w:r>
    </w:p>
    <w:p>
      <w:pPr>
        <w:shd w:fill="1E2A3A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90CAF9"/>
          <w:sz w:val="18"/>
          <w:szCs w:val="18"/>
        </w:rPr>
        <w:t xml:space="preserve">MINIO_SECRET_KEY="minio_pass_dev"</w:t>
      </w:r>
    </w:p>
    <w:p>
      <w:pPr>
        <w:shd w:fill="1E2A3A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90CAF9"/>
          <w:sz w:val="18"/>
          <w:szCs w:val="18"/>
        </w:rPr>
        <w:t xml:space="preserve">MINIO_BUCKET="sga-archivos"</w:t>
      </w:r>
    </w:p>
    <w:p>
      <w:pPr>
        <w:shd w:fill="1E2A3A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90CAF9"/>
          <w:sz w:val="18"/>
          <w:szCs w:val="18"/>
        </w:rPr>
        <w:t xml:space="preserve"> </w:t>
      </w:r>
    </w:p>
    <w:p>
      <w:pPr>
        <w:shd w:fill="1E2A3A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90CAF9"/>
          <w:sz w:val="18"/>
          <w:szCs w:val="18"/>
        </w:rPr>
        <w:t xml:space="preserve"># JWT (generar con: node -e "console.log(require('crypto').randomBytes(64).toString('hex'))")</w:t>
      </w:r>
    </w:p>
    <w:p>
      <w:pPr>
        <w:shd w:fill="1E2A3A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90CAF9"/>
          <w:sz w:val="18"/>
          <w:szCs w:val="18"/>
        </w:rPr>
        <w:t xml:space="preserve">JWT_SECRET="reemplazar_con_64_caracteres_aleatorios_minimo"</w:t>
      </w:r>
    </w:p>
    <w:p>
      <w:pPr>
        <w:shd w:fill="1E2A3A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90CAF9"/>
          <w:sz w:val="18"/>
          <w:szCs w:val="18"/>
        </w:rPr>
        <w:t xml:space="preserve">JWT_REFRESH_SECRET="reemplazar_con_otros_64_caracteres_diferentes"</w:t>
      </w:r>
    </w:p>
    <w:p>
      <w:pPr>
        <w:shd w:fill="1E2A3A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90CAF9"/>
          <w:sz w:val="18"/>
          <w:szCs w:val="18"/>
        </w:rPr>
        <w:t xml:space="preserve">JWT_EXPIRES_IN="15m"</w:t>
      </w:r>
    </w:p>
    <w:p>
      <w:pPr>
        <w:shd w:fill="1E2A3A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90CAF9"/>
          <w:sz w:val="18"/>
          <w:szCs w:val="18"/>
        </w:rPr>
        <w:t xml:space="preserve">JWT_REFRESH_EXPIRES_IN="7d"</w:t>
      </w:r>
    </w:p>
    <w:p>
      <w:pPr>
        <w:shd w:fill="1E2A3A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90CAF9"/>
          <w:sz w:val="18"/>
          <w:szCs w:val="18"/>
        </w:rPr>
        <w:t xml:space="preserve"> </w:t>
      </w:r>
    </w:p>
    <w:p>
      <w:pPr>
        <w:shd w:fill="1E2A3A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90CAF9"/>
          <w:sz w:val="18"/>
          <w:szCs w:val="18"/>
        </w:rPr>
        <w:t xml:space="preserve"># Servidor</w:t>
      </w:r>
    </w:p>
    <w:p>
      <w:pPr>
        <w:shd w:fill="1E2A3A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90CAF9"/>
          <w:sz w:val="18"/>
          <w:szCs w:val="18"/>
        </w:rPr>
        <w:t xml:space="preserve">PORT=3001</w:t>
      </w:r>
    </w:p>
    <w:p>
      <w:pPr>
        <w:shd w:fill="1E2A3A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90CAF9"/>
          <w:sz w:val="18"/>
          <w:szCs w:val="18"/>
        </w:rPr>
        <w:t xml:space="preserve">NODE_ENV=development</w:t>
      </w:r>
    </w:p>
    <w:p>
      <w:pPr>
        <w:shd w:fill="1E2A3A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90CAF9"/>
          <w:sz w:val="18"/>
          <w:szCs w:val="18"/>
        </w:rPr>
        <w:t xml:space="preserve"> </w:t>
      </w:r>
    </w:p>
    <w:p>
      <w:pPr>
        <w:shd w:fill="1E2A3A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90CAF9"/>
          <w:sz w:val="18"/>
          <w:szCs w:val="18"/>
        </w:rPr>
        <w:t xml:space="preserve"># CORS - origenes permitidos para el frontend</w:t>
      </w:r>
    </w:p>
    <w:p>
      <w:pPr>
        <w:shd w:fill="1E2A3A" w:val="clear"/>
        <w:spacing w:after="100" w:before="0"/>
        <w:ind w:left="200" w:right="200"/>
      </w:pPr>
      <w:r>
        <w:rPr>
          <w:rFonts w:ascii="Courier New" w:cs="Courier New" w:eastAsia="Courier New" w:hAnsi="Courier New"/>
          <w:color w:val="90CAF9"/>
          <w:sz w:val="18"/>
          <w:szCs w:val="18"/>
        </w:rPr>
        <w:t xml:space="preserve">FRONTEND_URL="http://localhost:3000,http://192.168.137.1:3000,http://sga.local"</w:t>
      </w:r>
    </w:p>
    <w:p>
      <w:pPr>
        <w:spacing w:after="0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6A817" w:sz="4"/>
              <w:left w:val="single" w:color="E6A817" w:sz="18"/>
              <w:bottom w:val="single" w:color="E6A817" w:sz="4"/>
              <w:right w:val="single" w:color="E6A817" w:sz="4"/>
            </w:tcBorders>
            <w:shd w:fill="FFF3CD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E6A817"/>
                <w:sz w:val="22"/>
                <w:szCs w:val="22"/>
              </w:rPr>
              <w:t xml:space="preserve">ATENCION: </w:t>
            </w:r>
            <w:r>
              <w:rPr>
                <w:rFonts w:ascii="Calibri" w:cs="Calibri" w:eastAsia="Calibri" w:hAnsi="Calibri"/>
                <w:color w:val="1A1A2E"/>
                <w:sz w:val="22"/>
                <w:szCs w:val="22"/>
              </w:rPr>
              <w:t xml:space="preserve">La IP 172.29.160.1 es la puerta de enlace de WSL hacia el host Windows. Verificar con ipconfig buscando el adaptador vEthernet (WSL).</w:t>
            </w:r>
          </w:p>
        </w:tc>
      </w:tr>
    </w:tbl>
    <w:p>
      <w:pPr>
        <w:spacing w:after="0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0392B" w:sz="4"/>
              <w:left w:val="single" w:color="C0392B" w:sz="18"/>
              <w:bottom w:val="single" w:color="C0392B" w:sz="4"/>
              <w:right w:val="single" w:color="C0392B" w:sz="4"/>
            </w:tcBorders>
            <w:shd w:fill="FDECEA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C0392B"/>
                <w:sz w:val="22"/>
                <w:szCs w:val="22"/>
              </w:rPr>
              <w:t xml:space="preserve">IMPORTANTE: </w:t>
            </w:r>
            <w:r>
              <w:rPr>
                <w:rFonts w:ascii="Calibri" w:cs="Calibri" w:eastAsia="Calibri" w:hAnsi="Calibri"/>
                <w:color w:val="1A1A2E"/>
                <w:sz w:val="22"/>
                <w:szCs w:val="22"/>
              </w:rPr>
              <w:t xml:space="preserve">JWT_SECRET y JWT_REFRESH_SECRET deben ser cadenas aleatorias de al menos 64 caracteres. Nunca compartirlos ni subirlos a repositorios.</w:t>
            </w:r>
          </w:p>
        </w:tc>
      </w:tr>
    </w:tbl>
    <w:p>
      <w:pPr>
        <w:pStyle w:val="Heading2"/>
        <w:pBdr>
          <w:left w:val="single" w:color="2E6DB4" w:sz="18"/>
        </w:pBdr>
        <w:spacing w:after="100" w:before="280"/>
        <w:ind w:left="200"/>
      </w:pPr>
      <w:r>
        <w:rPr>
          <w:rFonts w:ascii="Calibri" w:cs="Calibri" w:eastAsia="Calibri" w:hAnsi="Calibri"/>
          <w:b/>
          <w:bCs/>
          <w:color w:val="1B3A6B"/>
          <w:sz w:val="28"/>
          <w:szCs w:val="28"/>
        </w:rPr>
        <w:t xml:space="preserve">4.2  Frontend - C:\sga-academia\frontend\.env.local</w:t>
      </w:r>
    </w:p>
    <w:p>
      <w:pPr>
        <w:shd w:fill="1E2A3A" w:val="clear"/>
        <w:spacing w:after="0" w:before="100"/>
        <w:ind w:left="200" w:right="200"/>
      </w:pPr>
      <w:r>
        <w:rPr>
          <w:rFonts w:ascii="Courier New" w:cs="Courier New" w:eastAsia="Courier New" w:hAnsi="Courier New"/>
          <w:color w:val="90CAF9"/>
          <w:sz w:val="18"/>
          <w:szCs w:val="18"/>
        </w:rPr>
        <w:t xml:space="preserve"># URL de la API - DEBE incluir el prefijo /api al final</w:t>
      </w:r>
    </w:p>
    <w:p>
      <w:pPr>
        <w:shd w:fill="1E2A3A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90CAF9"/>
          <w:sz w:val="18"/>
          <w:szCs w:val="18"/>
        </w:rPr>
        <w:t xml:space="preserve">NEXT_PUBLIC_API_URL=http://sga.local/api</w:t>
      </w:r>
    </w:p>
    <w:p>
      <w:pPr>
        <w:shd w:fill="1E2A3A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90CAF9"/>
          <w:sz w:val="18"/>
          <w:szCs w:val="18"/>
        </w:rPr>
        <w:t xml:space="preserve"> </w:t>
      </w:r>
    </w:p>
    <w:p>
      <w:pPr>
        <w:shd w:fill="1E2A3A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90CAF9"/>
          <w:sz w:val="18"/>
          <w:szCs w:val="18"/>
        </w:rPr>
        <w:t xml:space="preserve"># Alternativas segun el modo de acceso:</w:t>
      </w:r>
    </w:p>
    <w:p>
      <w:pPr>
        <w:shd w:fill="1E2A3A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90CAF9"/>
          <w:sz w:val="18"/>
          <w:szCs w:val="18"/>
        </w:rPr>
        <w:t xml:space="preserve"># Desarrollo local:       http://localhost:3001/api</w:t>
      </w:r>
    </w:p>
    <w:p>
      <w:pPr>
        <w:shd w:fill="1E2A3A" w:val="clear"/>
        <w:spacing w:after="100" w:before="0"/>
        <w:ind w:left="200" w:right="200"/>
      </w:pPr>
      <w:r>
        <w:rPr>
          <w:rFonts w:ascii="Courier New" w:cs="Courier New" w:eastAsia="Courier New" w:hAnsi="Courier New"/>
          <w:color w:val="90CAF9"/>
          <w:sz w:val="18"/>
          <w:szCs w:val="18"/>
        </w:rPr>
        <w:t xml:space="preserve"># Con IP del hotspot:     http://192.168.137.1:3001/api</w:t>
      </w:r>
    </w:p>
    <w:p>
      <w:pPr>
        <w:spacing w:after="0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0392B" w:sz="4"/>
              <w:left w:val="single" w:color="C0392B" w:sz="18"/>
              <w:bottom w:val="single" w:color="C0392B" w:sz="4"/>
              <w:right w:val="single" w:color="C0392B" w:sz="4"/>
            </w:tcBorders>
            <w:shd w:fill="FDECEA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C0392B"/>
                <w:sz w:val="22"/>
                <w:szCs w:val="22"/>
              </w:rPr>
              <w:t xml:space="preserve">IMPORTANTE: </w:t>
            </w:r>
            <w:r>
              <w:rPr>
                <w:rFonts w:ascii="Calibri" w:cs="Calibri" w:eastAsia="Calibri" w:hAnsi="Calibri"/>
                <w:color w:val="1A1A2E"/>
                <w:sz w:val="22"/>
                <w:szCs w:val="22"/>
              </w:rPr>
              <w:t xml:space="preserve">Despues de cambiar este archivo SIEMPRE ejecutar: pnpm run build en la carpeta frontend. Sin el rebuild los cambios no tienen efecto.</w:t>
            </w:r>
          </w:p>
        </w:tc>
      </w:tr>
    </w:tbl>
    <w:p>
      <w:pPr>
        <w:pStyle w:val="Heading1"/>
        <w:pageBreakBefore/>
        <w:pBdr>
          <w:bottom w:val="single" w:color="2E6DB4" w:sz="6"/>
        </w:pBdr>
        <w:shd w:fill="1B3A6B" w:val="clear"/>
        <w:spacing w:after="200" w:before="0"/>
        <w:ind w:left="200" w:right="200"/>
      </w:pPr>
      <w:r>
        <w:rPr>
          <w:rFonts w:ascii="Calibri" w:cs="Calibri" w:eastAsia="Calibri" w:hAnsi="Calibri"/>
          <w:b/>
          <w:bCs/>
          <w:caps/>
          <w:color w:val="FFFFFF"/>
          <w:sz w:val="36"/>
          <w:szCs w:val="36"/>
        </w:rPr>
        <w:t xml:space="preserve">5    SERVICIOS DOCKER</w:t>
      </w:r>
    </w:p>
    <w:p>
      <w:pPr>
        <w:pStyle w:val="Heading2"/>
        <w:pBdr>
          <w:left w:val="single" w:color="2E6DB4" w:sz="18"/>
        </w:pBdr>
        <w:spacing w:after="100" w:before="280"/>
        <w:ind w:left="200"/>
      </w:pPr>
      <w:r>
        <w:rPr>
          <w:rFonts w:ascii="Calibri" w:cs="Calibri" w:eastAsia="Calibri" w:hAnsi="Calibri"/>
          <w:b/>
          <w:bCs/>
          <w:color w:val="1B3A6B"/>
          <w:sz w:val="28"/>
          <w:szCs w:val="28"/>
        </w:rPr>
        <w:t xml:space="preserve">5.1  Iniciar los contenedores</w:t>
      </w:r>
    </w:p>
    <w:p>
      <w:pPr>
        <w:spacing w:after="80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Desde PowerShell o CMD en Windows:</w:t>
      </w:r>
    </w:p>
    <w:p>
      <w:pPr>
        <w:shd w:fill="1E2A3A" w:val="clear"/>
        <w:spacing w:after="0" w:before="100"/>
        <w:ind w:left="200" w:right="200"/>
      </w:pPr>
      <w:r>
        <w:rPr>
          <w:rFonts w:ascii="Courier New" w:cs="Courier New" w:eastAsia="Courier New" w:hAnsi="Courier New"/>
          <w:color w:val="90CAF9"/>
          <w:sz w:val="18"/>
          <w:szCs w:val="18"/>
        </w:rPr>
        <w:t xml:space="preserve">cd C:\sga-academia</w:t>
      </w:r>
    </w:p>
    <w:p>
      <w:pPr>
        <w:shd w:fill="1E2A3A" w:val="clear"/>
        <w:spacing w:after="100" w:before="0"/>
        <w:ind w:left="200" w:right="200"/>
      </w:pPr>
      <w:r>
        <w:rPr>
          <w:rFonts w:ascii="Courier New" w:cs="Courier New" w:eastAsia="Courier New" w:hAnsi="Courier New"/>
          <w:color w:val="90CAF9"/>
          <w:sz w:val="18"/>
          <w:szCs w:val="18"/>
        </w:rPr>
        <w:t xml:space="preserve">docker compose up -d</w:t>
      </w:r>
    </w:p>
    <w:p>
      <w:pPr>
        <w:spacing w:after="80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La primera vez descarga imagenes de internet (puede tardar varios minutos).</w:t>
      </w:r>
    </w:p>
    <w:p>
      <w:pPr>
        <w:pStyle w:val="Heading2"/>
        <w:pBdr>
          <w:left w:val="single" w:color="2E6DB4" w:sz="18"/>
        </w:pBdr>
        <w:spacing w:after="100" w:before="280"/>
        <w:ind w:left="200"/>
      </w:pPr>
      <w:r>
        <w:rPr>
          <w:rFonts w:ascii="Calibri" w:cs="Calibri" w:eastAsia="Calibri" w:hAnsi="Calibri"/>
          <w:b/>
          <w:bCs/>
          <w:color w:val="1B3A6B"/>
          <w:sz w:val="28"/>
          <w:szCs w:val="28"/>
        </w:rPr>
        <w:t xml:space="preserve">5.2  Verificar estado</w:t>
      </w:r>
    </w:p>
    <w:p>
      <w:pPr>
        <w:shd w:fill="1E2A3A" w:val="clear"/>
        <w:spacing w:after="100" w:before="100"/>
        <w:ind w:left="200" w:right="200"/>
      </w:pPr>
      <w:r>
        <w:rPr>
          <w:rFonts w:ascii="Courier New" w:cs="Courier New" w:eastAsia="Courier New" w:hAnsi="Courier New"/>
          <w:color w:val="90CAF9"/>
          <w:sz w:val="18"/>
          <w:szCs w:val="18"/>
        </w:rPr>
        <w:t xml:space="preserve">docker compose ps</w:t>
      </w:r>
    </w:p>
    <w:p>
      <w:pPr>
        <w:spacing w:after="80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Todos deben mostrar estado running. Puertos activos: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7526"/>
      </w:tblGrid>
      <w:tr>
        <w:trPr>
          <w:tblHeader/>
        </w:trPr>
        <w:tc>
          <w:tcPr>
            <w:tcW w:type="dxa" w:w="1500"/>
            <w:tcBorders>
              <w:top w:val="single" w:color="1B3A6B" w:sz="4"/>
              <w:left w:val="single" w:color="1B3A6B" w:sz="4"/>
              <w:bottom w:val="single" w:color="1B3A6B" w:sz="4"/>
              <w:right w:val="single" w:color="1B3A6B" w:sz="4"/>
            </w:tcBorders>
            <w:shd w:fill="1B3A6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Puerto</w:t>
            </w:r>
          </w:p>
        </w:tc>
        <w:tc>
          <w:tcPr>
            <w:tcW w:type="dxa" w:w="7526"/>
            <w:tcBorders>
              <w:top w:val="single" w:color="1B3A6B" w:sz="4"/>
              <w:left w:val="single" w:color="1B3A6B" w:sz="4"/>
              <w:bottom w:val="single" w:color="1B3A6B" w:sz="4"/>
              <w:right w:val="single" w:color="1B3A6B" w:sz="4"/>
            </w:tcBorders>
            <w:shd w:fill="1B3A6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Servicio</w:t>
            </w:r>
          </w:p>
        </w:tc>
      </w:tr>
      <w:tr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color w:val="1A1A2E"/>
                <w:sz w:val="22"/>
                <w:szCs w:val="22"/>
              </w:rPr>
              <w:t xml:space="preserve">5433</w:t>
            </w:r>
          </w:p>
        </w:tc>
        <w:tc>
          <w:tcPr>
            <w:tcW w:type="dxa" w:w="75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color w:val="1A1A2E"/>
                <w:sz w:val="22"/>
                <w:szCs w:val="22"/>
              </w:rPr>
              <w:t xml:space="preserve">PostgreSQL 16 - Base de datos principal</w:t>
            </w:r>
          </w:p>
        </w:tc>
      </w:tr>
      <w:tr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color w:val="1A1A2E"/>
                <w:sz w:val="22"/>
                <w:szCs w:val="22"/>
              </w:rPr>
              <w:t xml:space="preserve">6380</w:t>
            </w:r>
          </w:p>
        </w:tc>
        <w:tc>
          <w:tcPr>
            <w:tcW w:type="dxa" w:w="75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color w:val="1A1A2E"/>
                <w:sz w:val="22"/>
                <w:szCs w:val="22"/>
              </w:rPr>
              <w:t xml:space="preserve">Redis 7 - Cache y colas</w:t>
            </w:r>
          </w:p>
        </w:tc>
      </w:tr>
      <w:tr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color w:val="1A1A2E"/>
                <w:sz w:val="22"/>
                <w:szCs w:val="22"/>
              </w:rPr>
              <w:t xml:space="preserve">9000</w:t>
            </w:r>
          </w:p>
        </w:tc>
        <w:tc>
          <w:tcPr>
            <w:tcW w:type="dxa" w:w="75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color w:val="1A1A2E"/>
                <w:sz w:val="22"/>
                <w:szCs w:val="22"/>
              </w:rPr>
              <w:t xml:space="preserve">MinIO API - Almacenamiento de archivos</w:t>
            </w:r>
          </w:p>
        </w:tc>
      </w:tr>
      <w:tr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color w:val="1A1A2E"/>
                <w:sz w:val="22"/>
                <w:szCs w:val="22"/>
              </w:rPr>
              <w:t xml:space="preserve">9002</w:t>
            </w:r>
          </w:p>
        </w:tc>
        <w:tc>
          <w:tcPr>
            <w:tcW w:type="dxa" w:w="75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color w:val="1A1A2E"/>
                <w:sz w:val="22"/>
                <w:szCs w:val="22"/>
              </w:rPr>
              <w:t xml:space="preserve">MinIO Consola web</w:t>
            </w:r>
          </w:p>
        </w:tc>
      </w:tr>
    </w:tbl>
    <w:p>
      <w:pPr>
        <w:pStyle w:val="Heading2"/>
        <w:pBdr>
          <w:left w:val="single" w:color="2E6DB4" w:sz="18"/>
        </w:pBdr>
        <w:spacing w:after="100" w:before="280"/>
        <w:ind w:left="200"/>
      </w:pPr>
      <w:r>
        <w:rPr>
          <w:rFonts w:ascii="Calibri" w:cs="Calibri" w:eastAsia="Calibri" w:hAnsi="Calibri"/>
          <w:b/>
          <w:bCs/>
          <w:color w:val="1B3A6B"/>
          <w:sz w:val="28"/>
          <w:szCs w:val="28"/>
        </w:rPr>
        <w:t xml:space="preserve">5.3  Cargar datos iniciales (seed)</w:t>
      </w:r>
    </w:p>
    <w:p>
      <w:pPr>
        <w:shd w:fill="1E2A3A" w:val="clear"/>
        <w:spacing w:after="100" w:before="100"/>
        <w:ind w:left="200" w:right="200"/>
      </w:pPr>
      <w:r>
        <w:rPr>
          <w:rFonts w:ascii="Courier New" w:cs="Courier New" w:eastAsia="Courier New" w:hAnsi="Courier New"/>
          <w:color w:val="90CAF9"/>
          <w:sz w:val="18"/>
          <w:szCs w:val="18"/>
        </w:rPr>
        <w:t xml:space="preserve">docker exec -i sga-academia-postgres-1 psql -U sga_user -d sga_db &lt; C:\sga-academia\seed.sql</w:t>
      </w:r>
    </w:p>
    <w:p>
      <w:pPr>
        <w:pStyle w:val="Heading1"/>
        <w:pageBreakBefore/>
        <w:pBdr>
          <w:bottom w:val="single" w:color="2E6DB4" w:sz="6"/>
        </w:pBdr>
        <w:shd w:fill="1B3A6B" w:val="clear"/>
        <w:spacing w:after="200" w:before="0"/>
        <w:ind w:left="200" w:right="200"/>
      </w:pPr>
      <w:r>
        <w:rPr>
          <w:rFonts w:ascii="Calibri" w:cs="Calibri" w:eastAsia="Calibri" w:hAnsi="Calibri"/>
          <w:b/>
          <w:bCs/>
          <w:caps/>
          <w:color w:val="FFFFFF"/>
          <w:sz w:val="36"/>
          <w:szCs w:val="36"/>
        </w:rPr>
        <w:t xml:space="preserve">6    COMPILAR E INICIAR EL SISTEMA</w:t>
      </w:r>
    </w:p>
    <w:p>
      <w:pPr>
        <w:pStyle w:val="Heading2"/>
        <w:pBdr>
          <w:left w:val="single" w:color="2E6DB4" w:sz="18"/>
        </w:pBdr>
        <w:spacing w:after="100" w:before="280"/>
        <w:ind w:left="200"/>
      </w:pPr>
      <w:r>
        <w:rPr>
          <w:rFonts w:ascii="Calibri" w:cs="Calibri" w:eastAsia="Calibri" w:hAnsi="Calibri"/>
          <w:b/>
          <w:bCs/>
          <w:color w:val="1B3A6B"/>
          <w:sz w:val="28"/>
          <w:szCs w:val="28"/>
        </w:rPr>
        <w:t xml:space="preserve">6.1  Backend - Terminal WSL numero 1</w:t>
      </w:r>
    </w:p>
    <w:p>
      <w:pPr>
        <w:shd w:fill="1E2A3A" w:val="clear"/>
        <w:spacing w:after="0" w:before="100"/>
        <w:ind w:left="200" w:right="200"/>
      </w:pPr>
      <w:r>
        <w:rPr>
          <w:rFonts w:ascii="Courier New" w:cs="Courier New" w:eastAsia="Courier New" w:hAnsi="Courier New"/>
          <w:color w:val="90CAF9"/>
          <w:sz w:val="18"/>
          <w:szCs w:val="18"/>
        </w:rPr>
        <w:t xml:space="preserve">cd /mnt/c/sga-academia/backend</w:t>
      </w:r>
    </w:p>
    <w:p>
      <w:pPr>
        <w:shd w:fill="1E2A3A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90CAF9"/>
          <w:sz w:val="18"/>
          <w:szCs w:val="18"/>
        </w:rPr>
        <w:t xml:space="preserve"> </w:t>
      </w:r>
    </w:p>
    <w:p>
      <w:pPr>
        <w:shd w:fill="1E2A3A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90CAF9"/>
          <w:sz w:val="18"/>
          <w:szCs w:val="18"/>
        </w:rPr>
        <w:t xml:space="preserve"># Compilar (solo si hay cambios en el codigo):</w:t>
      </w:r>
    </w:p>
    <w:p>
      <w:pPr>
        <w:shd w:fill="1E2A3A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90CAF9"/>
          <w:sz w:val="18"/>
          <w:szCs w:val="18"/>
        </w:rPr>
        <w:t xml:space="preserve">pnpm run build</w:t>
      </w:r>
    </w:p>
    <w:p>
      <w:pPr>
        <w:shd w:fill="1E2A3A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90CAF9"/>
          <w:sz w:val="18"/>
          <w:szCs w:val="18"/>
        </w:rPr>
        <w:t xml:space="preserve"> </w:t>
      </w:r>
    </w:p>
    <w:p>
      <w:pPr>
        <w:shd w:fill="1E2A3A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90CAF9"/>
          <w:sz w:val="18"/>
          <w:szCs w:val="18"/>
        </w:rPr>
        <w:t xml:space="preserve"># Iniciar:</w:t>
      </w:r>
    </w:p>
    <w:p>
      <w:pPr>
        <w:shd w:fill="1E2A3A" w:val="clear"/>
        <w:spacing w:after="100" w:before="0"/>
        <w:ind w:left="200" w:right="200"/>
      </w:pPr>
      <w:r>
        <w:rPr>
          <w:rFonts w:ascii="Courier New" w:cs="Courier New" w:eastAsia="Courier New" w:hAnsi="Courier New"/>
          <w:color w:val="90CAF9"/>
          <w:sz w:val="18"/>
          <w:szCs w:val="18"/>
        </w:rPr>
        <w:t xml:space="preserve">pnpm run start:prod</w:t>
      </w:r>
    </w:p>
    <w:p>
      <w:pPr>
        <w:spacing w:after="8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Salida esperada: </w:t>
      </w:r>
      <w:r>
        <w:rPr>
          <w:rFonts w:ascii="Calibri" w:cs="Calibri" w:eastAsia="Calibri" w:hAnsi="Calibri"/>
          <w:color w:val="1A1A2E"/>
          <w:sz w:val="22"/>
          <w:szCs w:val="22"/>
        </w:rPr>
        <w:t xml:space="preserve">Backend corriendo en http://localhost:3001/api</w:t>
      </w:r>
    </w:p>
    <w:p>
      <w:pPr>
        <w:pStyle w:val="Heading2"/>
        <w:pBdr>
          <w:left w:val="single" w:color="2E6DB4" w:sz="18"/>
        </w:pBdr>
        <w:spacing w:after="100" w:before="280"/>
        <w:ind w:left="200"/>
      </w:pPr>
      <w:r>
        <w:rPr>
          <w:rFonts w:ascii="Calibri" w:cs="Calibri" w:eastAsia="Calibri" w:hAnsi="Calibri"/>
          <w:b/>
          <w:bCs/>
          <w:color w:val="1B3A6B"/>
          <w:sz w:val="28"/>
          <w:szCs w:val="28"/>
        </w:rPr>
        <w:t xml:space="preserve">6.2  Frontend - Terminal WSL numero 2</w:t>
      </w:r>
    </w:p>
    <w:p>
      <w:pPr>
        <w:spacing w:after="80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Abrir una SEGUNDA terminal WSL (sin cerrar la del backend):</w:t>
      </w:r>
    </w:p>
    <w:p>
      <w:pPr>
        <w:shd w:fill="1E2A3A" w:val="clear"/>
        <w:spacing w:after="0" w:before="100"/>
        <w:ind w:left="200" w:right="200"/>
      </w:pPr>
      <w:r>
        <w:rPr>
          <w:rFonts w:ascii="Courier New" w:cs="Courier New" w:eastAsia="Courier New" w:hAnsi="Courier New"/>
          <w:color w:val="90CAF9"/>
          <w:sz w:val="18"/>
          <w:szCs w:val="18"/>
        </w:rPr>
        <w:t xml:space="preserve">cd /mnt/c/sga-academia/frontend</w:t>
      </w:r>
    </w:p>
    <w:p>
      <w:pPr>
        <w:shd w:fill="1E2A3A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90CAF9"/>
          <w:sz w:val="18"/>
          <w:szCs w:val="18"/>
        </w:rPr>
        <w:t xml:space="preserve"> </w:t>
      </w:r>
    </w:p>
    <w:p>
      <w:pPr>
        <w:shd w:fill="1E2A3A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90CAF9"/>
          <w:sz w:val="18"/>
          <w:szCs w:val="18"/>
        </w:rPr>
        <w:t xml:space="preserve"># Compilar (obligatorio despues de cambiar .env.local o el codigo):</w:t>
      </w:r>
    </w:p>
    <w:p>
      <w:pPr>
        <w:shd w:fill="1E2A3A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90CAF9"/>
          <w:sz w:val="18"/>
          <w:szCs w:val="18"/>
        </w:rPr>
        <w:t xml:space="preserve">pnpm run build</w:t>
      </w:r>
    </w:p>
    <w:p>
      <w:pPr>
        <w:shd w:fill="1E2A3A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90CAF9"/>
          <w:sz w:val="18"/>
          <w:szCs w:val="18"/>
        </w:rPr>
        <w:t xml:space="preserve"> </w:t>
      </w:r>
    </w:p>
    <w:p>
      <w:pPr>
        <w:shd w:fill="1E2A3A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90CAF9"/>
          <w:sz w:val="18"/>
          <w:szCs w:val="18"/>
        </w:rPr>
        <w:t xml:space="preserve"># Iniciar:</w:t>
      </w:r>
    </w:p>
    <w:p>
      <w:pPr>
        <w:shd w:fill="1E2A3A" w:val="clear"/>
        <w:spacing w:after="100" w:before="0"/>
        <w:ind w:left="200" w:right="200"/>
      </w:pPr>
      <w:r>
        <w:rPr>
          <w:rFonts w:ascii="Courier New" w:cs="Courier New" w:eastAsia="Courier New" w:hAnsi="Courier New"/>
          <w:color w:val="90CAF9"/>
          <w:sz w:val="18"/>
          <w:szCs w:val="18"/>
        </w:rPr>
        <w:t xml:space="preserve">pnpm run start</w:t>
      </w:r>
    </w:p>
    <w:p>
      <w:pPr>
        <w:spacing w:after="8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Salida esperada: </w:t>
      </w:r>
      <w:r>
        <w:rPr>
          <w:rFonts w:ascii="Calibri" w:cs="Calibri" w:eastAsia="Calibri" w:hAnsi="Calibri"/>
          <w:color w:val="1A1A2E"/>
          <w:sz w:val="22"/>
          <w:szCs w:val="22"/>
        </w:rPr>
        <w:t xml:space="preserve">Ready - started server on 0.0.0.0:3000</w:t>
      </w:r>
    </w:p>
    <w:p>
      <w:pPr>
        <w:pStyle w:val="Heading2"/>
        <w:pBdr>
          <w:left w:val="single" w:color="2E6DB4" w:sz="18"/>
        </w:pBdr>
        <w:spacing w:after="100" w:before="280"/>
        <w:ind w:left="200"/>
      </w:pPr>
      <w:r>
        <w:rPr>
          <w:rFonts w:ascii="Calibri" w:cs="Calibri" w:eastAsia="Calibri" w:hAnsi="Calibri"/>
          <w:b/>
          <w:bCs/>
          <w:color w:val="1B3A6B"/>
          <w:sz w:val="28"/>
          <w:szCs w:val="28"/>
        </w:rPr>
        <w:t xml:space="preserve">6.3  Verificar desde el servidor</w:t>
      </w:r>
    </w:p>
    <w:p>
      <w:pPr>
        <w:pStyle w:val="ListParagraph"/>
        <w:numPr>
          <w:ilvl w:val="0"/>
          <w:numId w:val="2"/>
        </w:numPr>
        <w:spacing w:after="60"/>
        <w:ind w:left="540" w:hanging="260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Abrir el navegador en el servidor: http://localhost:3000 - debe mostrar el login</w:t>
      </w:r>
    </w:p>
    <w:p>
      <w:pPr>
        <w:pStyle w:val="ListParagraph"/>
        <w:numPr>
          <w:ilvl w:val="0"/>
          <w:numId w:val="2"/>
        </w:numPr>
        <w:spacing w:after="60"/>
        <w:ind w:left="540" w:hanging="260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API y Swagger: http://localhost:3001/api/docs</w:t>
      </w:r>
    </w:p>
    <w:p>
      <w:pPr>
        <w:pStyle w:val="Heading1"/>
        <w:pageBreakBefore/>
        <w:pBdr>
          <w:bottom w:val="single" w:color="2E6DB4" w:sz="6"/>
        </w:pBdr>
        <w:shd w:fill="1B3A6B" w:val="clear"/>
        <w:spacing w:after="200" w:before="0"/>
        <w:ind w:left="200" w:right="200"/>
      </w:pPr>
      <w:r>
        <w:rPr>
          <w:rFonts w:ascii="Calibri" w:cs="Calibri" w:eastAsia="Calibri" w:hAnsi="Calibri"/>
          <w:b/>
          <w:bCs/>
          <w:caps/>
          <w:color w:val="FFFFFF"/>
          <w:sz w:val="36"/>
          <w:szCs w:val="36"/>
        </w:rPr>
        <w:t xml:space="preserve">7    RED WIFI POR SOFTWARE - MOBILE HOTSPOT</w:t>
      </w:r>
    </w:p>
    <w:p>
      <w:pPr>
        <w:spacing w:after="80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El servidor convierte su tarjeta WiFi en un punto de acceso inalambrico usando Windows 11. No se necesita ningun hardware adicional. Los clientes se conectan como a cualquier WiFi normal.</w:t>
      </w:r>
    </w:p>
    <w:p>
      <w:pPr>
        <w:spacing w:after="0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2E7D32" w:sz="4"/>
              <w:left w:val="single" w:color="2E7D32" w:sz="18"/>
              <w:bottom w:val="single" w:color="2E7D32" w:sz="4"/>
              <w:right w:val="single" w:color="2E7D32" w:sz="4"/>
            </w:tcBorders>
            <w:shd w:fill="E8F5E9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2E7D32"/>
                <w:sz w:val="22"/>
                <w:szCs w:val="22"/>
              </w:rPr>
              <w:t xml:space="preserve">CORRECTO: </w:t>
            </w:r>
            <w:r>
              <w:rPr>
                <w:rFonts w:ascii="Calibri" w:cs="Calibri" w:eastAsia="Calibri" w:hAnsi="Calibri"/>
                <w:color w:val="1A1A2E"/>
                <w:sz w:val="22"/>
                <w:szCs w:val="22"/>
              </w:rPr>
              <w:t xml:space="preserve">La IP 192.168.137.1 es SIEMPRE FIJA cuando el Mobile Hotspot esta activo. No cambia entre reinicios de Windows.</w:t>
            </w:r>
          </w:p>
        </w:tc>
      </w:tr>
    </w:tbl>
    <w:p>
      <w:pPr>
        <w:pStyle w:val="Heading2"/>
        <w:pBdr>
          <w:left w:val="single" w:color="2E6DB4" w:sz="18"/>
        </w:pBdr>
        <w:spacing w:after="100" w:before="280"/>
        <w:ind w:left="200"/>
      </w:pPr>
      <w:r>
        <w:rPr>
          <w:rFonts w:ascii="Calibri" w:cs="Calibri" w:eastAsia="Calibri" w:hAnsi="Calibri"/>
          <w:b/>
          <w:bCs/>
          <w:color w:val="1B3A6B"/>
          <w:sz w:val="28"/>
          <w:szCs w:val="28"/>
        </w:rPr>
        <w:t xml:space="preserve">7.1  Esquema de red</w:t>
      </w:r>
    </w:p>
    <w:p>
      <w:pPr>
        <w:shd w:fill="1E2A3A" w:val="clear"/>
        <w:spacing w:after="0" w:before="100"/>
        <w:ind w:left="200" w:right="200"/>
      </w:pPr>
      <w:r>
        <w:rPr>
          <w:rFonts w:ascii="Courier New" w:cs="Courier New" w:eastAsia="Courier New" w:hAnsi="Courier New"/>
          <w:color w:val="90CAF9"/>
          <w:sz w:val="18"/>
          <w:szCs w:val="18"/>
        </w:rPr>
        <w:t xml:space="preserve">[Red institucional / Internet]</w:t>
      </w:r>
    </w:p>
    <w:p>
      <w:pPr>
        <w:shd w:fill="1E2A3A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90CAF9"/>
          <w:sz w:val="18"/>
          <w:szCs w:val="18"/>
        </w:rPr>
        <w:t xml:space="preserve">        | (cable Ethernet)</w:t>
      </w:r>
    </w:p>
    <w:p>
      <w:pPr>
        <w:shd w:fill="1E2A3A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90CAF9"/>
          <w:sz w:val="18"/>
          <w:szCs w:val="18"/>
        </w:rPr>
        <w:t xml:space="preserve">[SERVIDOR SGA - Windows 11  IP hotspot: 192.168.137.1]</w:t>
      </w:r>
    </w:p>
    <w:p>
      <w:pPr>
        <w:shd w:fill="1E2A3A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90CAF9"/>
          <w:sz w:val="18"/>
          <w:szCs w:val="18"/>
        </w:rPr>
        <w:t xml:space="preserve">        | (WiFi - Mobile Hotspot)</w:t>
      </w:r>
    </w:p>
    <w:p>
      <w:pPr>
        <w:shd w:fill="1E2A3A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90CAF9"/>
          <w:sz w:val="18"/>
          <w:szCs w:val="18"/>
        </w:rPr>
        <w:t xml:space="preserve">[Red WiFi: SGA-Academia]</w:t>
      </w:r>
    </w:p>
    <w:p>
      <w:pPr>
        <w:shd w:fill="1E2A3A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90CAF9"/>
          <w:sz w:val="18"/>
          <w:szCs w:val="18"/>
        </w:rPr>
        <w:t xml:space="preserve">    /        |        \</w:t>
      </w:r>
    </w:p>
    <w:p>
      <w:pPr>
        <w:shd w:fill="1E2A3A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90CAF9"/>
          <w:sz w:val="18"/>
          <w:szCs w:val="18"/>
        </w:rPr>
        <w:t xml:space="preserve">[PC 1]   [PC 2]   [Telefono]</w:t>
      </w:r>
    </w:p>
    <w:p>
      <w:pPr>
        <w:shd w:fill="1E2A3A" w:val="clear"/>
        <w:spacing w:after="100" w:before="0"/>
        <w:ind w:left="200" w:right="200"/>
      </w:pPr>
      <w:r>
        <w:rPr>
          <w:rFonts w:ascii="Courier New" w:cs="Courier New" w:eastAsia="Courier New" w:hAnsi="Courier New"/>
          <w:color w:val="90CAF9"/>
          <w:sz w:val="18"/>
          <w:szCs w:val="18"/>
        </w:rPr>
        <w:t xml:space="preserve">.137.x   .137.x    .137.x</w:t>
      </w:r>
    </w:p>
    <w:p>
      <w:pPr>
        <w:pStyle w:val="Heading2"/>
        <w:pBdr>
          <w:left w:val="single" w:color="2E6DB4" w:sz="18"/>
        </w:pBdr>
        <w:spacing w:after="100" w:before="280"/>
        <w:ind w:left="200"/>
      </w:pPr>
      <w:r>
        <w:rPr>
          <w:rFonts w:ascii="Calibri" w:cs="Calibri" w:eastAsia="Calibri" w:hAnsi="Calibri"/>
          <w:b/>
          <w:bCs/>
          <w:color w:val="1B3A6B"/>
          <w:sz w:val="28"/>
          <w:szCs w:val="28"/>
        </w:rPr>
        <w:t xml:space="preserve">7.2  Activar el Mobile Hotspot - paso a paso</w:t>
      </w:r>
    </w:p>
    <w:p>
      <w:pPr>
        <w:pStyle w:val="Heading3"/>
        <w:spacing w:after="80" w:before="200"/>
      </w:pPr>
      <w:r>
        <w:rPr>
          <w:rFonts w:ascii="Calibri" w:cs="Calibri" w:eastAsia="Calibri" w:hAnsi="Calibri"/>
          <w:b/>
          <w:bCs/>
          <w:color w:val="2E6DB4"/>
          <w:sz w:val="24"/>
          <w:szCs w:val="24"/>
        </w:rPr>
        <w:t xml:space="preserve">Paso 1 - Abrir Configuracion</w:t>
      </w:r>
    </w:p>
    <w:p>
      <w:pPr>
        <w:spacing w:after="80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Presionar Windows + I &gt; Red e Internet &gt; Zona con cobertura inalambrica movil</w:t>
      </w:r>
    </w:p>
    <w:p>
      <w:pPr>
        <w:pStyle w:val="Heading3"/>
        <w:spacing w:after="80" w:before="200"/>
      </w:pPr>
      <w:r>
        <w:rPr>
          <w:rFonts w:ascii="Calibri" w:cs="Calibri" w:eastAsia="Calibri" w:hAnsi="Calibri"/>
          <w:b/>
          <w:bCs/>
          <w:color w:val="2E6DB4"/>
          <w:sz w:val="24"/>
          <w:szCs w:val="24"/>
        </w:rPr>
        <w:t xml:space="preserve">Paso 2 - Configurar que conexion compartir</w:t>
      </w:r>
    </w:p>
    <w:p>
      <w:pPr>
        <w:pStyle w:val="ListParagraph"/>
        <w:numPr>
          <w:ilvl w:val="0"/>
          <w:numId w:val="2"/>
        </w:numPr>
        <w:spacing w:after="60"/>
        <w:ind w:left="540" w:hanging="260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Compartir mi conexion desde: seleccionar Ethernet (cable de la red institucional)</w:t>
      </w:r>
    </w:p>
    <w:p>
      <w:pPr>
        <w:pStyle w:val="ListParagraph"/>
        <w:numPr>
          <w:ilvl w:val="0"/>
          <w:numId w:val="2"/>
        </w:numPr>
        <w:spacing w:after="60"/>
        <w:ind w:left="540" w:hanging="260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Compartir a traves de: Wi-Fi</w:t>
      </w:r>
    </w:p>
    <w:p>
      <w:pPr>
        <w:spacing w:after="0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6A817" w:sz="4"/>
              <w:left w:val="single" w:color="E6A817" w:sz="18"/>
              <w:bottom w:val="single" w:color="E6A817" w:sz="4"/>
              <w:right w:val="single" w:color="E6A817" w:sz="4"/>
            </w:tcBorders>
            <w:shd w:fill="FFF3CD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E6A817"/>
                <w:sz w:val="22"/>
                <w:szCs w:val="22"/>
              </w:rPr>
              <w:t xml:space="preserve">ATENCION: </w:t>
            </w:r>
            <w:r>
              <w:rPr>
                <w:rFonts w:ascii="Calibri" w:cs="Calibri" w:eastAsia="Calibri" w:hAnsi="Calibri"/>
                <w:color w:val="1A1A2E"/>
                <w:sz w:val="22"/>
                <w:szCs w:val="22"/>
              </w:rPr>
              <w:t xml:space="preserve">Seleccionar SIEMPRE Ethernet como origen. Nunca el adaptador WiFi, de lo contrario el hotspot no funcionara.</w:t>
            </w:r>
          </w:p>
        </w:tc>
      </w:tr>
    </w:tbl>
    <w:p>
      <w:pPr>
        <w:pStyle w:val="Heading3"/>
        <w:spacing w:after="80" w:before="200"/>
      </w:pPr>
      <w:r>
        <w:rPr>
          <w:rFonts w:ascii="Calibri" w:cs="Calibri" w:eastAsia="Calibri" w:hAnsi="Calibri"/>
          <w:b/>
          <w:bCs/>
          <w:color w:val="2E6DB4"/>
          <w:sz w:val="24"/>
          <w:szCs w:val="24"/>
        </w:rPr>
        <w:t xml:space="preserve">Paso 3 - Personalizar nombre y contrasena</w:t>
      </w:r>
    </w:p>
    <w:p>
      <w:pPr>
        <w:spacing w:after="80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Clic en Editar: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26"/>
      </w:tblGrid>
      <w:tr>
        <w:trPr>
          <w:tblHeader/>
        </w:trPr>
        <w:tc>
          <w:tcPr>
            <w:tcW w:type="dxa" w:w="3000"/>
            <w:tcBorders>
              <w:top w:val="single" w:color="1B3A6B" w:sz="4"/>
              <w:left w:val="single" w:color="1B3A6B" w:sz="4"/>
              <w:bottom w:val="single" w:color="1B3A6B" w:sz="4"/>
              <w:right w:val="single" w:color="1B3A6B" w:sz="4"/>
            </w:tcBorders>
            <w:shd w:fill="1B3A6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Campo</w:t>
            </w:r>
          </w:p>
        </w:tc>
        <w:tc>
          <w:tcPr>
            <w:tcW w:type="dxa" w:w="6026"/>
            <w:tcBorders>
              <w:top w:val="single" w:color="1B3A6B" w:sz="4"/>
              <w:left w:val="single" w:color="1B3A6B" w:sz="4"/>
              <w:bottom w:val="single" w:color="1B3A6B" w:sz="4"/>
              <w:right w:val="single" w:color="1B3A6B" w:sz="4"/>
            </w:tcBorders>
            <w:shd w:fill="1B3A6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Valor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color w:val="1A1A2E"/>
                <w:sz w:val="22"/>
                <w:szCs w:val="22"/>
              </w:rPr>
              <w:t xml:space="preserve">Nombre de red</w:t>
            </w:r>
          </w:p>
        </w:tc>
        <w:tc>
          <w:tcPr>
            <w:tcW w:type="dxa" w:w="60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color w:val="1A1A2E"/>
                <w:sz w:val="22"/>
                <w:szCs w:val="22"/>
              </w:rPr>
              <w:t xml:space="preserve">SGA-Academia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color w:val="1A1A2E"/>
                <w:sz w:val="22"/>
                <w:szCs w:val="22"/>
              </w:rPr>
              <w:t xml:space="preserve">Contrasena</w:t>
            </w:r>
          </w:p>
        </w:tc>
        <w:tc>
          <w:tcPr>
            <w:tcW w:type="dxa" w:w="60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color w:val="1A1A2E"/>
                <w:sz w:val="22"/>
                <w:szCs w:val="22"/>
              </w:rPr>
              <w:t xml:space="preserve">academia2026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color w:val="1A1A2E"/>
                <w:sz w:val="22"/>
                <w:szCs w:val="22"/>
              </w:rPr>
              <w:t xml:space="preserve">Banda de red</w:t>
            </w:r>
          </w:p>
        </w:tc>
        <w:tc>
          <w:tcPr>
            <w:tcW w:type="dxa" w:w="60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color w:val="1A1A2E"/>
                <w:sz w:val="22"/>
                <w:szCs w:val="22"/>
              </w:rPr>
              <w:t xml:space="preserve">2,4 GHz (mayor compatibilidad)</w:t>
            </w:r>
          </w:p>
        </w:tc>
      </w:tr>
    </w:tbl>
    <w:p>
      <w:pPr>
        <w:spacing w:after="80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Clic en Guardar.</w:t>
      </w:r>
    </w:p>
    <w:p>
      <w:pPr>
        <w:pStyle w:val="Heading3"/>
        <w:spacing w:after="80" w:before="200"/>
      </w:pPr>
      <w:r>
        <w:rPr>
          <w:rFonts w:ascii="Calibri" w:cs="Calibri" w:eastAsia="Calibri" w:hAnsi="Calibri"/>
          <w:b/>
          <w:bCs/>
          <w:color w:val="2E6DB4"/>
          <w:sz w:val="24"/>
          <w:szCs w:val="24"/>
        </w:rPr>
        <w:t xml:space="preserve">Paso 4 - Encender el hotspot</w:t>
      </w:r>
    </w:p>
    <w:p>
      <w:pPr>
        <w:spacing w:after="80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Activar el interruptor principal (debe quedar en azul). Verificar en PowerShell:</w:t>
      </w:r>
    </w:p>
    <w:p>
      <w:pPr>
        <w:shd w:fill="1E2A3A" w:val="clear"/>
        <w:spacing w:after="0" w:before="100"/>
        <w:ind w:left="200" w:right="200"/>
      </w:pPr>
      <w:r>
        <w:rPr>
          <w:rFonts w:ascii="Courier New" w:cs="Courier New" w:eastAsia="Courier New" w:hAnsi="Courier New"/>
          <w:color w:val="90CAF9"/>
          <w:sz w:val="18"/>
          <w:szCs w:val="18"/>
        </w:rPr>
        <w:t xml:space="preserve">ipconfig</w:t>
      </w:r>
    </w:p>
    <w:p>
      <w:pPr>
        <w:shd w:fill="1E2A3A" w:val="clear"/>
        <w:spacing w:after="100" w:before="0"/>
        <w:ind w:left="200" w:right="200"/>
      </w:pPr>
      <w:r>
        <w:rPr>
          <w:rFonts w:ascii="Courier New" w:cs="Courier New" w:eastAsia="Courier New" w:hAnsi="Courier New"/>
          <w:color w:val="90CAF9"/>
          <w:sz w:val="18"/>
          <w:szCs w:val="18"/>
        </w:rPr>
        <w:t xml:space="preserve"># Buscar: "Conexion de area local* 10" con IP 192.168.137.1</w:t>
      </w:r>
    </w:p>
    <w:p>
      <w:pPr>
        <w:pStyle w:val="Heading2"/>
        <w:pBdr>
          <w:left w:val="single" w:color="2E6DB4" w:sz="18"/>
        </w:pBdr>
        <w:spacing w:after="100" w:before="280"/>
        <w:ind w:left="200"/>
      </w:pPr>
      <w:r>
        <w:rPr>
          <w:rFonts w:ascii="Calibri" w:cs="Calibri" w:eastAsia="Calibri" w:hAnsi="Calibri"/>
          <w:b/>
          <w:bCs/>
          <w:color w:val="1B3A6B"/>
          <w:sz w:val="28"/>
          <w:szCs w:val="28"/>
        </w:rPr>
        <w:t xml:space="preserve">7.3  Abrir puertos en el Firewall - PowerShell como Administrador</w:t>
      </w:r>
    </w:p>
    <w:p>
      <w:pPr>
        <w:shd w:fill="1E2A3A" w:val="clear"/>
        <w:spacing w:after="0" w:before="100"/>
        <w:ind w:left="200" w:right="200"/>
      </w:pPr>
      <w:r>
        <w:rPr>
          <w:rFonts w:ascii="Courier New" w:cs="Courier New" w:eastAsia="Courier New" w:hAnsi="Courier New"/>
          <w:color w:val="90CAF9"/>
          <w:sz w:val="18"/>
          <w:szCs w:val="18"/>
        </w:rPr>
        <w:t xml:space="preserve">New-NetFirewallRule -DisplayName "SGA Puerto 80"     -Direction Inbound -Protocol TCP -LocalPort 80   -Action Allow -Profile Any</w:t>
      </w:r>
    </w:p>
    <w:p>
      <w:pPr>
        <w:shd w:fill="1E2A3A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90CAF9"/>
          <w:sz w:val="18"/>
          <w:szCs w:val="18"/>
        </w:rPr>
        <w:t xml:space="preserve">New-NetFirewallRule -DisplayName "SGA Frontend 3000" -Direction Inbound -Protocol TCP -LocalPort 3000 -Action Allow -Profile Any</w:t>
      </w:r>
    </w:p>
    <w:p>
      <w:pPr>
        <w:shd w:fill="1E2A3A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90CAF9"/>
          <w:sz w:val="18"/>
          <w:szCs w:val="18"/>
        </w:rPr>
        <w:t xml:space="preserve">New-NetFirewallRule -DisplayName "SGA Backend 3001"  -Direction Inbound -Protocol TCP -LocalPort 3001 -Action Allow -Profile Any</w:t>
      </w:r>
    </w:p>
    <w:p>
      <w:pPr>
        <w:shd w:fill="1E2A3A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90CAF9"/>
          <w:sz w:val="18"/>
          <w:szCs w:val="18"/>
        </w:rPr>
        <w:t xml:space="preserve">New-NetFirewallRule -DisplayName "SGA MinIO 9000"    -Direction Inbound -Protocol TCP -LocalPort 9000 -Action Allow -Profile Any</w:t>
      </w:r>
    </w:p>
    <w:p>
      <w:pPr>
        <w:shd w:fill="1E2A3A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90CAF9"/>
          <w:sz w:val="18"/>
          <w:szCs w:val="18"/>
        </w:rPr>
        <w:t xml:space="preserve">New-NetFirewallRule -DisplayName "SGA DNS TCP"       -Direction Inbound -Protocol TCP -LocalPort 53   -Action Allow -Profile Any</w:t>
      </w:r>
    </w:p>
    <w:p>
      <w:pPr>
        <w:shd w:fill="1E2A3A" w:val="clear"/>
        <w:spacing w:after="100" w:before="0"/>
        <w:ind w:left="200" w:right="200"/>
      </w:pPr>
      <w:r>
        <w:rPr>
          <w:rFonts w:ascii="Courier New" w:cs="Courier New" w:eastAsia="Courier New" w:hAnsi="Courier New"/>
          <w:color w:val="90CAF9"/>
          <w:sz w:val="18"/>
          <w:szCs w:val="18"/>
        </w:rPr>
        <w:t xml:space="preserve">New-NetFirewallRule -DisplayName "SGA DNS UDP"       -Direction Inbound -Protocol UDP -LocalPort 53   -Action Allow -Profile Any</w:t>
      </w:r>
    </w:p>
    <w:p>
      <w:pPr>
        <w:pStyle w:val="Heading1"/>
        <w:pageBreakBefore/>
        <w:pBdr>
          <w:bottom w:val="single" w:color="2E6DB4" w:sz="6"/>
        </w:pBdr>
        <w:shd w:fill="1B3A6B" w:val="clear"/>
        <w:spacing w:after="200" w:before="0"/>
        <w:ind w:left="200" w:right="200"/>
      </w:pPr>
      <w:r>
        <w:rPr>
          <w:rFonts w:ascii="Calibri" w:cs="Calibri" w:eastAsia="Calibri" w:hAnsi="Calibri"/>
          <w:b/>
          <w:bCs/>
          <w:caps/>
          <w:color w:val="FFFFFF"/>
          <w:sz w:val="36"/>
          <w:szCs w:val="36"/>
        </w:rPr>
        <w:t xml:space="preserve">8    DNS LOCAL - ACCESO POR sga.local</w:t>
      </w:r>
    </w:p>
    <w:p>
      <w:pPr>
        <w:spacing w:after="80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En lugar de escribir http://192.168.137.1, los usuarios escriben simplemente http://sga.local. Funciona en TODOS los dispositivos conectados al hotspot sin instalar nada en los clientes.</w:t>
      </w:r>
    </w:p>
    <w:p>
      <w:pPr>
        <w:pStyle w:val="Heading2"/>
        <w:pBdr>
          <w:left w:val="single" w:color="2E6DB4" w:sz="18"/>
        </w:pBdr>
        <w:spacing w:after="100" w:before="280"/>
        <w:ind w:left="200"/>
      </w:pPr>
      <w:r>
        <w:rPr>
          <w:rFonts w:ascii="Calibri" w:cs="Calibri" w:eastAsia="Calibri" w:hAnsi="Calibri"/>
          <w:b/>
          <w:bCs/>
          <w:color w:val="1B3A6B"/>
          <w:sz w:val="28"/>
          <w:szCs w:val="28"/>
        </w:rPr>
        <w:t xml:space="preserve">8.1  Configurar dnsmasq en WSL</w:t>
      </w:r>
    </w:p>
    <w:p>
      <w:pPr>
        <w:shd w:fill="1E2A3A" w:val="clear"/>
        <w:spacing w:after="0" w:before="100"/>
        <w:ind w:left="200" w:right="200"/>
      </w:pPr>
      <w:r>
        <w:rPr>
          <w:rFonts w:ascii="Courier New" w:cs="Courier New" w:eastAsia="Courier New" w:hAnsi="Courier New"/>
          <w:color w:val="90CAF9"/>
          <w:sz w:val="18"/>
          <w:szCs w:val="18"/>
        </w:rPr>
        <w:t xml:space="preserve"># Crear configuracion de dnsmasq</w:t>
      </w:r>
    </w:p>
    <w:p>
      <w:pPr>
        <w:shd w:fill="1E2A3A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90CAF9"/>
          <w:sz w:val="18"/>
          <w:szCs w:val="18"/>
        </w:rPr>
        <w:t xml:space="preserve">sudo tee /etc/dnsmasq.d/sga.conf &gt; /dev/null &lt;&lt; 'EOF'</w:t>
      </w:r>
    </w:p>
    <w:p>
      <w:pPr>
        <w:shd w:fill="1E2A3A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90CAF9"/>
          <w:sz w:val="18"/>
          <w:szCs w:val="18"/>
        </w:rPr>
        <w:t xml:space="preserve">address=/sga.local/192.168.137.1</w:t>
      </w:r>
    </w:p>
    <w:p>
      <w:pPr>
        <w:shd w:fill="1E2A3A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90CAF9"/>
          <w:sz w:val="18"/>
          <w:szCs w:val="18"/>
        </w:rPr>
        <w:t xml:space="preserve">domain-needed</w:t>
      </w:r>
    </w:p>
    <w:p>
      <w:pPr>
        <w:shd w:fill="1E2A3A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90CAF9"/>
          <w:sz w:val="18"/>
          <w:szCs w:val="18"/>
        </w:rPr>
        <w:t xml:space="preserve">bogus-priv</w:t>
      </w:r>
    </w:p>
    <w:p>
      <w:pPr>
        <w:shd w:fill="1E2A3A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90CAF9"/>
          <w:sz w:val="18"/>
          <w:szCs w:val="18"/>
        </w:rPr>
        <w:t xml:space="preserve">listen-address=0.0.0.0</w:t>
      </w:r>
    </w:p>
    <w:p>
      <w:pPr>
        <w:shd w:fill="1E2A3A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90CAF9"/>
          <w:sz w:val="18"/>
          <w:szCs w:val="18"/>
        </w:rPr>
        <w:t xml:space="preserve">bind-interfaces</w:t>
      </w:r>
    </w:p>
    <w:p>
      <w:pPr>
        <w:shd w:fill="1E2A3A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90CAF9"/>
          <w:sz w:val="18"/>
          <w:szCs w:val="18"/>
        </w:rPr>
        <w:t xml:space="preserve">port=53</w:t>
      </w:r>
    </w:p>
    <w:p>
      <w:pPr>
        <w:shd w:fill="1E2A3A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90CAF9"/>
          <w:sz w:val="18"/>
          <w:szCs w:val="18"/>
        </w:rPr>
        <w:t xml:space="preserve">EOF</w:t>
      </w:r>
    </w:p>
    <w:p>
      <w:pPr>
        <w:shd w:fill="1E2A3A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90CAF9"/>
          <w:sz w:val="18"/>
          <w:szCs w:val="18"/>
        </w:rPr>
        <w:t xml:space="preserve"> </w:t>
      </w:r>
    </w:p>
    <w:p>
      <w:pPr>
        <w:shd w:fill="1E2A3A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90CAF9"/>
          <w:sz w:val="18"/>
          <w:szCs w:val="18"/>
        </w:rPr>
        <w:t xml:space="preserve"># Deshabilitar el resolver del sistema que ocupa el puerto 53</w:t>
      </w:r>
    </w:p>
    <w:p>
      <w:pPr>
        <w:shd w:fill="1E2A3A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90CAF9"/>
          <w:sz w:val="18"/>
          <w:szCs w:val="18"/>
        </w:rPr>
        <w:t xml:space="preserve">sudo systemctl disable systemd-resolved 2&gt;/dev/null || true</w:t>
      </w:r>
    </w:p>
    <w:p>
      <w:pPr>
        <w:shd w:fill="1E2A3A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90CAF9"/>
          <w:sz w:val="18"/>
          <w:szCs w:val="18"/>
        </w:rPr>
        <w:t xml:space="preserve">sudo systemctl stop    systemd-resolved 2&gt;/dev/null || true</w:t>
      </w:r>
    </w:p>
    <w:p>
      <w:pPr>
        <w:shd w:fill="1E2A3A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90CAF9"/>
          <w:sz w:val="18"/>
          <w:szCs w:val="18"/>
        </w:rPr>
        <w:t xml:space="preserve"> </w:t>
      </w:r>
    </w:p>
    <w:p>
      <w:pPr>
        <w:shd w:fill="1E2A3A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90CAF9"/>
          <w:sz w:val="18"/>
          <w:szCs w:val="18"/>
        </w:rPr>
        <w:t xml:space="preserve"># Verificar configuracion</w:t>
      </w:r>
    </w:p>
    <w:p>
      <w:pPr>
        <w:shd w:fill="1E2A3A" w:val="clear"/>
        <w:spacing w:after="100" w:before="0"/>
        <w:ind w:left="200" w:right="200"/>
      </w:pPr>
      <w:r>
        <w:rPr>
          <w:rFonts w:ascii="Courier New" w:cs="Courier New" w:eastAsia="Courier New" w:hAnsi="Courier New"/>
          <w:color w:val="90CAF9"/>
          <w:sz w:val="18"/>
          <w:szCs w:val="18"/>
        </w:rPr>
        <w:t xml:space="preserve">sudo dnsmasq --test</w:t>
      </w:r>
    </w:p>
    <w:p>
      <w:pPr>
        <w:pStyle w:val="Heading2"/>
        <w:pBdr>
          <w:left w:val="single" w:color="2E6DB4" w:sz="18"/>
        </w:pBdr>
        <w:spacing w:after="100" w:before="280"/>
        <w:ind w:left="200"/>
      </w:pPr>
      <w:r>
        <w:rPr>
          <w:rFonts w:ascii="Calibri" w:cs="Calibri" w:eastAsia="Calibri" w:hAnsi="Calibri"/>
          <w:b/>
          <w:bCs/>
          <w:color w:val="1B3A6B"/>
          <w:sz w:val="28"/>
          <w:szCs w:val="28"/>
        </w:rPr>
        <w:t xml:space="preserve">8.2  Asignar IP estatica a WSL en la subred del hotspot</w:t>
      </w:r>
    </w:p>
    <w:p>
      <w:pPr>
        <w:spacing w:after="80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DNS usa UDP. netsh portproxy solo soporta TCP. Solucion: WSL toma la IP 192.168.137.2 directamente, sin portproxy.</w:t>
      </w:r>
    </w:p>
    <w:p>
      <w:pPr>
        <w:spacing w:after="80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Editar /etc/wsl.conf en WSL:</w:t>
      </w:r>
    </w:p>
    <w:p>
      <w:pPr>
        <w:shd w:fill="1E2A3A" w:val="clear"/>
        <w:spacing w:after="0" w:before="100"/>
        <w:ind w:left="200" w:right="200"/>
      </w:pPr>
      <w:r>
        <w:rPr>
          <w:rFonts w:ascii="Courier New" w:cs="Courier New" w:eastAsia="Courier New" w:hAnsi="Courier New"/>
          <w:color w:val="90CAF9"/>
          <w:sz w:val="18"/>
          <w:szCs w:val="18"/>
        </w:rPr>
        <w:t xml:space="preserve">sudo tee /etc/wsl.conf &gt; /dev/null &lt;&lt; 'EOF'</w:t>
      </w:r>
    </w:p>
    <w:p>
      <w:pPr>
        <w:shd w:fill="1E2A3A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90CAF9"/>
          <w:sz w:val="18"/>
          <w:szCs w:val="18"/>
        </w:rPr>
        <w:t xml:space="preserve">[boot]</w:t>
      </w:r>
    </w:p>
    <w:p>
      <w:pPr>
        <w:shd w:fill="1E2A3A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90CAF9"/>
          <w:sz w:val="18"/>
          <w:szCs w:val="18"/>
        </w:rPr>
        <w:t xml:space="preserve">command = "service dnsmasq start 2&gt;/dev/null; ip addr add 192.168.137.2/24 dev eth0 label eth0:sga 2&gt;/dev/null || true"</w:t>
      </w:r>
    </w:p>
    <w:p>
      <w:pPr>
        <w:shd w:fill="1E2A3A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90CAF9"/>
          <w:sz w:val="18"/>
          <w:szCs w:val="18"/>
        </w:rPr>
        <w:t xml:space="preserve"> </w:t>
      </w:r>
    </w:p>
    <w:p>
      <w:pPr>
        <w:shd w:fill="1E2A3A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90CAF9"/>
          <w:sz w:val="18"/>
          <w:szCs w:val="18"/>
        </w:rPr>
        <w:t xml:space="preserve">[network]</w:t>
      </w:r>
    </w:p>
    <w:p>
      <w:pPr>
        <w:shd w:fill="1E2A3A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90CAF9"/>
          <w:sz w:val="18"/>
          <w:szCs w:val="18"/>
        </w:rPr>
        <w:t xml:space="preserve">generateResolvConf = false</w:t>
      </w:r>
    </w:p>
    <w:p>
      <w:pPr>
        <w:shd w:fill="1E2A3A" w:val="clear"/>
        <w:spacing w:after="100" w:before="0"/>
        <w:ind w:left="200" w:right="200"/>
      </w:pPr>
      <w:r>
        <w:rPr>
          <w:rFonts w:ascii="Courier New" w:cs="Courier New" w:eastAsia="Courier New" w:hAnsi="Courier New"/>
          <w:color w:val="90CAF9"/>
          <w:sz w:val="18"/>
          <w:szCs w:val="18"/>
        </w:rPr>
        <w:t xml:space="preserve">EOF</w:t>
      </w:r>
    </w:p>
    <w:p>
      <w:pPr>
        <w:spacing w:after="80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Reiniciar WSL desde PowerShell:</w:t>
      </w:r>
    </w:p>
    <w:p>
      <w:pPr>
        <w:shd w:fill="1E2A3A" w:val="clear"/>
        <w:spacing w:after="0" w:before="100"/>
        <w:ind w:left="200" w:right="200"/>
      </w:pPr>
      <w:r>
        <w:rPr>
          <w:rFonts w:ascii="Courier New" w:cs="Courier New" w:eastAsia="Courier New" w:hAnsi="Courier New"/>
          <w:color w:val="90CAF9"/>
          <w:sz w:val="18"/>
          <w:szCs w:val="18"/>
        </w:rPr>
        <w:t xml:space="preserve">wsl --shutdown</w:t>
      </w:r>
    </w:p>
    <w:p>
      <w:pPr>
        <w:shd w:fill="1E2A3A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90CAF9"/>
          <w:sz w:val="18"/>
          <w:szCs w:val="18"/>
        </w:rPr>
        <w:t xml:space="preserve"># Abrir nueva terminal WSL y verificar:</w:t>
      </w:r>
    </w:p>
    <w:p>
      <w:pPr>
        <w:shd w:fill="1E2A3A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90CAF9"/>
          <w:sz w:val="18"/>
          <w:szCs w:val="18"/>
        </w:rPr>
        <w:t xml:space="preserve">ip addr show eth0 | grep 192.168.137</w:t>
      </w:r>
    </w:p>
    <w:p>
      <w:pPr>
        <w:shd w:fill="1E2A3A" w:val="clear"/>
        <w:spacing w:after="100" w:before="0"/>
        <w:ind w:left="200" w:right="200"/>
      </w:pPr>
      <w:r>
        <w:rPr>
          <w:rFonts w:ascii="Courier New" w:cs="Courier New" w:eastAsia="Courier New" w:hAnsi="Courier New"/>
          <w:color w:val="90CAF9"/>
          <w:sz w:val="18"/>
          <w:szCs w:val="18"/>
        </w:rPr>
        <w:t xml:space="preserve">sudo service dnsmasq status</w:t>
      </w:r>
    </w:p>
    <w:p>
      <w:pPr>
        <w:pStyle w:val="Heading2"/>
        <w:pBdr>
          <w:left w:val="single" w:color="2E6DB4" w:sz="18"/>
        </w:pBdr>
        <w:spacing w:after="100" w:before="280"/>
        <w:ind w:left="200"/>
      </w:pPr>
      <w:r>
        <w:rPr>
          <w:rFonts w:ascii="Calibri" w:cs="Calibri" w:eastAsia="Calibri" w:hAnsi="Calibri"/>
          <w:b/>
          <w:bCs/>
          <w:color w:val="1B3A6B"/>
          <w:sz w:val="28"/>
          <w:szCs w:val="28"/>
        </w:rPr>
        <w:t xml:space="preserve">8.3  Agregar ruta en Windows - PowerShell como Administrador (una sola vez)</w:t>
      </w:r>
    </w:p>
    <w:p>
      <w:pPr>
        <w:shd w:fill="1E2A3A" w:val="clear"/>
        <w:spacing w:after="100" w:before="100"/>
        <w:ind w:left="200" w:right="200"/>
      </w:pPr>
      <w:r>
        <w:rPr>
          <w:rFonts w:ascii="Courier New" w:cs="Courier New" w:eastAsia="Courier New" w:hAnsi="Courier New"/>
          <w:color w:val="90CAF9"/>
          <w:sz w:val="18"/>
          <w:szCs w:val="18"/>
        </w:rPr>
        <w:t xml:space="preserve">route add 192.168.137.2 mask 255.255.255.255 192.168.137.1 -p</w:t>
      </w:r>
    </w:p>
    <w:p>
      <w:pPr>
        <w:spacing w:after="0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2E6DB4" w:sz="4"/>
              <w:left w:val="single" w:color="2E6DB4" w:sz="18"/>
              <w:bottom w:val="single" w:color="2E6DB4" w:sz="4"/>
              <w:right w:val="single" w:color="2E6DB4" w:sz="4"/>
            </w:tcBorders>
            <w:shd w:fill="D6E4F7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2E6DB4"/>
                <w:sz w:val="22"/>
                <w:szCs w:val="22"/>
              </w:rPr>
              <w:t xml:space="preserve">NOTA: </w:t>
            </w:r>
            <w:r>
              <w:rPr>
                <w:rFonts w:ascii="Calibri" w:cs="Calibri" w:eastAsia="Calibri" w:hAnsi="Calibri"/>
                <w:color w:val="1A1A2E"/>
                <w:sz w:val="22"/>
                <w:szCs w:val="22"/>
              </w:rPr>
              <w:t xml:space="preserve">El parametro -p hace la ruta persistente. Sobrevive a reinicios de Windows.</w:t>
            </w:r>
          </w:p>
        </w:tc>
      </w:tr>
    </w:tbl>
    <w:p>
      <w:pPr>
        <w:pStyle w:val="Heading1"/>
        <w:pageBreakBefore/>
        <w:pBdr>
          <w:bottom w:val="single" w:color="2E6DB4" w:sz="6"/>
        </w:pBdr>
        <w:shd w:fill="1B3A6B" w:val="clear"/>
        <w:spacing w:after="200" w:before="0"/>
        <w:ind w:left="200" w:right="200"/>
      </w:pPr>
      <w:r>
        <w:rPr>
          <w:rFonts w:ascii="Calibri" w:cs="Calibri" w:eastAsia="Calibri" w:hAnsi="Calibri"/>
          <w:b/>
          <w:bCs/>
          <w:caps/>
          <w:color w:val="FFFFFF"/>
          <w:sz w:val="36"/>
          <w:szCs w:val="36"/>
        </w:rPr>
        <w:t xml:space="preserve">9    PORT FORWARDING PERMANENTE</w:t>
      </w:r>
    </w:p>
    <w:p>
      <w:pPr>
        <w:spacing w:after="80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Estas reglas redirigen el trafico del hotspot hacia los servicios en WSL. Usan 127.0.0.1 gracias al WSL localhost forwarding activo por defecto. Son PERMANENTES y nunca necesitan actualizarse.</w:t>
      </w:r>
    </w:p>
    <w:p>
      <w:pPr>
        <w:spacing w:after="80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Ejecutar en PowerShell como Administrador (una sola vez):</w:t>
      </w:r>
    </w:p>
    <w:p>
      <w:pPr>
        <w:shd w:fill="1E2A3A" w:val="clear"/>
        <w:spacing w:after="0" w:before="100"/>
        <w:ind w:left="200" w:right="200"/>
      </w:pPr>
      <w:r>
        <w:rPr>
          <w:rFonts w:ascii="Courier New" w:cs="Courier New" w:eastAsia="Courier New" w:hAnsi="Courier New"/>
          <w:color w:val="90CAF9"/>
          <w:sz w:val="18"/>
          <w:szCs w:val="18"/>
        </w:rPr>
        <w:t xml:space="preserve"># Puerto 80 -&gt; Frontend (URL sin numero de puerto)</w:t>
      </w:r>
    </w:p>
    <w:p>
      <w:pPr>
        <w:shd w:fill="1E2A3A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90CAF9"/>
          <w:sz w:val="18"/>
          <w:szCs w:val="18"/>
        </w:rPr>
        <w:t xml:space="preserve">netsh interface portproxy add v4tov4 listenaddress=192.168.137.1 listenport=80   connectaddress=127.0.0.1 connectport=3000</w:t>
      </w:r>
    </w:p>
    <w:p>
      <w:pPr>
        <w:shd w:fill="1E2A3A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90CAF9"/>
          <w:sz w:val="18"/>
          <w:szCs w:val="18"/>
        </w:rPr>
        <w:t xml:space="preserve"> </w:t>
      </w:r>
    </w:p>
    <w:p>
      <w:pPr>
        <w:shd w:fill="1E2A3A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90CAF9"/>
          <w:sz w:val="18"/>
          <w:szCs w:val="18"/>
        </w:rPr>
        <w:t xml:space="preserve"># Puerto 3000 -&gt; Frontend (acceso directo con puerto)</w:t>
      </w:r>
    </w:p>
    <w:p>
      <w:pPr>
        <w:shd w:fill="1E2A3A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90CAF9"/>
          <w:sz w:val="18"/>
          <w:szCs w:val="18"/>
        </w:rPr>
        <w:t xml:space="preserve">netsh interface portproxy add v4tov4 listenaddress=192.168.137.1 listenport=3000 connectaddress=127.0.0.1 connectport=3000</w:t>
      </w:r>
    </w:p>
    <w:p>
      <w:pPr>
        <w:shd w:fill="1E2A3A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90CAF9"/>
          <w:sz w:val="18"/>
          <w:szCs w:val="18"/>
        </w:rPr>
        <w:t xml:space="preserve"> </w:t>
      </w:r>
    </w:p>
    <w:p>
      <w:pPr>
        <w:shd w:fill="1E2A3A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90CAF9"/>
          <w:sz w:val="18"/>
          <w:szCs w:val="18"/>
        </w:rPr>
        <w:t xml:space="preserve"># Puerto 3001 -&gt; Backend API</w:t>
      </w:r>
    </w:p>
    <w:p>
      <w:pPr>
        <w:shd w:fill="1E2A3A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90CAF9"/>
          <w:sz w:val="18"/>
          <w:szCs w:val="18"/>
        </w:rPr>
        <w:t xml:space="preserve">netsh interface portproxy add v4tov4 listenaddress=192.168.137.1 listenport=3001 connectaddress=127.0.0.1 connectport=3001</w:t>
      </w:r>
    </w:p>
    <w:p>
      <w:pPr>
        <w:shd w:fill="1E2A3A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90CAF9"/>
          <w:sz w:val="18"/>
          <w:szCs w:val="18"/>
        </w:rPr>
        <w:t xml:space="preserve"> </w:t>
      </w:r>
    </w:p>
    <w:p>
      <w:pPr>
        <w:shd w:fill="1E2A3A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90CAF9"/>
          <w:sz w:val="18"/>
          <w:szCs w:val="18"/>
        </w:rPr>
        <w:t xml:space="preserve"># Puerto 9000 -&gt; MinIO</w:t>
      </w:r>
    </w:p>
    <w:p>
      <w:pPr>
        <w:shd w:fill="1E2A3A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90CAF9"/>
          <w:sz w:val="18"/>
          <w:szCs w:val="18"/>
        </w:rPr>
        <w:t xml:space="preserve">netsh interface portproxy add v4tov4 listenaddress=192.168.137.1 listenport=9000 connectaddress=127.0.0.1 connectport=9000</w:t>
      </w:r>
    </w:p>
    <w:p>
      <w:pPr>
        <w:shd w:fill="1E2A3A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90CAF9"/>
          <w:sz w:val="18"/>
          <w:szCs w:val="18"/>
        </w:rPr>
        <w:t xml:space="preserve"> </w:t>
      </w:r>
    </w:p>
    <w:p>
      <w:pPr>
        <w:shd w:fill="1E2A3A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90CAF9"/>
          <w:sz w:val="18"/>
          <w:szCs w:val="18"/>
        </w:rPr>
        <w:t xml:space="preserve"># Verificar</w:t>
      </w:r>
    </w:p>
    <w:p>
      <w:pPr>
        <w:shd w:fill="1E2A3A" w:val="clear"/>
        <w:spacing w:after="100" w:before="0"/>
        <w:ind w:left="200" w:right="200"/>
      </w:pPr>
      <w:r>
        <w:rPr>
          <w:rFonts w:ascii="Courier New" w:cs="Courier New" w:eastAsia="Courier New" w:hAnsi="Courier New"/>
          <w:color w:val="90CAF9"/>
          <w:sz w:val="18"/>
          <w:szCs w:val="18"/>
        </w:rPr>
        <w:t xml:space="preserve">netsh interface portproxy show v4tov4</w:t>
      </w:r>
    </w:p>
    <w:p>
      <w:pPr>
        <w:spacing w:after="0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2E7D32" w:sz="4"/>
              <w:left w:val="single" w:color="2E7D32" w:sz="18"/>
              <w:bottom w:val="single" w:color="2E7D32" w:sz="4"/>
              <w:right w:val="single" w:color="2E7D32" w:sz="4"/>
            </w:tcBorders>
            <w:shd w:fill="E8F5E9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2E7D32"/>
                <w:sz w:val="22"/>
                <w:szCs w:val="22"/>
              </w:rPr>
              <w:t xml:space="preserve">CORRECTO: </w:t>
            </w:r>
            <w:r>
              <w:rPr>
                <w:rFonts w:ascii="Calibri" w:cs="Calibri" w:eastAsia="Calibri" w:hAnsi="Calibri"/>
                <w:color w:val="1A1A2E"/>
                <w:sz w:val="22"/>
                <w:szCs w:val="22"/>
              </w:rPr>
              <w:t xml:space="preserve">127.0.0.1 nunca cambia. A diferencia de la IP dinamica de WSL (172.29.x.x que cambia en cada reinicio), 127.0.0.1 es siempre estable. Estas reglas no necesitan actualizarse nunca.</w:t>
            </w:r>
          </w:p>
        </w:tc>
      </w:tr>
    </w:tbl>
    <w:p>
      <w:pPr>
        <w:pStyle w:val="Heading1"/>
        <w:pageBreakBefore/>
        <w:pBdr>
          <w:bottom w:val="single" w:color="2E6DB4" w:sz="6"/>
        </w:pBdr>
        <w:shd w:fill="1B3A6B" w:val="clear"/>
        <w:spacing w:after="200" w:before="0"/>
        <w:ind w:left="200" w:right="200"/>
      </w:pPr>
      <w:r>
        <w:rPr>
          <w:rFonts w:ascii="Calibri" w:cs="Calibri" w:eastAsia="Calibri" w:hAnsi="Calibri"/>
          <w:b/>
          <w:bCs/>
          <w:caps/>
          <w:color w:val="FFFFFF"/>
          <w:sz w:val="36"/>
          <w:szCs w:val="36"/>
        </w:rPr>
        <w:t xml:space="preserve">10   INICIO AUTOMATICO EN WINDOWS 11</w:t>
      </w:r>
    </w:p>
    <w:p>
      <w:pPr>
        <w:spacing w:after="80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Para que todo el sistema arranque solo al encender el servidor sin que nadie tenga que iniciar sesion manualmente.</w:t>
      </w:r>
    </w:p>
    <w:p>
      <w:pPr>
        <w:pStyle w:val="Heading2"/>
        <w:pBdr>
          <w:left w:val="single" w:color="2E6DB4" w:sz="18"/>
        </w:pBdr>
        <w:spacing w:after="100" w:before="280"/>
        <w:ind w:left="200"/>
      </w:pPr>
      <w:r>
        <w:rPr>
          <w:rFonts w:ascii="Calibri" w:cs="Calibri" w:eastAsia="Calibri" w:hAnsi="Calibri"/>
          <w:b/>
          <w:bCs/>
          <w:color w:val="1B3A6B"/>
          <w:sz w:val="28"/>
          <w:szCs w:val="28"/>
        </w:rPr>
        <w:t xml:space="preserve">10.0  Inicio de sesion automatico - OBLIGATORIO</w:t>
      </w:r>
    </w:p>
    <w:p>
      <w:pPr>
        <w:spacing w:after="80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La tarea programada usa el disparador </w:t>
      </w: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"Al iniciar sesion"</w:t>
      </w:r>
      <w:r>
        <w:rPr>
          <w:rFonts w:ascii="Calibri" w:cs="Calibri" w:eastAsia="Calibri" w:hAnsi="Calibri"/>
          <w:color w:val="1A1A2E"/>
          <w:sz w:val="22"/>
          <w:szCs w:val="22"/>
        </w:rPr>
        <w:t xml:space="preserve">. Sin inicio de sesion automatico, si el servidor se reinicia sin que nadie este presente, los servicios nunca arrancarian.</w:t>
      </w:r>
    </w:p>
    <w:p>
      <w:pPr>
        <w:spacing w:after="0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0392B" w:sz="4"/>
              <w:left w:val="single" w:color="C0392B" w:sz="18"/>
              <w:bottom w:val="single" w:color="C0392B" w:sz="4"/>
              <w:right w:val="single" w:color="C0392B" w:sz="4"/>
            </w:tcBorders>
            <w:shd w:fill="FDECEA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C0392B"/>
                <w:sz w:val="22"/>
                <w:szCs w:val="22"/>
              </w:rPr>
              <w:t xml:space="preserve">IMPORTANTE: </w:t>
            </w:r>
            <w:r>
              <w:rPr>
                <w:rFonts w:ascii="Calibri" w:cs="Calibri" w:eastAsia="Calibri" w:hAnsi="Calibri"/>
                <w:color w:val="1A1A2E"/>
                <w:sz w:val="22"/>
                <w:szCs w:val="22"/>
              </w:rPr>
              <w:t xml:space="preserve">Este paso es indispensable para que el sistema sea verdaderamente autonomo al encender la computadora.</w:t>
            </w:r>
          </w:p>
        </w:tc>
      </w:tr>
    </w:tbl>
    <w:p>
      <w:pPr>
        <w:pStyle w:val="Heading3"/>
        <w:spacing w:after="80" w:before="200"/>
      </w:pPr>
      <w:r>
        <w:rPr>
          <w:rFonts w:ascii="Calibri" w:cs="Calibri" w:eastAsia="Calibri" w:hAnsi="Calibri"/>
          <w:b/>
          <w:bCs/>
          <w:color w:val="2E6DB4"/>
          <w:sz w:val="24"/>
          <w:szCs w:val="24"/>
        </w:rPr>
        <w:t xml:space="preserve">Configurar inicio de sesion automatico - PowerShell como Administrador</w:t>
      </w:r>
    </w:p>
    <w:p>
      <w:pPr>
        <w:shd w:fill="1E2A3A" w:val="clear"/>
        <w:spacing w:after="0" w:before="100"/>
        <w:ind w:left="200" w:right="200"/>
      </w:pPr>
      <w:r>
        <w:rPr>
          <w:rFonts w:ascii="Courier New" w:cs="Courier New" w:eastAsia="Courier New" w:hAnsi="Courier New"/>
          <w:color w:val="90CAF9"/>
          <w:sz w:val="18"/>
          <w:szCs w:val="18"/>
        </w:rPr>
        <w:t xml:space="preserve"># Reemplazar NombreUsuario y ContrasenaMaquina con los datos reales</w:t>
      </w:r>
    </w:p>
    <w:p>
      <w:pPr>
        <w:shd w:fill="1E2A3A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90CAF9"/>
          <w:sz w:val="18"/>
          <w:szCs w:val="18"/>
        </w:rPr>
        <w:t xml:space="preserve">$ruta = "HKLM:\SOFTWARE\Microsoft\Windows NT\CurrentVersion\Winlogon"</w:t>
      </w:r>
    </w:p>
    <w:p>
      <w:pPr>
        <w:shd w:fill="1E2A3A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90CAF9"/>
          <w:sz w:val="18"/>
          <w:szCs w:val="18"/>
        </w:rPr>
        <w:t xml:space="preserve"> </w:t>
      </w:r>
    </w:p>
    <w:p>
      <w:pPr>
        <w:shd w:fill="1E2A3A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90CAF9"/>
          <w:sz w:val="18"/>
          <w:szCs w:val="18"/>
        </w:rPr>
        <w:t xml:space="preserve">Set-ItemProperty -Path $ruta -Name "AutoAdminLogon"    -Value "1"</w:t>
      </w:r>
    </w:p>
    <w:p>
      <w:pPr>
        <w:shd w:fill="1E2A3A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90CAF9"/>
          <w:sz w:val="18"/>
          <w:szCs w:val="18"/>
        </w:rPr>
        <w:t xml:space="preserve">Set-ItemProperty -Path $ruta -Name "DefaultUserName"   -Value "NombreUsuario"</w:t>
      </w:r>
    </w:p>
    <w:p>
      <w:pPr>
        <w:shd w:fill="1E2A3A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90CAF9"/>
          <w:sz w:val="18"/>
          <w:szCs w:val="18"/>
        </w:rPr>
        <w:t xml:space="preserve">Set-ItemProperty -Path $ruta -Name "DefaultPassword"   -Value "ContrasenaMaquina"</w:t>
      </w:r>
    </w:p>
    <w:p>
      <w:pPr>
        <w:shd w:fill="1E2A3A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90CAF9"/>
          <w:sz w:val="18"/>
          <w:szCs w:val="18"/>
        </w:rPr>
        <w:t xml:space="preserve">Set-ItemProperty -Path $ruta -Name "DefaultDomainName" -Value $env:COMPUTERNAME</w:t>
      </w:r>
    </w:p>
    <w:p>
      <w:pPr>
        <w:shd w:fill="1E2A3A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90CAF9"/>
          <w:sz w:val="18"/>
          <w:szCs w:val="18"/>
        </w:rPr>
        <w:t xml:space="preserve"> </w:t>
      </w:r>
    </w:p>
    <w:p>
      <w:pPr>
        <w:shd w:fill="1E2A3A" w:val="clear"/>
        <w:spacing w:after="100" w:before="0"/>
        <w:ind w:left="200" w:right="200"/>
      </w:pPr>
      <w:r>
        <w:rPr>
          <w:rFonts w:ascii="Courier New" w:cs="Courier New" w:eastAsia="Courier New" w:hAnsi="Courier New"/>
          <w:color w:val="90CAF9"/>
          <w:sz w:val="18"/>
          <w:szCs w:val="18"/>
        </w:rPr>
        <w:t xml:space="preserve">Write-Host "Inicio de sesion automatico configurado."</w:t>
      </w:r>
    </w:p>
    <w:p>
      <w:pPr>
        <w:spacing w:after="80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Verificar que quedo configurado:</w:t>
      </w:r>
    </w:p>
    <w:p>
      <w:pPr>
        <w:shd w:fill="1E2A3A" w:val="clear"/>
        <w:spacing w:after="0" w:before="100"/>
        <w:ind w:left="200" w:right="200"/>
      </w:pPr>
      <w:r>
        <w:rPr>
          <w:rFonts w:ascii="Courier New" w:cs="Courier New" w:eastAsia="Courier New" w:hAnsi="Courier New"/>
          <w:color w:val="90CAF9"/>
          <w:sz w:val="18"/>
          <w:szCs w:val="18"/>
        </w:rPr>
        <w:t xml:space="preserve">$ruta = "HKLM:\SOFTWARE\Microsoft\Windows NT\CurrentVersion\Winlogon"</w:t>
      </w:r>
    </w:p>
    <w:p>
      <w:pPr>
        <w:shd w:fill="1E2A3A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90CAF9"/>
          <w:sz w:val="18"/>
          <w:szCs w:val="18"/>
        </w:rPr>
        <w:t xml:space="preserve">Get-ItemProperty -Path $ruta | Select-Object AutoAdminLogon, DefaultUserName</w:t>
      </w:r>
    </w:p>
    <w:p>
      <w:pPr>
        <w:shd w:fill="1E2A3A" w:val="clear"/>
        <w:spacing w:after="100" w:before="0"/>
        <w:ind w:left="200" w:right="200"/>
      </w:pPr>
      <w:r>
        <w:rPr>
          <w:rFonts w:ascii="Courier New" w:cs="Courier New" w:eastAsia="Courier New" w:hAnsi="Courier New"/>
          <w:color w:val="90CAF9"/>
          <w:sz w:val="18"/>
          <w:szCs w:val="18"/>
        </w:rPr>
        <w:t xml:space="preserve"># Debe mostrar: AutoAdminLogon = 1</w:t>
      </w:r>
    </w:p>
    <w:p>
      <w:pPr>
        <w:spacing w:after="0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6A817" w:sz="4"/>
              <w:left w:val="single" w:color="E6A817" w:sz="18"/>
              <w:bottom w:val="single" w:color="E6A817" w:sz="4"/>
              <w:right w:val="single" w:color="E6A817" w:sz="4"/>
            </w:tcBorders>
            <w:shd w:fill="FFF3CD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E6A817"/>
                <w:sz w:val="22"/>
                <w:szCs w:val="22"/>
              </w:rPr>
              <w:t xml:space="preserve">ATENCION: </w:t>
            </w:r>
            <w:r>
              <w:rPr>
                <w:rFonts w:ascii="Calibri" w:cs="Calibri" w:eastAsia="Calibri" w:hAnsi="Calibri"/>
                <w:color w:val="1A1A2E"/>
                <w:sz w:val="22"/>
                <w:szCs w:val="22"/>
              </w:rPr>
              <w:t xml:space="preserve">La contrasena queda en el registro de Windows. Este metodo es apropiado para un servidor de uso interno en red local.</w:t>
            </w:r>
          </w:p>
        </w:tc>
      </w:tr>
    </w:tbl>
    <w:p>
      <w:pPr>
        <w:pStyle w:val="Heading3"/>
        <w:spacing w:after="80" w:before="200"/>
      </w:pPr>
      <w:r>
        <w:rPr>
          <w:rFonts w:ascii="Calibri" w:cs="Calibri" w:eastAsia="Calibri" w:hAnsi="Calibri"/>
          <w:b/>
          <w:bCs/>
          <w:color w:val="2E6DB4"/>
          <w:sz w:val="24"/>
          <w:szCs w:val="24"/>
        </w:rPr>
        <w:t xml:space="preserve">Secuencia completa de arranque automatico</w:t>
      </w:r>
    </w:p>
    <w:p>
      <w:pPr>
        <w:shd w:fill="1E2A3A" w:val="clear"/>
        <w:spacing w:after="0" w:before="100"/>
        <w:ind w:left="200" w:right="200"/>
      </w:pPr>
      <w:r>
        <w:rPr>
          <w:rFonts w:ascii="Courier New" w:cs="Courier New" w:eastAsia="Courier New" w:hAnsi="Courier New"/>
          <w:color w:val="90CAF9"/>
          <w:sz w:val="18"/>
          <w:szCs w:val="18"/>
        </w:rPr>
        <w:t xml:space="preserve">PC se enciende</w:t>
      </w:r>
    </w:p>
    <w:p>
      <w:pPr>
        <w:shd w:fill="1E2A3A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90CAF9"/>
          <w:sz w:val="18"/>
          <w:szCs w:val="18"/>
        </w:rPr>
        <w:t xml:space="preserve">    |</w:t>
      </w:r>
    </w:p>
    <w:p>
      <w:pPr>
        <w:shd w:fill="1E2A3A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90CAF9"/>
          <w:sz w:val="18"/>
          <w:szCs w:val="18"/>
        </w:rPr>
        <w:t xml:space="preserve">    v</w:t>
      </w:r>
    </w:p>
    <w:p>
      <w:pPr>
        <w:shd w:fill="1E2A3A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90CAF9"/>
          <w:sz w:val="18"/>
          <w:szCs w:val="18"/>
        </w:rPr>
        <w:t xml:space="preserve">Windows carga -&gt; Docker Desktop inicia automaticamente</w:t>
      </w:r>
    </w:p>
    <w:p>
      <w:pPr>
        <w:shd w:fill="1E2A3A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90CAF9"/>
          <w:sz w:val="18"/>
          <w:szCs w:val="18"/>
        </w:rPr>
        <w:t xml:space="preserve">    |</w:t>
      </w:r>
    </w:p>
    <w:p>
      <w:pPr>
        <w:shd w:fill="1E2A3A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90CAF9"/>
          <w:sz w:val="18"/>
          <w:szCs w:val="18"/>
        </w:rPr>
        <w:t xml:space="preserve">    v</w:t>
      </w:r>
    </w:p>
    <w:p>
      <w:pPr>
        <w:shd w:fill="1E2A3A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90CAF9"/>
          <w:sz w:val="18"/>
          <w:szCs w:val="18"/>
        </w:rPr>
        <w:t xml:space="preserve">Docker inicia contenedores (restart: unless-stopped)</w:t>
      </w:r>
    </w:p>
    <w:p>
      <w:pPr>
        <w:shd w:fill="1E2A3A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90CAF9"/>
          <w:sz w:val="18"/>
          <w:szCs w:val="18"/>
        </w:rPr>
        <w:t xml:space="preserve">    Postgres OK   Redis OK   MinIO OK</w:t>
      </w:r>
    </w:p>
    <w:p>
      <w:pPr>
        <w:shd w:fill="1E2A3A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90CAF9"/>
          <w:sz w:val="18"/>
          <w:szCs w:val="18"/>
        </w:rPr>
        <w:t xml:space="preserve">    |</w:t>
      </w:r>
    </w:p>
    <w:p>
      <w:pPr>
        <w:shd w:fill="1E2A3A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90CAF9"/>
          <w:sz w:val="18"/>
          <w:szCs w:val="18"/>
        </w:rPr>
        <w:t xml:space="preserve">    v</w:t>
      </w:r>
    </w:p>
    <w:p>
      <w:pPr>
        <w:shd w:fill="1E2A3A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90CAF9"/>
          <w:sz w:val="18"/>
          <w:szCs w:val="18"/>
        </w:rPr>
        <w:t xml:space="preserve">Windows inicia sesion automaticamente (sin intervencion)</w:t>
      </w:r>
    </w:p>
    <w:p>
      <w:pPr>
        <w:shd w:fill="1E2A3A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90CAF9"/>
          <w:sz w:val="18"/>
          <w:szCs w:val="18"/>
        </w:rPr>
        <w:t xml:space="preserve">    |</w:t>
      </w:r>
    </w:p>
    <w:p>
      <w:pPr>
        <w:shd w:fill="1E2A3A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90CAF9"/>
          <w:sz w:val="18"/>
          <w:szCs w:val="18"/>
        </w:rPr>
        <w:t xml:space="preserve">    v</w:t>
      </w:r>
    </w:p>
    <w:p>
      <w:pPr>
        <w:shd w:fill="1E2A3A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90CAF9"/>
          <w:sz w:val="18"/>
          <w:szCs w:val="18"/>
        </w:rPr>
        <w:t xml:space="preserve">Tarea programada "SGA Inicio" (espera 60 segundos):</w:t>
      </w:r>
    </w:p>
    <w:p>
      <w:pPr>
        <w:shd w:fill="1E2A3A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90CAF9"/>
          <w:sz w:val="18"/>
          <w:szCs w:val="18"/>
        </w:rPr>
        <w:t xml:space="preserve">    1. iniciar-hotspot.ps1  -&gt; Red WiFi SGA-Academia activa</w:t>
      </w:r>
    </w:p>
    <w:p>
      <w:pPr>
        <w:shd w:fill="1E2A3A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90CAF9"/>
          <w:sz w:val="18"/>
          <w:szCs w:val="18"/>
        </w:rPr>
        <w:t xml:space="preserve">    2. net start SGA-Backend  -&gt; WSL + dnsmasq + backend :3001</w:t>
      </w:r>
    </w:p>
    <w:p>
      <w:pPr>
        <w:shd w:fill="1E2A3A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90CAF9"/>
          <w:sz w:val="18"/>
          <w:szCs w:val="18"/>
        </w:rPr>
        <w:t xml:space="preserve">    3. net start SGA-Frontend -&gt; frontend :3000</w:t>
      </w:r>
    </w:p>
    <w:p>
      <w:pPr>
        <w:shd w:fill="1E2A3A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90CAF9"/>
          <w:sz w:val="18"/>
          <w:szCs w:val="18"/>
        </w:rPr>
        <w:t xml:space="preserve">    |</w:t>
      </w:r>
    </w:p>
    <w:p>
      <w:pPr>
        <w:shd w:fill="1E2A3A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90CAF9"/>
          <w:sz w:val="18"/>
          <w:szCs w:val="18"/>
        </w:rPr>
        <w:t xml:space="preserve">    v</w:t>
      </w:r>
    </w:p>
    <w:p>
      <w:pPr>
        <w:shd w:fill="1E2A3A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90CAF9"/>
          <w:sz w:val="18"/>
          <w:szCs w:val="18"/>
        </w:rPr>
        <w:t xml:space="preserve">Sistema disponible en http://sga.local</w:t>
      </w:r>
    </w:p>
    <w:p>
      <w:pPr>
        <w:shd w:fill="1E2A3A" w:val="clear"/>
        <w:spacing w:after="100" w:before="0"/>
        <w:ind w:left="200" w:right="200"/>
      </w:pPr>
      <w:r>
        <w:rPr>
          <w:rFonts w:ascii="Courier New" w:cs="Courier New" w:eastAsia="Courier New" w:hAnsi="Courier New"/>
          <w:color w:val="90CAF9"/>
          <w:sz w:val="18"/>
          <w:szCs w:val="18"/>
        </w:rPr>
        <w:t xml:space="preserve">(aprox. 90 segundos desde el encendido)</w:t>
      </w:r>
    </w:p>
    <w:p>
      <w:pPr>
        <w:pStyle w:val="Heading2"/>
        <w:pBdr>
          <w:left w:val="single" w:color="2E6DB4" w:sz="18"/>
        </w:pBdr>
        <w:spacing w:after="100" w:before="280"/>
        <w:ind w:left="200"/>
      </w:pPr>
      <w:r>
        <w:rPr>
          <w:rFonts w:ascii="Calibri" w:cs="Calibri" w:eastAsia="Calibri" w:hAnsi="Calibri"/>
          <w:b/>
          <w:bCs/>
          <w:color w:val="1B3A6B"/>
          <w:sz w:val="28"/>
          <w:szCs w:val="28"/>
        </w:rPr>
        <w:t xml:space="preserve">10.1  Script de inicio del hotspot</w:t>
      </w:r>
    </w:p>
    <w:p>
      <w:pPr>
        <w:spacing w:after="80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Crear el archivo C:\sga-academia\iniciar-hotspot.ps1:</w:t>
      </w:r>
    </w:p>
    <w:p>
      <w:pPr>
        <w:shd w:fill="1E2A3A" w:val="clear"/>
        <w:spacing w:after="0" w:before="100"/>
        <w:ind w:left="200" w:right="200"/>
      </w:pPr>
      <w:r>
        <w:rPr>
          <w:rFonts w:ascii="Courier New" w:cs="Courier New" w:eastAsia="Courier New" w:hAnsi="Courier New"/>
          <w:color w:val="90CAF9"/>
          <w:sz w:val="18"/>
          <w:szCs w:val="18"/>
        </w:rPr>
        <w:t xml:space="preserve"># iniciar-hotspot.ps1</w:t>
      </w:r>
    </w:p>
    <w:p>
      <w:pPr>
        <w:shd w:fill="1E2A3A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90CAF9"/>
          <w:sz w:val="18"/>
          <w:szCs w:val="18"/>
        </w:rPr>
        <w:t xml:space="preserve">Add-Type -AssemblyName System.Runtime.WindowsRuntime</w:t>
      </w:r>
    </w:p>
    <w:p>
      <w:pPr>
        <w:shd w:fill="1E2A3A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90CAF9"/>
          <w:sz w:val="18"/>
          <w:szCs w:val="18"/>
        </w:rPr>
        <w:t xml:space="preserve"> </w:t>
      </w:r>
    </w:p>
    <w:p>
      <w:pPr>
        <w:shd w:fill="1E2A3A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90CAF9"/>
          <w:sz w:val="18"/>
          <w:szCs w:val="18"/>
        </w:rPr>
        <w:t xml:space="preserve">function Await($WinRtTask) {</w:t>
      </w:r>
    </w:p>
    <w:p>
      <w:pPr>
        <w:shd w:fill="1E2A3A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90CAF9"/>
          <w:sz w:val="18"/>
          <w:szCs w:val="18"/>
        </w:rPr>
        <w:t xml:space="preserve">    $asTask = ([System.WindowsRuntimeSystemExtensions].GetMethods() |</w:t>
      </w:r>
    </w:p>
    <w:p>
      <w:pPr>
        <w:shd w:fill="1E2A3A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90CAF9"/>
          <w:sz w:val="18"/>
          <w:szCs w:val="18"/>
        </w:rPr>
        <w:t xml:space="preserve">        Where-Object { $_.Name -eq 'AsTask' -and $_.GetParameters().Count -eq 1 })[0]</w:t>
      </w:r>
    </w:p>
    <w:p>
      <w:pPr>
        <w:shd w:fill="1E2A3A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90CAF9"/>
          <w:sz w:val="18"/>
          <w:szCs w:val="18"/>
        </w:rPr>
        <w:t xml:space="preserve">    $netTask = $asTask.MakeGenericMethod($WinRtTask.GetType().GetGenericArguments()[0]).Invoke($null, @($WinRtTask))</w:t>
      </w:r>
    </w:p>
    <w:p>
      <w:pPr>
        <w:shd w:fill="1E2A3A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90CAF9"/>
          <w:sz w:val="18"/>
          <w:szCs w:val="18"/>
        </w:rPr>
        <w:t xml:space="preserve">    $netTask.Wait(-1) | Out-Null</w:t>
      </w:r>
    </w:p>
    <w:p>
      <w:pPr>
        <w:shd w:fill="1E2A3A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90CAF9"/>
          <w:sz w:val="18"/>
          <w:szCs w:val="18"/>
        </w:rPr>
        <w:t xml:space="preserve">    $netTask.Result</w:t>
      </w:r>
    </w:p>
    <w:p>
      <w:pPr>
        <w:shd w:fill="1E2A3A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90CAF9"/>
          <w:sz w:val="18"/>
          <w:szCs w:val="18"/>
        </w:rPr>
        <w:t xml:space="preserve">}</w:t>
      </w:r>
    </w:p>
    <w:p>
      <w:pPr>
        <w:shd w:fill="1E2A3A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90CAF9"/>
          <w:sz w:val="18"/>
          <w:szCs w:val="18"/>
        </w:rPr>
        <w:t xml:space="preserve"> </w:t>
      </w:r>
    </w:p>
    <w:p>
      <w:pPr>
        <w:shd w:fill="1E2A3A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90CAF9"/>
          <w:sz w:val="18"/>
          <w:szCs w:val="18"/>
        </w:rPr>
        <w:t xml:space="preserve">$cp = [Windows.Networking.Connectivity.NetworkInformation,Windows.Networking.Connectivity,ContentType=WindowsRuntime]::GetInternetConnectionProfile()</w:t>
      </w:r>
    </w:p>
    <w:p>
      <w:pPr>
        <w:shd w:fill="1E2A3A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90CAF9"/>
          <w:sz w:val="18"/>
          <w:szCs w:val="18"/>
        </w:rPr>
        <w:t xml:space="preserve">$tm = [Windows.Networking.NetworkOperators.NetworkOperatorTetheringManager,Windows.Networking.NetworkOperators,ContentType=WindowsRuntime]::CreateFromConnectionProfile($cp)</w:t>
      </w:r>
    </w:p>
    <w:p>
      <w:pPr>
        <w:shd w:fill="1E2A3A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90CAF9"/>
          <w:sz w:val="18"/>
          <w:szCs w:val="18"/>
        </w:rPr>
        <w:t xml:space="preserve"> </w:t>
      </w:r>
    </w:p>
    <w:p>
      <w:pPr>
        <w:shd w:fill="1E2A3A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90CAF9"/>
          <w:sz w:val="18"/>
          <w:szCs w:val="18"/>
        </w:rPr>
        <w:t xml:space="preserve">if ($tm.TetheringOperationalState -ne 1) {</w:t>
      </w:r>
    </w:p>
    <w:p>
      <w:pPr>
        <w:shd w:fill="1E2A3A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90CAF9"/>
          <w:sz w:val="18"/>
          <w:szCs w:val="18"/>
        </w:rPr>
        <w:t xml:space="preserve">    $cfg = $tm.GetCurrentAccessPointConfiguration()</w:t>
      </w:r>
    </w:p>
    <w:p>
      <w:pPr>
        <w:shd w:fill="1E2A3A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90CAF9"/>
          <w:sz w:val="18"/>
          <w:szCs w:val="18"/>
        </w:rPr>
        <w:t xml:space="preserve">    if ($cfg.Ssid -ne "SGA-Academia") {</w:t>
      </w:r>
    </w:p>
    <w:p>
      <w:pPr>
        <w:shd w:fill="1E2A3A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90CAF9"/>
          <w:sz w:val="18"/>
          <w:szCs w:val="18"/>
        </w:rPr>
        <w:t xml:space="preserve">        $cfg.Ssid = "SGA-Academia"; $cfg.Passphrase = "academia2026"</w:t>
      </w:r>
    </w:p>
    <w:p>
      <w:pPr>
        <w:shd w:fill="1E2A3A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90CAF9"/>
          <w:sz w:val="18"/>
          <w:szCs w:val="18"/>
        </w:rPr>
        <w:t xml:space="preserve">        Await($tm.ConfigureAccessPointAsync($cfg)) | Out-Null</w:t>
      </w:r>
    </w:p>
    <w:p>
      <w:pPr>
        <w:shd w:fill="1E2A3A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90CAF9"/>
          <w:sz w:val="18"/>
          <w:szCs w:val="18"/>
        </w:rPr>
        <w:t xml:space="preserve">    }</w:t>
      </w:r>
    </w:p>
    <w:p>
      <w:pPr>
        <w:shd w:fill="1E2A3A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90CAF9"/>
          <w:sz w:val="18"/>
          <w:szCs w:val="18"/>
        </w:rPr>
        <w:t xml:space="preserve">    Await($tm.StartTetheringAsync()) | Out-Null</w:t>
      </w:r>
    </w:p>
    <w:p>
      <w:pPr>
        <w:shd w:fill="1E2A3A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90CAF9"/>
          <w:sz w:val="18"/>
          <w:szCs w:val="18"/>
        </w:rPr>
        <w:t xml:space="preserve">    Write-Host "[OK] Hotspot SGA-Academia activo en 192.168.137.1" -ForegroundColor Green</w:t>
      </w:r>
    </w:p>
    <w:p>
      <w:pPr>
        <w:shd w:fill="1E2A3A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90CAF9"/>
          <w:sz w:val="18"/>
          <w:szCs w:val="18"/>
        </w:rPr>
        <w:t xml:space="preserve">} else {</w:t>
      </w:r>
    </w:p>
    <w:p>
      <w:pPr>
        <w:shd w:fill="1E2A3A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90CAF9"/>
          <w:sz w:val="18"/>
          <w:szCs w:val="18"/>
        </w:rPr>
        <w:t xml:space="preserve">    Write-Host "[OK] Hotspot ya estaba activo." -ForegroundColor Green</w:t>
      </w:r>
    </w:p>
    <w:p>
      <w:pPr>
        <w:shd w:fill="1E2A3A" w:val="clear"/>
        <w:spacing w:after="100" w:before="0"/>
        <w:ind w:left="200" w:right="200"/>
      </w:pPr>
      <w:r>
        <w:rPr>
          <w:rFonts w:ascii="Courier New" w:cs="Courier New" w:eastAsia="Courier New" w:hAnsi="Courier New"/>
          <w:color w:val="90CAF9"/>
          <w:sz w:val="18"/>
          <w:szCs w:val="18"/>
        </w:rPr>
        <w:t xml:space="preserve">}</w:t>
      </w:r>
    </w:p>
    <w:p>
      <w:pPr>
        <w:pStyle w:val="Heading2"/>
        <w:pBdr>
          <w:left w:val="single" w:color="2E6DB4" w:sz="18"/>
        </w:pBdr>
        <w:spacing w:after="100" w:before="280"/>
        <w:ind w:left="200"/>
      </w:pPr>
      <w:r>
        <w:rPr>
          <w:rFonts w:ascii="Calibri" w:cs="Calibri" w:eastAsia="Calibri" w:hAnsi="Calibri"/>
          <w:b/>
          <w:bCs/>
          <w:color w:val="1B3A6B"/>
          <w:sz w:val="28"/>
          <w:szCs w:val="28"/>
        </w:rPr>
        <w:t xml:space="preserve">10.2  Servicios Windows con NSSM</w:t>
      </w:r>
    </w:p>
    <w:p>
      <w:pPr>
        <w:spacing w:after="80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NSSM (Non-Sucking Service Manager) convierte el backend y frontend en servicios de Windows. Descargar desde: https://nssm.cc/download y extraer en C:\tools\nssm\</w:t>
      </w:r>
    </w:p>
    <w:p>
      <w:pPr>
        <w:pStyle w:val="Heading3"/>
        <w:spacing w:after="80" w:before="200"/>
      </w:pPr>
      <w:r>
        <w:rPr>
          <w:rFonts w:ascii="Calibri" w:cs="Calibri" w:eastAsia="Calibri" w:hAnsi="Calibri"/>
          <w:b/>
          <w:bCs/>
          <w:color w:val="2E6DB4"/>
          <w:sz w:val="24"/>
          <w:szCs w:val="24"/>
        </w:rPr>
        <w:t xml:space="preserve">Crear servicio Backend</w:t>
      </w:r>
    </w:p>
    <w:p>
      <w:pPr>
        <w:shd w:fill="1E2A3A" w:val="clear"/>
        <w:spacing w:after="100" w:before="100"/>
        <w:ind w:left="200" w:right="200"/>
      </w:pPr>
      <w:r>
        <w:rPr>
          <w:rFonts w:ascii="Courier New" w:cs="Courier New" w:eastAsia="Courier New" w:hAnsi="Courier New"/>
          <w:color w:val="90CAF9"/>
          <w:sz w:val="18"/>
          <w:szCs w:val="18"/>
        </w:rPr>
        <w:t xml:space="preserve">C:\tools\nssm\win64\nssm.exe install SGA-Backend</w:t>
      </w:r>
    </w:p>
    <w:p>
      <w:pPr>
        <w:spacing w:after="80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Configurar en la ventana:</w:t>
      </w:r>
    </w:p>
    <w:p>
      <w:pPr>
        <w:pStyle w:val="ListParagraph"/>
        <w:numPr>
          <w:ilvl w:val="0"/>
          <w:numId w:val="2"/>
        </w:numPr>
        <w:spacing w:after="60"/>
        <w:ind w:left="540" w:hanging="260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Application Path: C:\Windows\System32\wsl.exe</w:t>
      </w:r>
    </w:p>
    <w:p>
      <w:pPr>
        <w:pStyle w:val="ListParagraph"/>
        <w:numPr>
          <w:ilvl w:val="0"/>
          <w:numId w:val="2"/>
        </w:numPr>
        <w:spacing w:after="60"/>
        <w:ind w:left="540" w:hanging="260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Arguments: -d Ubuntu -- bash -c "source ~/.nvm/nvm.sh &amp;&amp; cd /mnt/c/sga-academia/backend &amp;&amp; pnpm run start:prod"</w:t>
      </w:r>
    </w:p>
    <w:p>
      <w:pPr>
        <w:pStyle w:val="ListParagraph"/>
        <w:numPr>
          <w:ilvl w:val="0"/>
          <w:numId w:val="2"/>
        </w:numPr>
        <w:spacing w:after="60"/>
        <w:ind w:left="540" w:hanging="260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Startup directory: C:\sga-academia</w:t>
      </w:r>
    </w:p>
    <w:p>
      <w:pPr>
        <w:pStyle w:val="ListParagraph"/>
        <w:numPr>
          <w:ilvl w:val="0"/>
          <w:numId w:val="2"/>
        </w:numPr>
        <w:spacing w:after="60"/>
        <w:ind w:left="540" w:hanging="260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Pestana Log on: cuenta de administrador de Windows</w:t>
      </w:r>
    </w:p>
    <w:p>
      <w:pPr>
        <w:pStyle w:val="Heading3"/>
        <w:spacing w:after="80" w:before="200"/>
      </w:pPr>
      <w:r>
        <w:rPr>
          <w:rFonts w:ascii="Calibri" w:cs="Calibri" w:eastAsia="Calibri" w:hAnsi="Calibri"/>
          <w:b/>
          <w:bCs/>
          <w:color w:val="2E6DB4"/>
          <w:sz w:val="24"/>
          <w:szCs w:val="24"/>
        </w:rPr>
        <w:t xml:space="preserve">Crear servicio Frontend</w:t>
      </w:r>
    </w:p>
    <w:p>
      <w:pPr>
        <w:shd w:fill="1E2A3A" w:val="clear"/>
        <w:spacing w:after="100" w:before="100"/>
        <w:ind w:left="200" w:right="200"/>
      </w:pPr>
      <w:r>
        <w:rPr>
          <w:rFonts w:ascii="Courier New" w:cs="Courier New" w:eastAsia="Courier New" w:hAnsi="Courier New"/>
          <w:color w:val="90CAF9"/>
          <w:sz w:val="18"/>
          <w:szCs w:val="18"/>
        </w:rPr>
        <w:t xml:space="preserve">C:\tools\nssm\win64\nssm.exe install SGA-Frontend</w:t>
      </w:r>
    </w:p>
    <w:p>
      <w:pPr>
        <w:spacing w:after="80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Misma configuracion, cambiando Arguments a: -d Ubuntu -- bash -c "source ~/.nvm/nvm.sh &amp;&amp; cd /mnt/c/sga-academia/frontend &amp;&amp; pnpm run start"</w:t>
      </w:r>
    </w:p>
    <w:p>
      <w:pPr>
        <w:pStyle w:val="Heading2"/>
        <w:pBdr>
          <w:left w:val="single" w:color="2E6DB4" w:sz="18"/>
        </w:pBdr>
        <w:spacing w:after="100" w:before="280"/>
        <w:ind w:left="200"/>
      </w:pPr>
      <w:r>
        <w:rPr>
          <w:rFonts w:ascii="Calibri" w:cs="Calibri" w:eastAsia="Calibri" w:hAnsi="Calibri"/>
          <w:b/>
          <w:bCs/>
          <w:color w:val="1B3A6B"/>
          <w:sz w:val="28"/>
          <w:szCs w:val="28"/>
        </w:rPr>
        <w:t xml:space="preserve">10.3  Docker Desktop con inicio automatico</w:t>
      </w:r>
    </w:p>
    <w:p>
      <w:pPr>
        <w:spacing w:after="80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Docker Desktop &gt; Configuracion (engranaje) &gt; General &gt; Activar la opcion de inicio automatico al encender Windows.</w:t>
      </w:r>
    </w:p>
    <w:p>
      <w:pPr>
        <w:pStyle w:val="Heading2"/>
        <w:pBdr>
          <w:left w:val="single" w:color="2E6DB4" w:sz="18"/>
        </w:pBdr>
        <w:spacing w:after="100" w:before="280"/>
        <w:ind w:left="200"/>
      </w:pPr>
      <w:r>
        <w:rPr>
          <w:rFonts w:ascii="Calibri" w:cs="Calibri" w:eastAsia="Calibri" w:hAnsi="Calibri"/>
          <w:b/>
          <w:bCs/>
          <w:color w:val="1B3A6B"/>
          <w:sz w:val="28"/>
          <w:szCs w:val="28"/>
        </w:rPr>
        <w:t xml:space="preserve">10.4  Tarea programada - orden de inicio</w:t>
      </w:r>
    </w:p>
    <w:p>
      <w:pPr>
        <w:spacing w:after="80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Abrir Programador de tareas y crear una nueva tarea: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26"/>
      </w:tblGrid>
      <w:tr>
        <w:trPr>
          <w:tblHeader/>
        </w:trPr>
        <w:tc>
          <w:tcPr>
            <w:tcW w:type="dxa" w:w="3000"/>
            <w:tcBorders>
              <w:top w:val="single" w:color="1B3A6B" w:sz="4"/>
              <w:left w:val="single" w:color="1B3A6B" w:sz="4"/>
              <w:bottom w:val="single" w:color="1B3A6B" w:sz="4"/>
              <w:right w:val="single" w:color="1B3A6B" w:sz="4"/>
            </w:tcBorders>
            <w:shd w:fill="1B3A6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Configuracion</w:t>
            </w:r>
          </w:p>
        </w:tc>
        <w:tc>
          <w:tcPr>
            <w:tcW w:type="dxa" w:w="6026"/>
            <w:tcBorders>
              <w:top w:val="single" w:color="1B3A6B" w:sz="4"/>
              <w:left w:val="single" w:color="1B3A6B" w:sz="4"/>
              <w:bottom w:val="single" w:color="1B3A6B" w:sz="4"/>
              <w:right w:val="single" w:color="1B3A6B" w:sz="4"/>
            </w:tcBorders>
            <w:shd w:fill="1B3A6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Valor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color w:val="1A1A2E"/>
                <w:sz w:val="22"/>
                <w:szCs w:val="22"/>
              </w:rPr>
              <w:t xml:space="preserve">Nombre</w:t>
            </w:r>
          </w:p>
        </w:tc>
        <w:tc>
          <w:tcPr>
            <w:tcW w:type="dxa" w:w="60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color w:val="1A1A2E"/>
                <w:sz w:val="22"/>
                <w:szCs w:val="22"/>
              </w:rPr>
              <w:t xml:space="preserve">SGA Inicio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color w:val="1A1A2E"/>
                <w:sz w:val="22"/>
                <w:szCs w:val="22"/>
              </w:rPr>
              <w:t xml:space="preserve">Ejecutar con privilegios</w:t>
            </w:r>
          </w:p>
        </w:tc>
        <w:tc>
          <w:tcPr>
            <w:tcW w:type="dxa" w:w="60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color w:val="1A1A2E"/>
                <w:sz w:val="22"/>
                <w:szCs w:val="22"/>
              </w:rPr>
              <w:t xml:space="preserve">Si (marcar la casilla)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color w:val="1A1A2E"/>
                <w:sz w:val="22"/>
                <w:szCs w:val="22"/>
              </w:rPr>
              <w:t xml:space="preserve">Disparador</w:t>
            </w:r>
          </w:p>
        </w:tc>
        <w:tc>
          <w:tcPr>
            <w:tcW w:type="dxa" w:w="60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color w:val="1A1A2E"/>
                <w:sz w:val="22"/>
                <w:szCs w:val="22"/>
              </w:rPr>
              <w:t xml:space="preserve">Al iniciar sesion - Retraso: 60 segundos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color w:val="1A1A2E"/>
                <w:sz w:val="22"/>
                <w:szCs w:val="22"/>
              </w:rPr>
              <w:t xml:space="preserve">Accion 1</w:t>
            </w:r>
          </w:p>
        </w:tc>
        <w:tc>
          <w:tcPr>
            <w:tcW w:type="dxa" w:w="60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color w:val="1A1A2E"/>
                <w:sz w:val="22"/>
                <w:szCs w:val="22"/>
              </w:rPr>
              <w:t xml:space="preserve">powershell.exe -ExecutionPolicy Bypass -WindowStyle Hidden -File "C:\sga-academia\iniciar-hotspot.ps1"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color w:val="1A1A2E"/>
                <w:sz w:val="22"/>
                <w:szCs w:val="22"/>
              </w:rPr>
              <w:t xml:space="preserve">Accion 2 (esperar 10s)</w:t>
            </w:r>
          </w:p>
        </w:tc>
        <w:tc>
          <w:tcPr>
            <w:tcW w:type="dxa" w:w="60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color w:val="1A1A2E"/>
                <w:sz w:val="22"/>
                <w:szCs w:val="22"/>
              </w:rPr>
              <w:t xml:space="preserve">net.exe start SGA-Backend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color w:val="1A1A2E"/>
                <w:sz w:val="22"/>
                <w:szCs w:val="22"/>
              </w:rPr>
              <w:t xml:space="preserve">Accion 3 (esperar 15s)</w:t>
            </w:r>
          </w:p>
        </w:tc>
        <w:tc>
          <w:tcPr>
            <w:tcW w:type="dxa" w:w="60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color w:val="1A1A2E"/>
                <w:sz w:val="22"/>
                <w:szCs w:val="22"/>
              </w:rPr>
              <w:t xml:space="preserve">net.exe start SGA-Frontend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color w:val="1A1A2E"/>
                <w:sz w:val="22"/>
                <w:szCs w:val="22"/>
              </w:rPr>
              <w:t xml:space="preserve">Condicion</w:t>
            </w:r>
          </w:p>
        </w:tc>
        <w:tc>
          <w:tcPr>
            <w:tcW w:type="dxa" w:w="60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color w:val="1A1A2E"/>
                <w:sz w:val="22"/>
                <w:szCs w:val="22"/>
              </w:rPr>
              <w:t xml:space="preserve">Desmarcar: iniciar solo si usa corriente alterna</w:t>
            </w:r>
          </w:p>
        </w:tc>
      </w:tr>
    </w:tbl>
    <w:p>
      <w:pPr>
        <w:pStyle w:val="Heading1"/>
        <w:pageBreakBefore/>
        <w:pBdr>
          <w:bottom w:val="single" w:color="2E6DB4" w:sz="6"/>
        </w:pBdr>
        <w:shd w:fill="1B3A6B" w:val="clear"/>
        <w:spacing w:after="200" w:before="0"/>
        <w:ind w:left="200" w:right="200"/>
      </w:pPr>
      <w:r>
        <w:rPr>
          <w:rFonts w:ascii="Calibri" w:cs="Calibri" w:eastAsia="Calibri" w:hAnsi="Calibri"/>
          <w:b/>
          <w:bCs/>
          <w:caps/>
          <w:color w:val="FFFFFF"/>
          <w:sz w:val="36"/>
          <w:szCs w:val="36"/>
        </w:rPr>
        <w:t xml:space="preserve">11   ACTUALIZACIONES DESDE GITHUB</w:t>
      </w:r>
    </w:p>
    <w:p>
      <w:pPr>
        <w:spacing w:after="80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El repositorio es publico. No se requiere cuenta ni contrasena para descargar actualizaciones.</w:t>
      </w:r>
    </w:p>
    <w:p>
      <w:pPr>
        <w:pStyle w:val="Heading2"/>
        <w:pBdr>
          <w:left w:val="single" w:color="2E6DB4" w:sz="18"/>
        </w:pBdr>
        <w:spacing w:after="100" w:before="280"/>
        <w:ind w:left="200"/>
      </w:pPr>
      <w:r>
        <w:rPr>
          <w:rFonts w:ascii="Calibri" w:cs="Calibri" w:eastAsia="Calibri" w:hAnsi="Calibri"/>
          <w:b/>
          <w:bCs/>
          <w:color w:val="1B3A6B"/>
          <w:sz w:val="28"/>
          <w:szCs w:val="28"/>
        </w:rPr>
        <w:t xml:space="preserve">11.1  Script de actualizacion automatica</w:t>
      </w:r>
    </w:p>
    <w:p>
      <w:pPr>
        <w:spacing w:after="80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Crear C:\sga-academia\actualizar.bat y ejecutar con clic derecho &gt; Ejecutar como administrador:</w:t>
      </w:r>
    </w:p>
    <w:p>
      <w:pPr>
        <w:shd w:fill="1E2A3A" w:val="clear"/>
        <w:spacing w:after="0" w:before="100"/>
        <w:ind w:left="200" w:right="200"/>
      </w:pPr>
      <w:r>
        <w:rPr>
          <w:rFonts w:ascii="Courier New" w:cs="Courier New" w:eastAsia="Courier New" w:hAnsi="Courier New"/>
          <w:color w:val="90CAF9"/>
          <w:sz w:val="18"/>
          <w:szCs w:val="18"/>
        </w:rPr>
        <w:t xml:space="preserve">@echo off</w:t>
      </w:r>
    </w:p>
    <w:p>
      <w:pPr>
        <w:shd w:fill="1E2A3A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90CAF9"/>
          <w:sz w:val="18"/>
          <w:szCs w:val="18"/>
        </w:rPr>
        <w:t xml:space="preserve">echo Deteniendo servicios...</w:t>
      </w:r>
    </w:p>
    <w:p>
      <w:pPr>
        <w:shd w:fill="1E2A3A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90CAF9"/>
          <w:sz w:val="18"/>
          <w:szCs w:val="18"/>
        </w:rPr>
        <w:t xml:space="preserve">net stop SGA-Frontend 2&gt;nul &amp; net stop SGA-Backend 2&gt;nul</w:t>
      </w:r>
    </w:p>
    <w:p>
      <w:pPr>
        <w:shd w:fill="1E2A3A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90CAF9"/>
          <w:sz w:val="18"/>
          <w:szCs w:val="18"/>
        </w:rPr>
        <w:t xml:space="preserve">timeout /t 5 /nobreak &gt; nul</w:t>
      </w:r>
    </w:p>
    <w:p>
      <w:pPr>
        <w:shd w:fill="1E2A3A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90CAF9"/>
          <w:sz w:val="18"/>
          <w:szCs w:val="18"/>
        </w:rPr>
        <w:t xml:space="preserve"> </w:t>
      </w:r>
    </w:p>
    <w:p>
      <w:pPr>
        <w:shd w:fill="1E2A3A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90CAF9"/>
          <w:sz w:val="18"/>
          <w:szCs w:val="18"/>
        </w:rPr>
        <w:t xml:space="preserve">echo Descargando desde GitHub...</w:t>
      </w:r>
    </w:p>
    <w:p>
      <w:pPr>
        <w:shd w:fill="1E2A3A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90CAF9"/>
          <w:sz w:val="18"/>
          <w:szCs w:val="18"/>
        </w:rPr>
        <w:t xml:space="preserve">cd /d C:\sga-academia</w:t>
      </w:r>
    </w:p>
    <w:p>
      <w:pPr>
        <w:shd w:fill="1E2A3A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90CAF9"/>
          <w:sz w:val="18"/>
          <w:szCs w:val="18"/>
        </w:rPr>
        <w:t xml:space="preserve">git pull origin main</w:t>
      </w:r>
    </w:p>
    <w:p>
      <w:pPr>
        <w:shd w:fill="1E2A3A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90CAF9"/>
          <w:sz w:val="18"/>
          <w:szCs w:val="18"/>
        </w:rPr>
        <w:t xml:space="preserve">if %errorlevel% neq 0 ( echo ERROR: No se pudo descargar. &amp; pause &amp; exit /b 1 )</w:t>
      </w:r>
    </w:p>
    <w:p>
      <w:pPr>
        <w:shd w:fill="1E2A3A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90CAF9"/>
          <w:sz w:val="18"/>
          <w:szCs w:val="18"/>
        </w:rPr>
        <w:t xml:space="preserve"> </w:t>
      </w:r>
    </w:p>
    <w:p>
      <w:pPr>
        <w:shd w:fill="1E2A3A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90CAF9"/>
          <w:sz w:val="18"/>
          <w:szCs w:val="18"/>
        </w:rPr>
        <w:t xml:space="preserve">echo Compilando backend...</w:t>
      </w:r>
    </w:p>
    <w:p>
      <w:pPr>
        <w:shd w:fill="1E2A3A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90CAF9"/>
          <w:sz w:val="18"/>
          <w:szCs w:val="18"/>
        </w:rPr>
        <w:t xml:space="preserve">wsl -d Ubuntu -- bash -c "source ~/.nvm/nvm.sh &amp;&amp; cd /mnt/c/sga-academia/backend &amp;&amp; pnpm install &amp;&amp; pnpm run build"</w:t>
      </w:r>
    </w:p>
    <w:p>
      <w:pPr>
        <w:shd w:fill="1E2A3A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90CAF9"/>
          <w:sz w:val="18"/>
          <w:szCs w:val="18"/>
        </w:rPr>
        <w:t xml:space="preserve"> </w:t>
      </w:r>
    </w:p>
    <w:p>
      <w:pPr>
        <w:shd w:fill="1E2A3A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90CAF9"/>
          <w:sz w:val="18"/>
          <w:szCs w:val="18"/>
        </w:rPr>
        <w:t xml:space="preserve">echo Compilando frontend...</w:t>
      </w:r>
    </w:p>
    <w:p>
      <w:pPr>
        <w:shd w:fill="1E2A3A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90CAF9"/>
          <w:sz w:val="18"/>
          <w:szCs w:val="18"/>
        </w:rPr>
        <w:t xml:space="preserve">wsl -d Ubuntu -- bash -c "source ~/.nvm/nvm.sh &amp;&amp; cd /mnt/c/sga-academia/frontend &amp;&amp; pnpm install &amp;&amp; pnpm run build"</w:t>
      </w:r>
    </w:p>
    <w:p>
      <w:pPr>
        <w:shd w:fill="1E2A3A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90CAF9"/>
          <w:sz w:val="18"/>
          <w:szCs w:val="18"/>
        </w:rPr>
        <w:t xml:space="preserve"> </w:t>
      </w:r>
    </w:p>
    <w:p>
      <w:pPr>
        <w:shd w:fill="1E2A3A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90CAF9"/>
          <w:sz w:val="18"/>
          <w:szCs w:val="18"/>
        </w:rPr>
        <w:t xml:space="preserve">echo Reiniciando servicios...</w:t>
      </w:r>
    </w:p>
    <w:p>
      <w:pPr>
        <w:shd w:fill="1E2A3A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90CAF9"/>
          <w:sz w:val="18"/>
          <w:szCs w:val="18"/>
        </w:rPr>
        <w:t xml:space="preserve">net start SGA-Backend &amp; timeout /t 10 /nobreak &gt; nul &amp; net start SGA-Frontend</w:t>
      </w:r>
    </w:p>
    <w:p>
      <w:pPr>
        <w:shd w:fill="1E2A3A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90CAF9"/>
          <w:sz w:val="18"/>
          <w:szCs w:val="18"/>
        </w:rPr>
        <w:t xml:space="preserve">echo ACTUALIZACION COMPLETADA. Verificar en http://sga.local</w:t>
      </w:r>
    </w:p>
    <w:p>
      <w:pPr>
        <w:shd w:fill="1E2A3A" w:val="clear"/>
        <w:spacing w:after="100" w:before="0"/>
        <w:ind w:left="200" w:right="200"/>
      </w:pPr>
      <w:r>
        <w:rPr>
          <w:rFonts w:ascii="Courier New" w:cs="Courier New" w:eastAsia="Courier New" w:hAnsi="Courier New"/>
          <w:color w:val="90CAF9"/>
          <w:sz w:val="18"/>
          <w:szCs w:val="18"/>
        </w:rPr>
        <w:t xml:space="preserve">pause</w:t>
      </w:r>
    </w:p>
    <w:p>
      <w:pPr>
        <w:pStyle w:val="Heading1"/>
        <w:pageBreakBefore/>
        <w:pBdr>
          <w:bottom w:val="single" w:color="2E6DB4" w:sz="6"/>
        </w:pBdr>
        <w:shd w:fill="1B3A6B" w:val="clear"/>
        <w:spacing w:after="200" w:before="0"/>
        <w:ind w:left="200" w:right="200"/>
      </w:pPr>
      <w:r>
        <w:rPr>
          <w:rFonts w:ascii="Calibri" w:cs="Calibri" w:eastAsia="Calibri" w:hAnsi="Calibri"/>
          <w:b/>
          <w:bCs/>
          <w:caps/>
          <w:color w:val="FFFFFF"/>
          <w:sz w:val="36"/>
          <w:szCs w:val="36"/>
        </w:rPr>
        <w:t xml:space="preserve">12   VERIFICACION FINAL</w:t>
      </w:r>
    </w:p>
    <w:p>
      <w:pPr>
        <w:pStyle w:val="Heading2"/>
        <w:pBdr>
          <w:left w:val="single" w:color="2E6DB4" w:sz="18"/>
        </w:pBdr>
        <w:spacing w:after="100" w:before="280"/>
        <w:ind w:left="200"/>
      </w:pPr>
      <w:r>
        <w:rPr>
          <w:rFonts w:ascii="Calibri" w:cs="Calibri" w:eastAsia="Calibri" w:hAnsi="Calibri"/>
          <w:b/>
          <w:bCs/>
          <w:color w:val="1B3A6B"/>
          <w:sz w:val="28"/>
          <w:szCs w:val="28"/>
        </w:rPr>
        <w:t xml:space="preserve">12.1  Lista de verificacion</w:t>
      </w:r>
    </w:p>
    <w:p>
      <w:pPr>
        <w:spacing w:after="70"/>
      </w:pPr>
      <w:r>
        <w:rPr>
          <w:rFonts w:ascii="Segoe UI Symbol" w:cs="Segoe UI Symbol" w:eastAsia="Segoe UI Symbol" w:hAnsi="Segoe UI Symbol"/>
          <w:color w:val="2E6DB4"/>
          <w:sz w:val="22"/>
          <w:szCs w:val="22"/>
        </w:rPr>
        <w:t xml:space="preserve">☐  </w:t>
      </w:r>
      <w:r>
        <w:rPr>
          <w:rFonts w:ascii="Calibri" w:cs="Calibri" w:eastAsia="Calibri" w:hAnsi="Calibri"/>
          <w:color w:val="1A1A2E"/>
          <w:sz w:val="22"/>
          <w:szCs w:val="22"/>
        </w:rPr>
        <w:t xml:space="preserve">Docker Desktop corriendo (icono verde en la bandeja)</w:t>
      </w:r>
    </w:p>
    <w:p>
      <w:pPr>
        <w:spacing w:after="70"/>
      </w:pPr>
      <w:r>
        <w:rPr>
          <w:rFonts w:ascii="Segoe UI Symbol" w:cs="Segoe UI Symbol" w:eastAsia="Segoe UI Symbol" w:hAnsi="Segoe UI Symbol"/>
          <w:color w:val="2E6DB4"/>
          <w:sz w:val="22"/>
          <w:szCs w:val="22"/>
        </w:rPr>
        <w:t xml:space="preserve">☐  </w:t>
      </w:r>
      <w:r>
        <w:rPr>
          <w:rFonts w:ascii="Calibri" w:cs="Calibri" w:eastAsia="Calibri" w:hAnsi="Calibri"/>
          <w:color w:val="1A1A2E"/>
          <w:sz w:val="22"/>
          <w:szCs w:val="22"/>
        </w:rPr>
        <w:t xml:space="preserve">docker compose ps muestra todos los contenedores en estado running</w:t>
      </w:r>
    </w:p>
    <w:p>
      <w:pPr>
        <w:spacing w:after="70"/>
      </w:pPr>
      <w:r>
        <w:rPr>
          <w:rFonts w:ascii="Segoe UI Symbol" w:cs="Segoe UI Symbol" w:eastAsia="Segoe UI Symbol" w:hAnsi="Segoe UI Symbol"/>
          <w:color w:val="2E6DB4"/>
          <w:sz w:val="22"/>
          <w:szCs w:val="22"/>
        </w:rPr>
        <w:t xml:space="preserve">☐  </w:t>
      </w:r>
      <w:r>
        <w:rPr>
          <w:rFonts w:ascii="Calibri" w:cs="Calibri" w:eastAsia="Calibri" w:hAnsi="Calibri"/>
          <w:color w:val="1A1A2E"/>
          <w:sz w:val="22"/>
          <w:szCs w:val="22"/>
        </w:rPr>
        <w:t xml:space="preserve">http://localhost:3001/api/docs abre el Swagger del backend</w:t>
      </w:r>
    </w:p>
    <w:p>
      <w:pPr>
        <w:spacing w:after="70"/>
      </w:pPr>
      <w:r>
        <w:rPr>
          <w:rFonts w:ascii="Segoe UI Symbol" w:cs="Segoe UI Symbol" w:eastAsia="Segoe UI Symbol" w:hAnsi="Segoe UI Symbol"/>
          <w:color w:val="2E6DB4"/>
          <w:sz w:val="22"/>
          <w:szCs w:val="22"/>
        </w:rPr>
        <w:t xml:space="preserve">☐  </w:t>
      </w:r>
      <w:r>
        <w:rPr>
          <w:rFonts w:ascii="Calibri" w:cs="Calibri" w:eastAsia="Calibri" w:hAnsi="Calibri"/>
          <w:color w:val="1A1A2E"/>
          <w:sz w:val="22"/>
          <w:szCs w:val="22"/>
        </w:rPr>
        <w:t xml:space="preserve">http://localhost:3000 muestra la pantalla de login</w:t>
      </w:r>
    </w:p>
    <w:p>
      <w:pPr>
        <w:spacing w:after="70"/>
      </w:pPr>
      <w:r>
        <w:rPr>
          <w:rFonts w:ascii="Segoe UI Symbol" w:cs="Segoe UI Symbol" w:eastAsia="Segoe UI Symbol" w:hAnsi="Segoe UI Symbol"/>
          <w:color w:val="2E6DB4"/>
          <w:sz w:val="22"/>
          <w:szCs w:val="22"/>
        </w:rPr>
        <w:t xml:space="preserve">☐  </w:t>
      </w:r>
      <w:r>
        <w:rPr>
          <w:rFonts w:ascii="Calibri" w:cs="Calibri" w:eastAsia="Calibri" w:hAnsi="Calibri"/>
          <w:color w:val="1A1A2E"/>
          <w:sz w:val="22"/>
          <w:szCs w:val="22"/>
        </w:rPr>
        <w:t xml:space="preserve">La red WiFi SGA-Academia es visible en la lista de redes</w:t>
      </w:r>
    </w:p>
    <w:p>
      <w:pPr>
        <w:spacing w:after="70"/>
      </w:pPr>
      <w:r>
        <w:rPr>
          <w:rFonts w:ascii="Segoe UI Symbol" w:cs="Segoe UI Symbol" w:eastAsia="Segoe UI Symbol" w:hAnsi="Segoe UI Symbol"/>
          <w:color w:val="2E6DB4"/>
          <w:sz w:val="22"/>
          <w:szCs w:val="22"/>
        </w:rPr>
        <w:t xml:space="preserve">☐  </w:t>
      </w:r>
      <w:r>
        <w:rPr>
          <w:rFonts w:ascii="Calibri" w:cs="Calibri" w:eastAsia="Calibri" w:hAnsi="Calibri"/>
          <w:color w:val="1A1A2E"/>
          <w:sz w:val="22"/>
          <w:szCs w:val="22"/>
        </w:rPr>
        <w:t xml:space="preserve">netsh interface portproxy show v4tov4 muestra las 4 reglas</w:t>
      </w:r>
    </w:p>
    <w:p>
      <w:pPr>
        <w:spacing w:after="70"/>
      </w:pPr>
      <w:r>
        <w:rPr>
          <w:rFonts w:ascii="Segoe UI Symbol" w:cs="Segoe UI Symbol" w:eastAsia="Segoe UI Symbol" w:hAnsi="Segoe UI Symbol"/>
          <w:color w:val="2E6DB4"/>
          <w:sz w:val="22"/>
          <w:szCs w:val="22"/>
        </w:rPr>
        <w:t xml:space="preserve">☐  </w:t>
      </w:r>
      <w:r>
        <w:rPr>
          <w:rFonts w:ascii="Calibri" w:cs="Calibri" w:eastAsia="Calibri" w:hAnsi="Calibri"/>
          <w:color w:val="1A1A2E"/>
          <w:sz w:val="22"/>
          <w:szCs w:val="22"/>
        </w:rPr>
        <w:t xml:space="preserve">Desde dispositivo en el hotspot: http://sga.local carga el login</w:t>
      </w:r>
    </w:p>
    <w:p>
      <w:pPr>
        <w:spacing w:after="70"/>
      </w:pPr>
      <w:r>
        <w:rPr>
          <w:rFonts w:ascii="Segoe UI Symbol" w:cs="Segoe UI Symbol" w:eastAsia="Segoe UI Symbol" w:hAnsi="Segoe UI Symbol"/>
          <w:color w:val="2E6DB4"/>
          <w:sz w:val="22"/>
          <w:szCs w:val="22"/>
        </w:rPr>
        <w:t xml:space="preserve">☐  </w:t>
      </w:r>
      <w:r>
        <w:rPr>
          <w:rFonts w:ascii="Calibri" w:cs="Calibri" w:eastAsia="Calibri" w:hAnsi="Calibri"/>
          <w:color w:val="1A1A2E"/>
          <w:sz w:val="22"/>
          <w:szCs w:val="22"/>
        </w:rPr>
        <w:t xml:space="preserve">El login funciona con las credenciales de administrador</w:t>
      </w:r>
    </w:p>
    <w:p>
      <w:pPr>
        <w:spacing w:after="70"/>
      </w:pPr>
      <w:r>
        <w:rPr>
          <w:rFonts w:ascii="Segoe UI Symbol" w:cs="Segoe UI Symbol" w:eastAsia="Segoe UI Symbol" w:hAnsi="Segoe UI Symbol"/>
          <w:color w:val="2E6DB4"/>
          <w:sz w:val="22"/>
          <w:szCs w:val="22"/>
        </w:rPr>
        <w:t xml:space="preserve">☐  </w:t>
      </w:r>
      <w:r>
        <w:rPr>
          <w:rFonts w:ascii="Calibri" w:cs="Calibri" w:eastAsia="Calibri" w:hAnsi="Calibri"/>
          <w:color w:val="1A1A2E"/>
          <w:sz w:val="22"/>
          <w:szCs w:val="22"/>
        </w:rPr>
        <w:t xml:space="preserve">SGA-Backend y SGA-Frontend aparecen en services.msc</w:t>
      </w:r>
    </w:p>
    <w:p>
      <w:pPr>
        <w:pStyle w:val="Heading2"/>
        <w:pBdr>
          <w:left w:val="single" w:color="2E6DB4" w:sz="18"/>
        </w:pBdr>
        <w:spacing w:after="100" w:before="280"/>
        <w:ind w:left="200"/>
      </w:pPr>
      <w:r>
        <w:rPr>
          <w:rFonts w:ascii="Calibri" w:cs="Calibri" w:eastAsia="Calibri" w:hAnsi="Calibri"/>
          <w:b/>
          <w:bCs/>
          <w:color w:val="1B3A6B"/>
          <w:sz w:val="28"/>
          <w:szCs w:val="28"/>
        </w:rPr>
        <w:t xml:space="preserve">12.2  URLs de acceso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526"/>
      </w:tblGrid>
      <w:tr>
        <w:trPr>
          <w:tblHeader/>
        </w:trPr>
        <w:tc>
          <w:tcPr>
            <w:tcW w:type="dxa" w:w="3500"/>
            <w:tcBorders>
              <w:top w:val="single" w:color="1B3A6B" w:sz="4"/>
              <w:left w:val="single" w:color="1B3A6B" w:sz="4"/>
              <w:bottom w:val="single" w:color="1B3A6B" w:sz="4"/>
              <w:right w:val="single" w:color="1B3A6B" w:sz="4"/>
            </w:tcBorders>
            <w:shd w:fill="1B3A6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Desde donde</w:t>
            </w:r>
          </w:p>
        </w:tc>
        <w:tc>
          <w:tcPr>
            <w:tcW w:type="dxa" w:w="5526"/>
            <w:tcBorders>
              <w:top w:val="single" w:color="1B3A6B" w:sz="4"/>
              <w:left w:val="single" w:color="1B3A6B" w:sz="4"/>
              <w:bottom w:val="single" w:color="1B3A6B" w:sz="4"/>
              <w:right w:val="single" w:color="1B3A6B" w:sz="4"/>
            </w:tcBorders>
            <w:shd w:fill="1B3A6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URL</w:t>
            </w:r>
          </w:p>
        </w:tc>
      </w:tr>
      <w:tr>
        <w:tc>
          <w:tcPr>
            <w:tcW w:type="dxa" w:w="3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color w:val="1A1A2E"/>
                <w:sz w:val="22"/>
                <w:szCs w:val="22"/>
              </w:rPr>
              <w:t xml:space="preserve">Servidor (acceso local)</w:t>
            </w:r>
          </w:p>
        </w:tc>
        <w:tc>
          <w:tcPr>
            <w:tcW w:type="dxa" w:w="55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color w:val="1A1A2E"/>
                <w:sz w:val="22"/>
                <w:szCs w:val="22"/>
              </w:rPr>
              <w:t xml:space="preserve">http://localhost:3000</w:t>
            </w:r>
          </w:p>
        </w:tc>
      </w:tr>
      <w:tr>
        <w:tc>
          <w:tcPr>
            <w:tcW w:type="dxa" w:w="3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color w:val="1A1A2E"/>
                <w:sz w:val="22"/>
                <w:szCs w:val="22"/>
              </w:rPr>
              <w:t xml:space="preserve">Cualquier dispositivo en el hotspot</w:t>
            </w:r>
          </w:p>
        </w:tc>
        <w:tc>
          <w:tcPr>
            <w:tcW w:type="dxa" w:w="55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color w:val="1A1A2E"/>
                <w:sz w:val="22"/>
                <w:szCs w:val="22"/>
              </w:rPr>
              <w:t xml:space="preserve">http://sga.local</w:t>
            </w:r>
          </w:p>
        </w:tc>
      </w:tr>
      <w:tr>
        <w:tc>
          <w:tcPr>
            <w:tcW w:type="dxa" w:w="3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color w:val="1A1A2E"/>
                <w:sz w:val="22"/>
                <w:szCs w:val="22"/>
              </w:rPr>
              <w:t xml:space="preserve">Alternativa con IP</w:t>
            </w:r>
          </w:p>
        </w:tc>
        <w:tc>
          <w:tcPr>
            <w:tcW w:type="dxa" w:w="55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color w:val="1A1A2E"/>
                <w:sz w:val="22"/>
                <w:szCs w:val="22"/>
              </w:rPr>
              <w:t xml:space="preserve">http://192.168.137.1</w:t>
            </w:r>
          </w:p>
        </w:tc>
      </w:tr>
      <w:tr>
        <w:tc>
          <w:tcPr>
            <w:tcW w:type="dxa" w:w="3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color w:val="1A1A2E"/>
                <w:sz w:val="22"/>
                <w:szCs w:val="22"/>
              </w:rPr>
              <w:t xml:space="preserve">API y documentacion Swagger</w:t>
            </w:r>
          </w:p>
        </w:tc>
        <w:tc>
          <w:tcPr>
            <w:tcW w:type="dxa" w:w="55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color w:val="1A1A2E"/>
                <w:sz w:val="22"/>
                <w:szCs w:val="22"/>
              </w:rPr>
              <w:t xml:space="preserve">http://localhost:3001/api/docs</w:t>
            </w:r>
          </w:p>
        </w:tc>
      </w:tr>
    </w:tbl>
    <w:p>
      <w:pPr>
        <w:pStyle w:val="Heading2"/>
        <w:pBdr>
          <w:left w:val="single" w:color="2E6DB4" w:sz="18"/>
        </w:pBdr>
        <w:spacing w:after="100" w:before="280"/>
        <w:ind w:left="200"/>
      </w:pPr>
      <w:r>
        <w:rPr>
          <w:rFonts w:ascii="Calibri" w:cs="Calibri" w:eastAsia="Calibri" w:hAnsi="Calibri"/>
          <w:b/>
          <w:bCs/>
          <w:color w:val="1B3A6B"/>
          <w:sz w:val="28"/>
          <w:szCs w:val="28"/>
        </w:rPr>
        <w:t xml:space="preserve">12.3  Credenciales iniciales del sistema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500"/>
        <w:gridCol w:w="3026"/>
      </w:tblGrid>
      <w:tr>
        <w:trPr>
          <w:tblHeader/>
        </w:trPr>
        <w:tc>
          <w:tcPr>
            <w:tcW w:type="dxa" w:w="2500"/>
            <w:tcBorders>
              <w:top w:val="single" w:color="1B3A6B" w:sz="4"/>
              <w:left w:val="single" w:color="1B3A6B" w:sz="4"/>
              <w:bottom w:val="single" w:color="1B3A6B" w:sz="4"/>
              <w:right w:val="single" w:color="1B3A6B" w:sz="4"/>
            </w:tcBorders>
            <w:shd w:fill="1B3A6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Tipo de usuario</w:t>
            </w:r>
          </w:p>
        </w:tc>
        <w:tc>
          <w:tcPr>
            <w:tcW w:type="dxa" w:w="3500"/>
            <w:tcBorders>
              <w:top w:val="single" w:color="1B3A6B" w:sz="4"/>
              <w:left w:val="single" w:color="1B3A6B" w:sz="4"/>
              <w:bottom w:val="single" w:color="1B3A6B" w:sz="4"/>
              <w:right w:val="single" w:color="1B3A6B" w:sz="4"/>
            </w:tcBorders>
            <w:shd w:fill="1B3A6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Email / Formato</w:t>
            </w:r>
          </w:p>
        </w:tc>
        <w:tc>
          <w:tcPr>
            <w:tcW w:type="dxa" w:w="3026"/>
            <w:tcBorders>
              <w:top w:val="single" w:color="1B3A6B" w:sz="4"/>
              <w:left w:val="single" w:color="1B3A6B" w:sz="4"/>
              <w:bottom w:val="single" w:color="1B3A6B" w:sz="4"/>
              <w:right w:val="single" w:color="1B3A6B" w:sz="4"/>
            </w:tcBorders>
            <w:shd w:fill="1B3A6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Contrasena inicial</w:t>
            </w:r>
          </w:p>
        </w:tc>
      </w:tr>
      <w:tr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color w:val="1A1A2E"/>
                <w:sz w:val="22"/>
                <w:szCs w:val="22"/>
              </w:rPr>
              <w:t xml:space="preserve">Admin</w:t>
            </w:r>
          </w:p>
        </w:tc>
        <w:tc>
          <w:tcPr>
            <w:tcW w:type="dxa" w:w="3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color w:val="1A1A2E"/>
                <w:sz w:val="22"/>
                <w:szCs w:val="22"/>
              </w:rPr>
              <w:t xml:space="preserve">admin@cepreunasam.edu.pe</w:t>
            </w:r>
          </w:p>
        </w:tc>
        <w:tc>
          <w:tcPr>
            <w:tcW w:type="dxa" w:w="30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color w:val="1A1A2E"/>
                <w:sz w:val="22"/>
                <w:szCs w:val="22"/>
              </w:rPr>
              <w:t xml:space="preserve">admin123</w:t>
            </w:r>
          </w:p>
        </w:tc>
      </w:tr>
      <w:tr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color w:val="1A1A2E"/>
                <w:sz w:val="22"/>
                <w:szCs w:val="22"/>
              </w:rPr>
              <w:t xml:space="preserve">Director</w:t>
            </w:r>
          </w:p>
        </w:tc>
        <w:tc>
          <w:tcPr>
            <w:tcW w:type="dxa" w:w="3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color w:val="1A1A2E"/>
                <w:sz w:val="22"/>
                <w:szCs w:val="22"/>
              </w:rPr>
              <w:t xml:space="preserve">director@cepreunasam.edu.pe</w:t>
            </w:r>
          </w:p>
        </w:tc>
        <w:tc>
          <w:tcPr>
            <w:tcW w:type="dxa" w:w="30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color w:val="1A1A2E"/>
                <w:sz w:val="22"/>
                <w:szCs w:val="22"/>
              </w:rPr>
              <w:t xml:space="preserve">admin123</w:t>
            </w:r>
          </w:p>
        </w:tc>
      </w:tr>
      <w:tr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color w:val="1A1A2E"/>
                <w:sz w:val="22"/>
                <w:szCs w:val="22"/>
              </w:rPr>
              <w:t xml:space="preserve">Vigilante</w:t>
            </w:r>
          </w:p>
        </w:tc>
        <w:tc>
          <w:tcPr>
            <w:tcW w:type="dxa" w:w="3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color w:val="1A1A2E"/>
                <w:sz w:val="22"/>
                <w:szCs w:val="22"/>
              </w:rPr>
              <w:t xml:space="preserve">vigilante@cepreunasam.edu.pe</w:t>
            </w:r>
          </w:p>
        </w:tc>
        <w:tc>
          <w:tcPr>
            <w:tcW w:type="dxa" w:w="30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color w:val="1A1A2E"/>
                <w:sz w:val="22"/>
                <w:szCs w:val="22"/>
              </w:rPr>
              <w:t xml:space="preserve">admin123</w:t>
            </w:r>
          </w:p>
        </w:tc>
      </w:tr>
      <w:tr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color w:val="1A1A2E"/>
                <w:sz w:val="22"/>
                <w:szCs w:val="22"/>
              </w:rPr>
              <w:t xml:space="preserve">Docente</w:t>
            </w:r>
          </w:p>
        </w:tc>
        <w:tc>
          <w:tcPr>
            <w:tcW w:type="dxa" w:w="3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color w:val="1A1A2E"/>
                <w:sz w:val="22"/>
                <w:szCs w:val="22"/>
              </w:rPr>
              <w:t xml:space="preserve">{dni}@docente.academia.edu</w:t>
            </w:r>
          </w:p>
        </w:tc>
        <w:tc>
          <w:tcPr>
            <w:tcW w:type="dxa" w:w="30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color w:val="1A1A2E"/>
                <w:sz w:val="22"/>
                <w:szCs w:val="22"/>
              </w:rPr>
              <w:t xml:space="preserve">Matricula2026</w:t>
            </w:r>
          </w:p>
        </w:tc>
      </w:tr>
      <w:tr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color w:val="1A1A2E"/>
                <w:sz w:val="22"/>
                <w:szCs w:val="22"/>
              </w:rPr>
              <w:t xml:space="preserve">Alumno</w:t>
            </w:r>
          </w:p>
        </w:tc>
        <w:tc>
          <w:tcPr>
            <w:tcW w:type="dxa" w:w="3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color w:val="1A1A2E"/>
                <w:sz w:val="22"/>
                <w:szCs w:val="22"/>
              </w:rPr>
              <w:t xml:space="preserve">{codigo_barras}@academia.edu</w:t>
            </w:r>
          </w:p>
        </w:tc>
        <w:tc>
          <w:tcPr>
            <w:tcW w:type="dxa" w:w="30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color w:val="1A1A2E"/>
                <w:sz w:val="22"/>
                <w:szCs w:val="22"/>
              </w:rPr>
              <w:t xml:space="preserve">Matricula2026</w:t>
            </w:r>
          </w:p>
        </w:tc>
      </w:tr>
    </w:tbl>
    <w:p>
      <w:pPr>
        <w:pStyle w:val="Heading1"/>
        <w:pageBreakBefore/>
        <w:pBdr>
          <w:bottom w:val="single" w:color="2E6DB4" w:sz="6"/>
        </w:pBdr>
        <w:shd w:fill="1B3A6B" w:val="clear"/>
        <w:spacing w:after="200" w:before="0"/>
        <w:ind w:left="200" w:right="200"/>
      </w:pPr>
      <w:r>
        <w:rPr>
          <w:rFonts w:ascii="Calibri" w:cs="Calibri" w:eastAsia="Calibri" w:hAnsi="Calibri"/>
          <w:b/>
          <w:bCs/>
          <w:caps/>
          <w:color w:val="FFFFFF"/>
          <w:sz w:val="36"/>
          <w:szCs w:val="36"/>
        </w:rPr>
        <w:t xml:space="preserve">13   SOLUCION DE PROBLEMAS</w:t>
      </w:r>
    </w:p>
    <w:p>
      <w:pPr>
        <w:pStyle w:val="Heading2"/>
        <w:pBdr>
          <w:left w:val="single" w:color="2E6DB4" w:sz="18"/>
        </w:pBdr>
        <w:spacing w:after="100" w:before="280"/>
        <w:ind w:left="200"/>
      </w:pPr>
      <w:r>
        <w:rPr>
          <w:rFonts w:ascii="Calibri" w:cs="Calibri" w:eastAsia="Calibri" w:hAnsi="Calibri"/>
          <w:b/>
          <w:bCs/>
          <w:color w:val="1B3A6B"/>
          <w:sz w:val="28"/>
          <w:szCs w:val="28"/>
        </w:rPr>
        <w:t xml:space="preserve">13.1  El backend no inicia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526"/>
      </w:tblGrid>
      <w:tr>
        <w:trPr>
          <w:tblHeader/>
        </w:trPr>
        <w:tc>
          <w:tcPr>
            <w:tcW w:type="dxa" w:w="3500"/>
            <w:tcBorders>
              <w:top w:val="single" w:color="1B3A6B" w:sz="4"/>
              <w:left w:val="single" w:color="1B3A6B" w:sz="4"/>
              <w:bottom w:val="single" w:color="1B3A6B" w:sz="4"/>
              <w:right w:val="single" w:color="1B3A6B" w:sz="4"/>
            </w:tcBorders>
            <w:shd w:fill="1B3A6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Problema</w:t>
            </w:r>
          </w:p>
        </w:tc>
        <w:tc>
          <w:tcPr>
            <w:tcW w:type="dxa" w:w="5526"/>
            <w:tcBorders>
              <w:top w:val="single" w:color="1B3A6B" w:sz="4"/>
              <w:left w:val="single" w:color="1B3A6B" w:sz="4"/>
              <w:bottom w:val="single" w:color="1B3A6B" w:sz="4"/>
              <w:right w:val="single" w:color="1B3A6B" w:sz="4"/>
            </w:tcBorders>
            <w:shd w:fill="1B3A6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Solucion</w:t>
            </w:r>
          </w:p>
        </w:tc>
      </w:tr>
      <w:tr>
        <w:tc>
          <w:tcPr>
            <w:tcW w:type="dxa" w:w="3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color w:val="1A1A2E"/>
                <w:sz w:val="22"/>
                <w:szCs w:val="22"/>
              </w:rPr>
              <w:t xml:space="preserve">Cannot find module dist/main</w:t>
            </w:r>
          </w:p>
        </w:tc>
        <w:tc>
          <w:tcPr>
            <w:tcW w:type="dxa" w:w="55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color w:val="1A1A2E"/>
                <w:sz w:val="22"/>
                <w:szCs w:val="22"/>
              </w:rPr>
              <w:t xml:space="preserve">Ejecutar pnpm run build en la carpeta backend</w:t>
            </w:r>
          </w:p>
        </w:tc>
      </w:tr>
      <w:tr>
        <w:tc>
          <w:tcPr>
            <w:tcW w:type="dxa" w:w="3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color w:val="1A1A2E"/>
                <w:sz w:val="22"/>
                <w:szCs w:val="22"/>
              </w:rPr>
              <w:t xml:space="preserve">Error conexion PostgreSQL</w:t>
            </w:r>
          </w:p>
        </w:tc>
        <w:tc>
          <w:tcPr>
            <w:tcW w:type="dxa" w:w="55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color w:val="1A1A2E"/>
                <w:sz w:val="22"/>
                <w:szCs w:val="22"/>
              </w:rPr>
              <w:t xml:space="preserve">Verificar la IP en DATABASE_URL con ipconfig (adaptador vEthernet WSL)</w:t>
            </w:r>
          </w:p>
        </w:tc>
      </w:tr>
      <w:tr>
        <w:tc>
          <w:tcPr>
            <w:tcW w:type="dxa" w:w="3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color w:val="1A1A2E"/>
                <w:sz w:val="22"/>
                <w:szCs w:val="22"/>
              </w:rPr>
              <w:t xml:space="preserve">Puerto 3001 en uso</w:t>
            </w:r>
          </w:p>
        </w:tc>
        <w:tc>
          <w:tcPr>
            <w:tcW w:type="dxa" w:w="55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color w:val="1A1A2E"/>
                <w:sz w:val="22"/>
                <w:szCs w:val="22"/>
              </w:rPr>
              <w:t xml:space="preserve">netstat -ano | findstr :3001 -&gt; taskkill /PID [numero] /F</w:t>
            </w:r>
          </w:p>
        </w:tc>
      </w:tr>
    </w:tbl>
    <w:p>
      <w:pPr>
        <w:pStyle w:val="Heading2"/>
        <w:pBdr>
          <w:left w:val="single" w:color="2E6DB4" w:sz="18"/>
        </w:pBdr>
        <w:spacing w:after="100" w:before="280"/>
        <w:ind w:left="200"/>
      </w:pPr>
      <w:r>
        <w:rPr>
          <w:rFonts w:ascii="Calibri" w:cs="Calibri" w:eastAsia="Calibri" w:hAnsi="Calibri"/>
          <w:b/>
          <w:bCs/>
          <w:color w:val="1B3A6B"/>
          <w:sz w:val="28"/>
          <w:szCs w:val="28"/>
        </w:rPr>
        <w:t xml:space="preserve">13.2  Los clientes no acceden al sistema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526"/>
      </w:tblGrid>
      <w:tr>
        <w:trPr>
          <w:tblHeader/>
        </w:trPr>
        <w:tc>
          <w:tcPr>
            <w:tcW w:type="dxa" w:w="3500"/>
            <w:tcBorders>
              <w:top w:val="single" w:color="1B3A6B" w:sz="4"/>
              <w:left w:val="single" w:color="1B3A6B" w:sz="4"/>
              <w:bottom w:val="single" w:color="1B3A6B" w:sz="4"/>
              <w:right w:val="single" w:color="1B3A6B" w:sz="4"/>
            </w:tcBorders>
            <w:shd w:fill="1B3A6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Problema</w:t>
            </w:r>
          </w:p>
        </w:tc>
        <w:tc>
          <w:tcPr>
            <w:tcW w:type="dxa" w:w="5526"/>
            <w:tcBorders>
              <w:top w:val="single" w:color="1B3A6B" w:sz="4"/>
              <w:left w:val="single" w:color="1B3A6B" w:sz="4"/>
              <w:bottom w:val="single" w:color="1B3A6B" w:sz="4"/>
              <w:right w:val="single" w:color="1B3A6B" w:sz="4"/>
            </w:tcBorders>
            <w:shd w:fill="1B3A6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Solucion</w:t>
            </w:r>
          </w:p>
        </w:tc>
      </w:tr>
      <w:tr>
        <w:tc>
          <w:tcPr>
            <w:tcW w:type="dxa" w:w="3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color w:val="1A1A2E"/>
                <w:sz w:val="22"/>
                <w:szCs w:val="22"/>
              </w:rPr>
              <w:t xml:space="preserve">Portproxy no tiene reglas</w:t>
            </w:r>
          </w:p>
        </w:tc>
        <w:tc>
          <w:tcPr>
            <w:tcW w:type="dxa" w:w="55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color w:val="1A1A2E"/>
                <w:sz w:val="22"/>
                <w:szCs w:val="22"/>
              </w:rPr>
              <w:t xml:space="preserve">Volver a ejecutar los comandos de la Seccion 9</w:t>
            </w:r>
          </w:p>
        </w:tc>
      </w:tr>
      <w:tr>
        <w:tc>
          <w:tcPr>
            <w:tcW w:type="dxa" w:w="3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color w:val="1A1A2E"/>
                <w:sz w:val="22"/>
                <w:szCs w:val="22"/>
              </w:rPr>
              <w:t xml:space="preserve">Firewall bloquea</w:t>
            </w:r>
          </w:p>
        </w:tc>
        <w:tc>
          <w:tcPr>
            <w:tcW w:type="dxa" w:w="55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color w:val="1A1A2E"/>
                <w:sz w:val="22"/>
                <w:szCs w:val="22"/>
              </w:rPr>
              <w:t xml:space="preserve">Ejecutar los New-NetFirewallRule de la Seccion 7.3 como Administrador</w:t>
            </w:r>
          </w:p>
        </w:tc>
      </w:tr>
      <w:tr>
        <w:tc>
          <w:tcPr>
            <w:tcW w:type="dxa" w:w="3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color w:val="1A1A2E"/>
                <w:sz w:val="22"/>
                <w:szCs w:val="22"/>
              </w:rPr>
              <w:t xml:space="preserve">WSL no escucha</w:t>
            </w:r>
          </w:p>
        </w:tc>
        <w:tc>
          <w:tcPr>
            <w:tcW w:type="dxa" w:w="55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color w:val="1A1A2E"/>
                <w:sz w:val="22"/>
                <w:szCs w:val="22"/>
              </w:rPr>
              <w:t xml:space="preserve">En WSL: curl http://localhost:3000 - si falla, el servicio no esta corriendo</w:t>
            </w:r>
          </w:p>
        </w:tc>
      </w:tr>
    </w:tbl>
    <w:p>
      <w:pPr>
        <w:pStyle w:val="Heading2"/>
        <w:pBdr>
          <w:left w:val="single" w:color="2E6DB4" w:sz="18"/>
        </w:pBdr>
        <w:spacing w:after="100" w:before="280"/>
        <w:ind w:left="200"/>
      </w:pPr>
      <w:r>
        <w:rPr>
          <w:rFonts w:ascii="Calibri" w:cs="Calibri" w:eastAsia="Calibri" w:hAnsi="Calibri"/>
          <w:b/>
          <w:bCs/>
          <w:color w:val="1B3A6B"/>
          <w:sz w:val="28"/>
          <w:szCs w:val="28"/>
        </w:rPr>
        <w:t xml:space="preserve">13.3  Login muestra credenciales incorrectas con credenciales validas</w:t>
      </w:r>
    </w:p>
    <w:p>
      <w:pPr>
        <w:spacing w:after="8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Causa mas comun: </w:t>
      </w:r>
      <w:r>
        <w:rPr>
          <w:rFonts w:ascii="Calibri" w:cs="Calibri" w:eastAsia="Calibri" w:hAnsi="Calibri"/>
          <w:color w:val="1A1A2E"/>
          <w:sz w:val="22"/>
          <w:szCs w:val="22"/>
        </w:rPr>
        <w:t xml:space="preserve">el .env.local no incluye /api al final de la URL o el frontend no fue recompilado.</w:t>
      </w:r>
    </w:p>
    <w:p>
      <w:pPr>
        <w:shd w:fill="1E2A3A" w:val="clear"/>
        <w:spacing w:after="0" w:before="100"/>
        <w:ind w:left="200" w:right="200"/>
      </w:pPr>
      <w:r>
        <w:rPr>
          <w:rFonts w:ascii="Courier New" w:cs="Courier New" w:eastAsia="Courier New" w:hAnsi="Courier New"/>
          <w:color w:val="90CAF9"/>
          <w:sz w:val="18"/>
          <w:szCs w:val="18"/>
        </w:rPr>
        <w:t xml:space="preserve">cat /mnt/c/sga-academia/frontend/.env.local</w:t>
      </w:r>
    </w:p>
    <w:p>
      <w:pPr>
        <w:shd w:fill="1E2A3A" w:val="clear"/>
        <w:spacing w:after="100" w:before="0"/>
        <w:ind w:left="200" w:right="200"/>
      </w:pPr>
      <w:r>
        <w:rPr>
          <w:rFonts w:ascii="Courier New" w:cs="Courier New" w:eastAsia="Courier New" w:hAnsi="Courier New"/>
          <w:color w:val="90CAF9"/>
          <w:sz w:val="18"/>
          <w:szCs w:val="18"/>
        </w:rPr>
        <w:t xml:space="preserve"># Debe mostrar: NEXT_PUBLIC_API_URL=http://sga.local/api</w:t>
      </w:r>
    </w:p>
    <w:p>
      <w:pPr>
        <w:spacing w:after="80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Si se cambio el archivo, reconstruir:</w:t>
      </w:r>
    </w:p>
    <w:p>
      <w:pPr>
        <w:shd w:fill="1E2A3A" w:val="clear"/>
        <w:spacing w:after="100" w:before="100"/>
        <w:ind w:left="200" w:right="200"/>
      </w:pPr>
      <w:r>
        <w:rPr>
          <w:rFonts w:ascii="Courier New" w:cs="Courier New" w:eastAsia="Courier New" w:hAnsi="Courier New"/>
          <w:color w:val="90CAF9"/>
          <w:sz w:val="18"/>
          <w:szCs w:val="18"/>
        </w:rPr>
        <w:t xml:space="preserve">cd /mnt/c/sga-academia/frontend &amp;&amp; pnpm run build &amp;&amp; pnpm run start</w:t>
      </w:r>
    </w:p>
    <w:p>
      <w:pPr>
        <w:pStyle w:val="Heading2"/>
        <w:pBdr>
          <w:left w:val="single" w:color="2E6DB4" w:sz="18"/>
        </w:pBdr>
        <w:spacing w:after="100" w:before="280"/>
        <w:ind w:left="200"/>
      </w:pPr>
      <w:r>
        <w:rPr>
          <w:rFonts w:ascii="Calibri" w:cs="Calibri" w:eastAsia="Calibri" w:hAnsi="Calibri"/>
          <w:b/>
          <w:bCs/>
          <w:color w:val="1B3A6B"/>
          <w:sz w:val="28"/>
          <w:szCs w:val="28"/>
        </w:rPr>
        <w:t xml:space="preserve">13.4  sga.local no resuelve</w:t>
      </w:r>
    </w:p>
    <w:p>
      <w:pPr>
        <w:shd w:fill="1E2A3A" w:val="clear"/>
        <w:spacing w:after="0" w:before="100"/>
        <w:ind w:left="200" w:right="200"/>
      </w:pPr>
      <w:r>
        <w:rPr>
          <w:rFonts w:ascii="Courier New" w:cs="Courier New" w:eastAsia="Courier New" w:hAnsi="Courier New"/>
          <w:color w:val="90CAF9"/>
          <w:sz w:val="18"/>
          <w:szCs w:val="18"/>
        </w:rPr>
        <w:t xml:space="preserve"># En WSL - verificar dnsmasq:</w:t>
      </w:r>
    </w:p>
    <w:p>
      <w:pPr>
        <w:shd w:fill="1E2A3A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90CAF9"/>
          <w:sz w:val="18"/>
          <w:szCs w:val="18"/>
        </w:rPr>
        <w:t xml:space="preserve">sudo service dnsmasq status</w:t>
      </w:r>
    </w:p>
    <w:p>
      <w:pPr>
        <w:shd w:fill="1E2A3A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90CAF9"/>
          <w:sz w:val="18"/>
          <w:szCs w:val="18"/>
        </w:rPr>
        <w:t xml:space="preserve">sudo service dnsmasq start   # si no esta corriendo</w:t>
      </w:r>
    </w:p>
    <w:p>
      <w:pPr>
        <w:shd w:fill="1E2A3A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90CAF9"/>
          <w:sz w:val="18"/>
          <w:szCs w:val="18"/>
        </w:rPr>
        <w:t xml:space="preserve"> </w:t>
      </w:r>
    </w:p>
    <w:p>
      <w:pPr>
        <w:shd w:fill="1E2A3A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90CAF9"/>
          <w:sz w:val="18"/>
          <w:szCs w:val="18"/>
        </w:rPr>
        <w:t xml:space="preserve"># Verificar IP estatica de WSL:</w:t>
      </w:r>
    </w:p>
    <w:p>
      <w:pPr>
        <w:shd w:fill="1E2A3A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90CAF9"/>
          <w:sz w:val="18"/>
          <w:szCs w:val="18"/>
        </w:rPr>
        <w:t xml:space="preserve">ip addr show eth0 | grep 192.168.137</w:t>
      </w:r>
    </w:p>
    <w:p>
      <w:pPr>
        <w:shd w:fill="1E2A3A" w:val="clear"/>
        <w:spacing w:after="100" w:before="0"/>
        <w:ind w:left="200" w:right="200"/>
      </w:pPr>
      <w:r>
        <w:rPr>
          <w:rFonts w:ascii="Courier New" w:cs="Courier New" w:eastAsia="Courier New" w:hAnsi="Courier New"/>
          <w:color w:val="90CAF9"/>
          <w:sz w:val="18"/>
          <w:szCs w:val="18"/>
        </w:rPr>
        <w:t xml:space="preserve"># Si no aparece: wsl --shutdown y abrir nueva terminal WSL</w:t>
      </w:r>
    </w:p>
    <w:p>
      <w:pPr>
        <w:pStyle w:val="Heading2"/>
        <w:pBdr>
          <w:left w:val="single" w:color="2E6DB4" w:sz="18"/>
        </w:pBdr>
        <w:spacing w:after="100" w:before="280"/>
        <w:ind w:left="200"/>
      </w:pPr>
      <w:r>
        <w:rPr>
          <w:rFonts w:ascii="Calibri" w:cs="Calibri" w:eastAsia="Calibri" w:hAnsi="Calibri"/>
          <w:b/>
          <w:bCs/>
          <w:color w:val="1B3A6B"/>
          <w:sz w:val="28"/>
          <w:szCs w:val="28"/>
        </w:rPr>
        <w:t xml:space="preserve">13.5  La pagina se recarga en bucle en el dispositivo</w:t>
      </w:r>
    </w:p>
    <w:p>
      <w:pPr>
        <w:spacing w:after="80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Este bug fue corregido en el interceptor de axios (src/lib/api.ts). Verificar que el codigo tiene:</w:t>
      </w:r>
    </w:p>
    <w:p>
      <w:pPr>
        <w:shd w:fill="1E2A3A" w:val="clear"/>
        <w:spacing w:after="0" w:before="100"/>
        <w:ind w:left="200" w:right="200"/>
      </w:pPr>
      <w:r>
        <w:rPr>
          <w:rFonts w:ascii="Courier New" w:cs="Courier New" w:eastAsia="Courier New" w:hAnsi="Courier New"/>
          <w:color w:val="90CAF9"/>
          <w:sz w:val="18"/>
          <w:szCs w:val="18"/>
        </w:rPr>
        <w:t xml:space="preserve">// En isAuthEndpoint debe incluir /auth/me:</w:t>
      </w:r>
    </w:p>
    <w:p>
      <w:pPr>
        <w:shd w:fill="1E2A3A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90CAF9"/>
          <w:sz w:val="18"/>
          <w:szCs w:val="18"/>
        </w:rPr>
        <w:t xml:space="preserve">const isAuthEndpoint =</w:t>
      </w:r>
    </w:p>
    <w:p>
      <w:pPr>
        <w:shd w:fill="1E2A3A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90CAF9"/>
          <w:sz w:val="18"/>
          <w:szCs w:val="18"/>
        </w:rPr>
        <w:t xml:space="preserve">  url.includes("/auth/login") ||</w:t>
      </w:r>
    </w:p>
    <w:p>
      <w:pPr>
        <w:shd w:fill="1E2A3A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90CAF9"/>
          <w:sz w:val="18"/>
          <w:szCs w:val="18"/>
        </w:rPr>
        <w:t xml:space="preserve">  url.includes("/auth/refresh") ||</w:t>
      </w:r>
    </w:p>
    <w:p>
      <w:pPr>
        <w:shd w:fill="1E2A3A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90CAF9"/>
          <w:sz w:val="18"/>
          <w:szCs w:val="18"/>
        </w:rPr>
        <w:t xml:space="preserve">  url.includes("/auth/me")</w:t>
      </w:r>
    </w:p>
    <w:p>
      <w:pPr>
        <w:shd w:fill="1E2A3A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90CAF9"/>
          <w:sz w:val="18"/>
          <w:szCs w:val="18"/>
        </w:rPr>
        <w:t xml:space="preserve"> </w:t>
      </w:r>
    </w:p>
    <w:p>
      <w:pPr>
        <w:shd w:fill="1E2A3A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90CAF9"/>
          <w:sz w:val="18"/>
          <w:szCs w:val="18"/>
        </w:rPr>
        <w:t xml:space="preserve">// En el catch del refresh, solo redirigir si no estamos en login:</w:t>
      </w:r>
    </w:p>
    <w:p>
      <w:pPr>
        <w:shd w:fill="1E2A3A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90CAF9"/>
          <w:sz w:val="18"/>
          <w:szCs w:val="18"/>
        </w:rPr>
        <w:t xml:space="preserve">if (typeof window !== "undefined" &amp;&amp; window.location.pathname !== "/login") {</w:t>
      </w:r>
    </w:p>
    <w:p>
      <w:pPr>
        <w:shd w:fill="1E2A3A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90CAF9"/>
          <w:sz w:val="18"/>
          <w:szCs w:val="18"/>
        </w:rPr>
        <w:t xml:space="preserve">  window.location.href = "/login"</w:t>
      </w:r>
    </w:p>
    <w:p>
      <w:pPr>
        <w:shd w:fill="1E2A3A" w:val="clear"/>
        <w:spacing w:after="100" w:before="0"/>
        <w:ind w:left="200" w:right="200"/>
      </w:pPr>
      <w:r>
        <w:rPr>
          <w:rFonts w:ascii="Courier New" w:cs="Courier New" w:eastAsia="Courier New" w:hAnsi="Courier New"/>
          <w:color w:val="90CAF9"/>
          <w:sz w:val="18"/>
          <w:szCs w:val="18"/>
        </w:rPr>
        <w:t xml:space="preserve">}</w:t>
      </w:r>
    </w:p>
    <w:p>
      <w:pPr>
        <w:pStyle w:val="Heading1"/>
        <w:pageBreakBefore/>
        <w:pBdr>
          <w:bottom w:val="single" w:color="2E6DB4" w:sz="6"/>
        </w:pBdr>
        <w:shd w:fill="1B3A6B" w:val="clear"/>
        <w:spacing w:after="200" w:before="0"/>
        <w:ind w:left="200" w:right="200"/>
      </w:pPr>
      <w:r>
        <w:rPr>
          <w:rFonts w:ascii="Calibri" w:cs="Calibri" w:eastAsia="Calibri" w:hAnsi="Calibri"/>
          <w:b/>
          <w:bCs/>
          <w:caps/>
          <w:color w:val="FFFFFF"/>
          <w:sz w:val="36"/>
          <w:szCs w:val="36"/>
        </w:rPr>
        <w:t xml:space="preserve">14   MANTENIMIENTO Y RESPALDO</w:t>
      </w:r>
    </w:p>
    <w:p>
      <w:pPr>
        <w:pStyle w:val="Heading2"/>
        <w:pBdr>
          <w:left w:val="single" w:color="2E6DB4" w:sz="18"/>
        </w:pBdr>
        <w:spacing w:after="100" w:before="280"/>
        <w:ind w:left="200"/>
      </w:pPr>
      <w:r>
        <w:rPr>
          <w:rFonts w:ascii="Calibri" w:cs="Calibri" w:eastAsia="Calibri" w:hAnsi="Calibri"/>
          <w:b/>
          <w:bCs/>
          <w:color w:val="1B3A6B"/>
          <w:sz w:val="28"/>
          <w:szCs w:val="28"/>
        </w:rPr>
        <w:t xml:space="preserve">14.1  Respaldo de la base de datos</w:t>
      </w:r>
    </w:p>
    <w:p>
      <w:pPr>
        <w:spacing w:after="80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Ejecutar semanalmente (reemplazar FECHA con la fecha real, ej: 20260601):</w:t>
      </w:r>
    </w:p>
    <w:p>
      <w:pPr>
        <w:shd w:fill="1E2A3A" w:val="clear"/>
        <w:spacing w:after="0" w:before="100"/>
        <w:ind w:left="200" w:right="200"/>
      </w:pPr>
      <w:r>
        <w:rPr>
          <w:rFonts w:ascii="Courier New" w:cs="Courier New" w:eastAsia="Courier New" w:hAnsi="Courier New"/>
          <w:color w:val="90CAF9"/>
          <w:sz w:val="18"/>
          <w:szCs w:val="18"/>
        </w:rPr>
        <w:t xml:space="preserve"># En PowerShell:</w:t>
      </w:r>
    </w:p>
    <w:p>
      <w:pPr>
        <w:shd w:fill="1E2A3A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90CAF9"/>
          <w:sz w:val="18"/>
          <w:szCs w:val="18"/>
        </w:rPr>
        <w:t xml:space="preserve">mkdir C:\backups 2&gt;$null</w:t>
      </w:r>
    </w:p>
    <w:p>
      <w:pPr>
        <w:shd w:fill="1E2A3A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90CAF9"/>
          <w:sz w:val="18"/>
          <w:szCs w:val="18"/>
        </w:rPr>
        <w:t xml:space="preserve">docker exec sga-academia-postgres-1 pg_dump -U sga_user sga_db &gt; C:\backups\sga_FECHA.sql</w:t>
      </w:r>
    </w:p>
    <w:p>
      <w:pPr>
        <w:shd w:fill="1E2A3A" w:val="clear"/>
        <w:spacing w:after="100" w:before="0"/>
        <w:ind w:left="200" w:right="200"/>
      </w:pPr>
      <w:r>
        <w:rPr>
          <w:rFonts w:ascii="Courier New" w:cs="Courier New" w:eastAsia="Courier New" w:hAnsi="Courier New"/>
          <w:color w:val="90CAF9"/>
          <w:sz w:val="18"/>
          <w:szCs w:val="18"/>
        </w:rPr>
        <w:t xml:space="preserve"># Copiar a disco externo. Conservar al menos 4 copias.</w:t>
      </w:r>
    </w:p>
    <w:p>
      <w:pPr>
        <w:pStyle w:val="Heading2"/>
        <w:pBdr>
          <w:left w:val="single" w:color="2E6DB4" w:sz="18"/>
        </w:pBdr>
        <w:spacing w:after="100" w:before="280"/>
        <w:ind w:left="200"/>
      </w:pPr>
      <w:r>
        <w:rPr>
          <w:rFonts w:ascii="Calibri" w:cs="Calibri" w:eastAsia="Calibri" w:hAnsi="Calibri"/>
          <w:b/>
          <w:bCs/>
          <w:color w:val="1B3A6B"/>
          <w:sz w:val="28"/>
          <w:szCs w:val="28"/>
        </w:rPr>
        <w:t xml:space="preserve">14.2  Archivos de configuracion criticos a respaldar</w:t>
      </w:r>
    </w:p>
    <w:p>
      <w:pPr>
        <w:pStyle w:val="ListParagraph"/>
        <w:numPr>
          <w:ilvl w:val="0"/>
          <w:numId w:val="2"/>
        </w:numPr>
        <w:spacing w:after="60"/>
        <w:ind w:left="540" w:hanging="260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C:\sga-academia\backend\.env</w:t>
      </w:r>
    </w:p>
    <w:p>
      <w:pPr>
        <w:pStyle w:val="ListParagraph"/>
        <w:numPr>
          <w:ilvl w:val="0"/>
          <w:numId w:val="2"/>
        </w:numPr>
        <w:spacing w:after="60"/>
        <w:ind w:left="540" w:hanging="260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C:\sga-academia\frontend\.env.local</w:t>
      </w:r>
    </w:p>
    <w:p>
      <w:pPr>
        <w:pStyle w:val="ListParagraph"/>
        <w:numPr>
          <w:ilvl w:val="0"/>
          <w:numId w:val="2"/>
        </w:numPr>
        <w:spacing w:after="60"/>
        <w:ind w:left="540" w:hanging="260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C:\sga-academia\docker-compose.yml</w:t>
      </w:r>
    </w:p>
    <w:p>
      <w:pPr>
        <w:pStyle w:val="ListParagraph"/>
        <w:numPr>
          <w:ilvl w:val="0"/>
          <w:numId w:val="2"/>
        </w:numPr>
        <w:spacing w:after="60"/>
        <w:ind w:left="540" w:hanging="260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C:\sga-academia\iniciar-hotspot.ps1</w:t>
      </w:r>
    </w:p>
    <w:p>
      <w:pPr>
        <w:pStyle w:val="ListParagraph"/>
        <w:numPr>
          <w:ilvl w:val="0"/>
          <w:numId w:val="2"/>
        </w:numPr>
        <w:spacing w:after="60"/>
        <w:ind w:left="540" w:hanging="260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C:\sga-academia\actualizar.bat</w:t>
      </w:r>
    </w:p>
    <w:p>
      <w:pPr>
        <w:pStyle w:val="ListParagraph"/>
        <w:numPr>
          <w:ilvl w:val="0"/>
          <w:numId w:val="2"/>
        </w:numPr>
        <w:spacing w:after="60"/>
        <w:ind w:left="540" w:hanging="260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/etc/wsl.conf  (dentro de WSL)</w:t>
      </w:r>
    </w:p>
    <w:p>
      <w:pPr>
        <w:pStyle w:val="ListParagraph"/>
        <w:numPr>
          <w:ilvl w:val="0"/>
          <w:numId w:val="2"/>
        </w:numPr>
        <w:spacing w:after="60"/>
        <w:ind w:left="540" w:hanging="260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/etc/dnsmasq.d/sga.conf  (dentro de WSL)</w:t>
      </w:r>
    </w:p>
    <w:p>
      <w:pPr>
        <w:pStyle w:val="Heading2"/>
        <w:pBdr>
          <w:left w:val="single" w:color="2E6DB4" w:sz="18"/>
        </w:pBdr>
        <w:spacing w:after="100" w:before="280"/>
        <w:ind w:left="200"/>
      </w:pPr>
      <w:r>
        <w:rPr>
          <w:rFonts w:ascii="Calibri" w:cs="Calibri" w:eastAsia="Calibri" w:hAnsi="Calibri"/>
          <w:b/>
          <w:bCs/>
          <w:color w:val="1B3A6B"/>
          <w:sz w:val="28"/>
          <w:szCs w:val="28"/>
        </w:rPr>
        <w:t xml:space="preserve">14.3  Reinicio manual de todos los servicios</w:t>
      </w:r>
    </w:p>
    <w:p>
      <w:pPr>
        <w:shd w:fill="1E2A3A" w:val="clear"/>
        <w:spacing w:after="0" w:before="100"/>
        <w:ind w:left="200" w:right="200"/>
      </w:pPr>
      <w:r>
        <w:rPr>
          <w:rFonts w:ascii="Courier New" w:cs="Courier New" w:eastAsia="Courier New" w:hAnsi="Courier New"/>
          <w:color w:val="90CAF9"/>
          <w:sz w:val="18"/>
          <w:szCs w:val="18"/>
        </w:rPr>
        <w:t xml:space="preserve"># PowerShell como Administrador:</w:t>
      </w:r>
    </w:p>
    <w:p>
      <w:pPr>
        <w:shd w:fill="1E2A3A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90CAF9"/>
          <w:sz w:val="18"/>
          <w:szCs w:val="18"/>
        </w:rPr>
        <w:t xml:space="preserve">net stop SGA-Frontend &amp; net stop SGA-Backend</w:t>
      </w:r>
    </w:p>
    <w:p>
      <w:pPr>
        <w:shd w:fill="1E2A3A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90CAF9"/>
          <w:sz w:val="18"/>
          <w:szCs w:val="18"/>
        </w:rPr>
        <w:t xml:space="preserve">cd C:\sga-academia &amp;&amp; docker compose restart</w:t>
      </w:r>
    </w:p>
    <w:p>
      <w:pPr>
        <w:shd w:fill="1E2A3A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90CAF9"/>
          <w:sz w:val="18"/>
          <w:szCs w:val="18"/>
        </w:rPr>
        <w:t xml:space="preserve">Start-Sleep -Seconds 20</w:t>
      </w:r>
    </w:p>
    <w:p>
      <w:pPr>
        <w:shd w:fill="1E2A3A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90CAF9"/>
          <w:sz w:val="18"/>
          <w:szCs w:val="18"/>
        </w:rPr>
        <w:t xml:space="preserve">net start SGA-Backend</w:t>
      </w:r>
    </w:p>
    <w:p>
      <w:pPr>
        <w:shd w:fill="1E2A3A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90CAF9"/>
          <w:sz w:val="18"/>
          <w:szCs w:val="18"/>
        </w:rPr>
        <w:t xml:space="preserve">Start-Sleep -Seconds 10</w:t>
      </w:r>
    </w:p>
    <w:p>
      <w:pPr>
        <w:shd w:fill="1E2A3A" w:val="clear"/>
        <w:spacing w:after="100" w:before="0"/>
        <w:ind w:left="200" w:right="200"/>
      </w:pPr>
      <w:r>
        <w:rPr>
          <w:rFonts w:ascii="Courier New" w:cs="Courier New" w:eastAsia="Courier New" w:hAnsi="Courier New"/>
          <w:color w:val="90CAF9"/>
          <w:sz w:val="18"/>
          <w:szCs w:val="18"/>
        </w:rPr>
        <w:t xml:space="preserve">net start SGA-Frontend</w:t>
      </w:r>
    </w:p>
    <w:p>
      <w:pPr>
        <w:pStyle w:val="Heading2"/>
        <w:pBdr>
          <w:left w:val="single" w:color="2E6DB4" w:sz="18"/>
        </w:pBdr>
        <w:spacing w:after="100" w:before="280"/>
        <w:ind w:left="200"/>
      </w:pPr>
      <w:r>
        <w:rPr>
          <w:rFonts w:ascii="Calibri" w:cs="Calibri" w:eastAsia="Calibri" w:hAnsi="Calibri"/>
          <w:b/>
          <w:bCs/>
          <w:color w:val="1B3A6B"/>
          <w:sz w:val="28"/>
          <w:szCs w:val="28"/>
        </w:rPr>
        <w:t xml:space="preserve">14.4  Secuencia de inicio desde cero tras reinicio del servidor</w:t>
      </w:r>
    </w:p>
    <w:p>
      <w:pPr>
        <w:spacing w:after="80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En condiciones normales, la tarea programada lo hace automaticamente. Si algo falla:</w:t>
      </w:r>
    </w:p>
    <w:p>
      <w:pPr>
        <w:pStyle w:val="ListParagraph"/>
        <w:numPr>
          <w:ilvl w:val="0"/>
          <w:numId w:val="3"/>
        </w:numPr>
        <w:spacing w:after="60"/>
        <w:ind w:left="540" w:hanging="26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Paso 1: </w:t>
      </w:r>
      <w:r>
        <w:rPr>
          <w:rFonts w:ascii="Calibri" w:cs="Calibri" w:eastAsia="Calibri" w:hAnsi="Calibri"/>
          <w:color w:val="1A1A2E"/>
          <w:sz w:val="22"/>
          <w:szCs w:val="22"/>
        </w:rPr>
        <w:t xml:space="preserve">Verificar que Docker Desktop inicio (icono en la bandeja)</w:t>
      </w:r>
    </w:p>
    <w:p>
      <w:pPr>
        <w:pStyle w:val="ListParagraph"/>
        <w:numPr>
          <w:ilvl w:val="0"/>
          <w:numId w:val="3"/>
        </w:numPr>
        <w:spacing w:after="60"/>
        <w:ind w:left="540" w:hanging="26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Paso 2: </w:t>
      </w:r>
      <w:r>
        <w:rPr>
          <w:rFonts w:ascii="Calibri" w:cs="Calibri" w:eastAsia="Calibri" w:hAnsi="Calibri"/>
          <w:color w:val="1A1A2E"/>
          <w:sz w:val="22"/>
          <w:szCs w:val="22"/>
        </w:rPr>
        <w:t xml:space="preserve">Activar hotspot: powershell -File C:\sga-academia\iniciar-hotspot.ps1</w:t>
      </w:r>
    </w:p>
    <w:p>
      <w:pPr>
        <w:pStyle w:val="ListParagraph"/>
        <w:numPr>
          <w:ilvl w:val="0"/>
          <w:numId w:val="3"/>
        </w:numPr>
        <w:spacing w:after="60"/>
        <w:ind w:left="540" w:hanging="26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Paso 3: </w:t>
      </w:r>
      <w:r>
        <w:rPr>
          <w:rFonts w:ascii="Calibri" w:cs="Calibri" w:eastAsia="Calibri" w:hAnsi="Calibri"/>
          <w:color w:val="1A1A2E"/>
          <w:sz w:val="22"/>
          <w:szCs w:val="22"/>
        </w:rPr>
        <w:t xml:space="preserve">Iniciar contenedores: docker compose up -d</w:t>
      </w:r>
    </w:p>
    <w:p>
      <w:pPr>
        <w:pStyle w:val="ListParagraph"/>
        <w:numPr>
          <w:ilvl w:val="0"/>
          <w:numId w:val="3"/>
        </w:numPr>
        <w:spacing w:after="60"/>
        <w:ind w:left="540" w:hanging="26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Paso 4: </w:t>
      </w:r>
      <w:r>
        <w:rPr>
          <w:rFonts w:ascii="Calibri" w:cs="Calibri" w:eastAsia="Calibri" w:hAnsi="Calibri"/>
          <w:color w:val="1A1A2E"/>
          <w:sz w:val="22"/>
          <w:szCs w:val="22"/>
        </w:rPr>
        <w:t xml:space="preserve">Iniciar servicios: net start SGA-Backend &amp;&amp; net start SGA-Frontend</w:t>
      </w:r>
    </w:p>
    <w:p>
      <w:pPr>
        <w:pStyle w:val="ListParagraph"/>
        <w:numPr>
          <w:ilvl w:val="0"/>
          <w:numId w:val="3"/>
        </w:numPr>
        <w:spacing w:after="60"/>
        <w:ind w:left="540" w:hanging="26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Paso 5: </w:t>
      </w:r>
      <w:r>
        <w:rPr>
          <w:rFonts w:ascii="Calibri" w:cs="Calibri" w:eastAsia="Calibri" w:hAnsi="Calibri"/>
          <w:color w:val="1A1A2E"/>
          <w:sz w:val="22"/>
          <w:szCs w:val="22"/>
        </w:rPr>
        <w:t xml:space="preserve">Verificar: http://sga.local desde un dispositivo conectado al hotspot</w:t>
      </w:r>
    </w:p>
    <w:p>
      <w:pPr>
        <w:spacing w:after="0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/>
      </w:r>
    </w:p>
    <w:p>
      <w:pPr>
        <w:spacing w:after="0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2E6DB4" w:sz="4"/>
              <w:left w:val="single" w:color="2E6DB4" w:sz="18"/>
              <w:bottom w:val="single" w:color="2E6DB4" w:sz="4"/>
              <w:right w:val="single" w:color="2E6DB4" w:sz="4"/>
            </w:tcBorders>
            <w:shd w:fill="D6E4F7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2E6DB4"/>
                <w:sz w:val="22"/>
                <w:szCs w:val="22"/>
              </w:rPr>
              <w:t xml:space="preserve">NOTA: </w:t>
            </w:r>
            <w:r>
              <w:rPr>
                <w:rFonts w:ascii="Calibri" w:cs="Calibri" w:eastAsia="Calibri" w:hAnsi="Calibri"/>
                <w:color w:val="1A1A2E"/>
                <w:sz w:val="22"/>
                <w:szCs w:val="22"/>
              </w:rPr>
              <w:t xml:space="preserve">Para soporte tecnico o actualizaciones del sistema, contactar al equipo de desarrollo. Conservar siempre el respaldo mas reciente antes de cualquier intervencion tecnica.</w:t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4"/>
      </w:pBdr>
      <w:tabs>
        <w:tab w:val="right" w:pos="9026"/>
      </w:tabs>
      <w:spacing w:before="80"/>
    </w:pPr>
    <w:r>
      <w:rPr>
        <w:rFonts w:ascii="Calibri" w:cs="Calibri" w:eastAsia="Calibri" w:hAnsi="Calibri"/>
        <w:color w:val="555555"/>
        <w:sz w:val="18"/>
        <w:szCs w:val="18"/>
      </w:rPr>
      <w:t xml:space="preserve">Uso interno - Solo personal autorizado</w:t>
    </w:r>
    <w:r>
      <w:rPr>
        <w:rFonts w:ascii="Calibri" w:cs="Calibri" w:eastAsia="Calibri" w:hAnsi="Calibri"/>
        <w:color w:val="555555"/>
        <w:sz w:val="18"/>
        <w:szCs w:val="18"/>
      </w:rPr>
      <w:t xml:space="preserve">	Pagina </w:t>
    </w:r>
    <w:r>
      <w:rPr>
        <w:rFonts w:ascii="Calibri" w:cs="Calibri" w:eastAsia="Calibri" w:hAnsi="Calibri"/>
        <w:color w:val="555555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Calibri" w:cs="Calibri" w:eastAsia="Calibri" w:hAnsi="Calibri"/>
        <w:color w:val="555555"/>
        <w:sz w:val="18"/>
        <w:szCs w:val="18"/>
      </w:rPr>
      <w:t xml:space="preserve"> de </w:t>
    </w:r>
    <w:r>
      <w:rPr>
        <w:rFonts w:ascii="Calibri" w:cs="Calibri" w:eastAsia="Calibri" w:hAnsi="Calibri"/>
        <w:color w:val="555555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6DB4" w:sz="6"/>
      </w:pBdr>
      <w:tabs>
        <w:tab w:val="right" w:pos="9026"/>
      </w:tabs>
      <w:spacing w:after="80"/>
    </w:pPr>
    <w:r>
      <w:rPr>
        <w:rFonts w:ascii="Calibri" w:cs="Calibri" w:eastAsia="Calibri" w:hAnsi="Calibri"/>
        <w:b/>
        <w:bCs/>
        <w:color w:val="1B3A6B"/>
        <w:sz w:val="18"/>
        <w:szCs w:val="18"/>
      </w:rPr>
      <w:t xml:space="preserve">Centro Preuniversitario UNASAM - Sistema de Gestion Academica</w:t>
    </w:r>
    <w:r>
      <w:rPr>
        <w:rFonts w:ascii="Calibri" w:cs="Calibri" w:eastAsia="Calibri" w:hAnsi="Calibri"/>
        <w:color w:val="555555"/>
        <w:sz w:val="18"/>
        <w:szCs w:val="18"/>
      </w:rPr>
      <w:t xml:space="preserve">	Guia de Instalacion y Despliegue v3.0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60"/>
      </w:pPr>
    </w:lvl>
    <w:lvl w:ilvl="1" w15:tentative="1">
      <w:start w:val="1"/>
      <w:numFmt w:val="bullet"/>
      <w:lvlText w:val="◦"/>
      <w:lvlJc w:val="left"/>
      <w:pPr>
        <w:ind w:left="90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A1A2E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0"/>
      <w:outlineLvl w:val="0"/>
    </w:pPr>
    <w:rPr>
      <w:rFonts w:ascii="Calibri" w:cs="Calibri" w:eastAsia="Calibri" w:hAnsi="Calibri"/>
      <w:b/>
      <w:bCs/>
      <w:color w:val="FFFFFF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00" w:before="280"/>
      <w:outlineLvl w:val="1"/>
    </w:pPr>
    <w:rPr>
      <w:rFonts w:ascii="Calibri" w:cs="Calibri" w:eastAsia="Calibri" w:hAnsi="Calibri"/>
      <w:b/>
      <w:bCs/>
      <w:color w:val="1B3A6B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80" w:before="200"/>
      <w:outlineLvl w:val="2"/>
    </w:pPr>
    <w:rPr>
      <w:rFonts w:ascii="Calibri" w:cs="Calibri" w:eastAsia="Calibri" w:hAnsi="Calibri"/>
      <w:b/>
      <w:bCs/>
      <w:color w:val="2E6DB4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2026-06-01T17:57:33.501Z</dcterms:created>
  <dcterms:modified xsi:type="dcterms:W3CDTF">2026-06-01T17:57:33.503Z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