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9FAF78">
      <w:pPr>
        <w:pStyle w:val="2"/>
        <w:keepNext w:val="0"/>
        <w:keepLines w:val="0"/>
        <w:widowControl/>
        <w:suppressLineNumbers w:val="0"/>
        <w:spacing w:line="17" w:lineRule="atLeast"/>
      </w:pPr>
      <w:r>
        <w:t>VSTEP WRITING — CÁC DẠNG ĐỀ</w:t>
      </w:r>
      <w:r>
        <w:br w:type="textWrapping"/>
      </w:r>
      <w:r>
        <w:t>(Trình độ B2 · Bậc 3–5)</w:t>
      </w:r>
    </w:p>
    <w:p w14:paraId="7DE5CA05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ascii="Calibri" w:hAnsi="Calibri" w:cs="Calibri"/>
        </w:rPr>
        <w:t>Tổng quan format · Task 1 (Thư/Email) · Task 2 (Luận) · Cách nhận diện đề · Khung viết · Mẹo</w:t>
      </w:r>
    </w:p>
    <w:p w14:paraId="2DCF30BA">
      <w:pPr>
        <w:pStyle w:val="3"/>
        <w:keepNext w:val="0"/>
        <w:keepLines w:val="0"/>
        <w:widowControl/>
        <w:suppressLineNumbers w:val="0"/>
        <w:spacing w:line="17" w:lineRule="atLeast"/>
      </w:pPr>
      <w:r>
        <w:t>I. TỔNG QUAN BÀI THI WRITING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695"/>
        <w:gridCol w:w="1017"/>
        <w:gridCol w:w="1017"/>
        <w:gridCol w:w="3559"/>
      </w:tblGrid>
      <w:tr w14:paraId="44F5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6916B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Phần</w:t>
            </w:r>
          </w:p>
        </w:tc>
        <w:tc>
          <w:tcPr>
            <w:tcW w:w="1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CD1C0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Loại bài</w:t>
            </w:r>
          </w:p>
        </w:tc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1CA77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Độ dài</w:t>
            </w:r>
          </w:p>
        </w:tc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6EB42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Thời gian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51D85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Tỷ trọng / Lưu ý</w:t>
            </w:r>
          </w:p>
        </w:tc>
      </w:tr>
      <w:tr w14:paraId="2FC7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CE0B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Task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A927E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Viết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/ email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trả lời một tình huống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A56A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~120 từ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56DF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~20 phút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A460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Chiếm khoảng 1/3 điểm. Đề cho 1 tình huống + thường có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3 ý gợi ý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phải trả lời đủ.</w:t>
            </w:r>
          </w:p>
        </w:tc>
      </w:tr>
      <w:tr w14:paraId="704D7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6D95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Task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DD15C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Viết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bài luận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(essay) nêu &amp; bảo vệ quan điểm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E89D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~250 từ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E2A26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~40 phút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DF71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Chiếm khoảng 2/3 điểm. Quan trọng hơn → đầu tư nhiều hơn.</w:t>
            </w:r>
          </w:p>
        </w:tc>
      </w:tr>
    </w:tbl>
    <w:p w14:paraId="122F4A25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 xml:space="preserve">4 tiêu chí chấm: </w:t>
      </w:r>
      <w:r>
        <w:rPr>
          <w:rFonts w:hint="default" w:ascii="Calibri" w:hAnsi="Calibri" w:cs="Calibri"/>
          <w:b/>
          <w:bCs/>
        </w:rPr>
        <w:t>Task Fulfillment</w:t>
      </w:r>
      <w:r>
        <w:rPr>
          <w:rFonts w:hint="default" w:ascii="Calibri" w:hAnsi="Calibri" w:cs="Calibri"/>
        </w:rPr>
        <w:t xml:space="preserve"> (trả lời đủ ý) · </w:t>
      </w:r>
      <w:r>
        <w:rPr>
          <w:rFonts w:hint="default" w:ascii="Calibri" w:hAnsi="Calibri" w:cs="Calibri"/>
          <w:b/>
          <w:bCs/>
        </w:rPr>
        <w:t>Organization</w:t>
      </w:r>
      <w:r>
        <w:rPr>
          <w:rFonts w:hint="default" w:ascii="Calibri" w:hAnsi="Calibri" w:cs="Calibri"/>
        </w:rPr>
        <w:t xml:space="preserve"> (bố cục, liên kết) · </w:t>
      </w:r>
      <w:r>
        <w:rPr>
          <w:rFonts w:hint="default" w:ascii="Calibri" w:hAnsi="Calibri" w:cs="Calibri"/>
          <w:b/>
          <w:bCs/>
        </w:rPr>
        <w:t>Vocabulary</w:t>
      </w:r>
      <w:r>
        <w:rPr>
          <w:rFonts w:hint="default" w:ascii="Calibri" w:hAnsi="Calibri" w:cs="Calibri"/>
        </w:rPr>
        <w:t xml:space="preserve"> (từ vựng) · </w:t>
      </w:r>
      <w:r>
        <w:rPr>
          <w:rFonts w:hint="default" w:ascii="Calibri" w:hAnsi="Calibri" w:cs="Calibri"/>
          <w:b/>
          <w:bCs/>
        </w:rPr>
        <w:t>Grammar</w:t>
      </w:r>
      <w:r>
        <w:rPr>
          <w:rFonts w:hint="default" w:ascii="Calibri" w:hAnsi="Calibri" w:cs="Calibri"/>
        </w:rPr>
        <w:t xml:space="preserve"> (ngữ pháp). Muốn B2 (≥6.0) phải có câu phức + từ nối + đúng văn phong.</w:t>
      </w:r>
    </w:p>
    <w:p w14:paraId="34434D02">
      <w:pPr>
        <w:pStyle w:val="3"/>
        <w:keepNext w:val="0"/>
        <w:keepLines w:val="0"/>
        <w:widowControl/>
        <w:suppressLineNumbers w:val="0"/>
        <w:spacing w:line="17" w:lineRule="atLeast"/>
      </w:pPr>
      <w:r>
        <w:t>II. TASK 1 — CÁC DẠNG THƯ / EMAIL</w:t>
      </w:r>
    </w:p>
    <w:p w14:paraId="16CB567F">
      <w:pPr>
        <w:pStyle w:val="11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222222"/>
          <w:sz w:val="24"/>
          <w:szCs w:val="24"/>
        </w:rPr>
        <w:t xml:space="preserve">Đề luôn cho một </w:t>
      </w:r>
      <w:r>
        <w:rPr>
          <w:rFonts w:hint="default" w:ascii="Calibri" w:hAnsi="Calibri" w:cs="Calibri"/>
          <w:b/>
          <w:bCs/>
          <w:color w:val="222222"/>
          <w:sz w:val="24"/>
          <w:szCs w:val="24"/>
        </w:rPr>
        <w:t>tình huống</w:t>
      </w:r>
      <w:r>
        <w:rPr>
          <w:rFonts w:hint="default" w:ascii="Calibri" w:hAnsi="Calibri" w:cs="Calibri"/>
          <w:color w:val="222222"/>
          <w:sz w:val="24"/>
          <w:szCs w:val="24"/>
        </w:rPr>
        <w:t xml:space="preserve"> và yêu cầu viết thư cho ai đó. Việc đầu tiên: xác định </w:t>
      </w:r>
      <w:r>
        <w:rPr>
          <w:rFonts w:hint="default" w:ascii="Calibri" w:hAnsi="Calibri" w:cs="Calibri"/>
          <w:b/>
          <w:bCs/>
          <w:sz w:val="24"/>
          <w:szCs w:val="24"/>
        </w:rPr>
        <w:t>trang trọng (formal)</w:t>
      </w:r>
      <w:r>
        <w:rPr>
          <w:rFonts w:hint="default" w:ascii="Calibri" w:hAnsi="Calibri" w:cs="Calibri"/>
          <w:color w:val="222222"/>
          <w:sz w:val="24"/>
          <w:szCs w:val="24"/>
        </w:rPr>
        <w:t xml:space="preserve"> hay </w:t>
      </w:r>
      <w:r>
        <w:rPr>
          <w:rFonts w:hint="default" w:ascii="Calibri" w:hAnsi="Calibri" w:cs="Calibri"/>
          <w:b/>
          <w:bCs/>
          <w:sz w:val="24"/>
          <w:szCs w:val="24"/>
        </w:rPr>
        <w:t>thân mật (informal)</w:t>
      </w:r>
      <w:r>
        <w:rPr>
          <w:rFonts w:hint="default" w:ascii="Calibri" w:hAnsi="Calibri" w:cs="Calibri"/>
          <w:color w:val="222222"/>
          <w:sz w:val="24"/>
          <w:szCs w:val="24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"/>
        <w:gridCol w:w="1695"/>
        <w:gridCol w:w="2881"/>
        <w:gridCol w:w="3559"/>
      </w:tblGrid>
      <w:tr w14:paraId="65852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3135E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</w:t>
            </w:r>
          </w:p>
        </w:tc>
        <w:tc>
          <w:tcPr>
            <w:tcW w:w="1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C16F8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Dạng thư</w:t>
            </w:r>
          </w:p>
        </w:tc>
        <w:tc>
          <w:tcPr>
            <w:tcW w:w="1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0EF43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Mục đích / Dấu hiệu đề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44B47F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Ví dụ đề</w:t>
            </w:r>
          </w:p>
        </w:tc>
      </w:tr>
      <w:tr w14:paraId="22DAF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7E71A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930F0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phàn nàn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(Complaint)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BAA48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Không hài lòng về sản phẩm/dịch vụ; đòi giải quyết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FEF93A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 bought a laptop online but it arrived damaged. Write an email to the shop to complain and ask for a solution.</w:t>
            </w:r>
          </w:p>
        </w:tc>
      </w:tr>
      <w:tr w14:paraId="13014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6BED0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05750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yêu cầu / hỏi thông tin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(Request / Enquiry)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8E9248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Xin thông tin, xin phép, nhờ giúp đỡ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38461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 want to take an English course. Write to the centre to ask about fees, schedule and teachers.</w:t>
            </w:r>
          </w:p>
        </w:tc>
      </w:tr>
      <w:tr w14:paraId="0A9BE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A7797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06CBA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mời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(Invitation)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E5534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Mời ai dự sự kiện, kèm chi tiết thời gian/địa điểm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37031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Write an email to invite your friend to your birthday party, giving the time, place and activities.</w:t>
            </w:r>
          </w:p>
        </w:tc>
      </w:tr>
      <w:tr w14:paraId="73C4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D8131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84D8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xin lỗi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(Apology)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B57FA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Xin lỗi vì lỗi/sự cố; giải thích &amp; đề nghị bù đắp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03DEE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 could not attend your friend's wedding. Write to apologise and explain why.</w:t>
            </w:r>
          </w:p>
        </w:tc>
      </w:tr>
      <w:tr w14:paraId="25FF3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046D8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517F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cảm ơn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(Thanks)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5BEBD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Cảm ơn về món quà/sự giúp đỡ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95092D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A colleague helped you finish a project. Write to thank them.</w:t>
            </w:r>
          </w:p>
        </w:tc>
      </w:tr>
      <w:tr w14:paraId="5BA3E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430E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A076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xin việc / xin học bổng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(Application)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E77C2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Ứng tuyển, nêu lý do &amp; năng lực phù hợp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8A56B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 saw a job advertisement for a part-time tutor. Write to apply.</w:t>
            </w:r>
          </w:p>
        </w:tc>
      </w:tr>
      <w:tr w14:paraId="4A62B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F4C4B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5F10F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đề nghị / gợi ý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(Suggestion / Advice)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5AB4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Khuyên hoặc đề xuất phương án cho ai đó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7E46E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Your friend wants to visit your city. Write to suggest places to go and things to do.</w:t>
            </w:r>
          </w:p>
        </w:tc>
      </w:tr>
      <w:tr w14:paraId="19579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45A9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51D81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Thư thông báo / cập nhật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(Informing)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02C94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Báo tin, cập nhật tình hình, thay đổi kế hoạch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704E3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You have to change a meeting time. Write to inform your team about the new schedule.</w:t>
            </w:r>
          </w:p>
        </w:tc>
      </w:tr>
    </w:tbl>
    <w:p w14:paraId="456BB791">
      <w:pPr>
        <w:pStyle w:val="4"/>
        <w:keepNext w:val="0"/>
        <w:keepLines w:val="0"/>
        <w:widowControl/>
        <w:suppressLineNumbers w:val="0"/>
        <w:spacing w:line="17" w:lineRule="atLeast"/>
      </w:pPr>
      <w:r>
        <w:t>Khung viết Task 1 (dùng cho mọi dạng thư)</w:t>
      </w:r>
    </w:p>
    <w:p w14:paraId="1CF25543">
      <w:pPr>
        <w:keepNext w:val="0"/>
        <w:keepLines w:val="0"/>
        <w:widowControl/>
        <w:suppressLineNumbers w:val="0"/>
        <w:pBdr>
          <w:top w:val="none" w:color="auto" w:sz="0" w:space="0"/>
          <w:left w:val="single" w:color="E0A800" w:sz="18" w:space="7"/>
          <w:bottom w:val="none" w:color="auto" w:sz="0" w:space="0"/>
          <w:right w:val="none" w:color="auto" w:sz="0" w:space="0"/>
        </w:pBdr>
        <w:shd w:val="clear" w:fill="FFF8E7"/>
        <w:spacing w:before="72" w:beforeAutospacing="0" w:after="72" w:afterAutospacing="0" w:line="17" w:lineRule="atLeast"/>
        <w:ind w:left="0" w:right="0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1. Chào (Greeting):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Dear Sir/Madam, / Dear Mr. Brown,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Informal: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Dear Lan, / Hi Nam,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2. Mở đầu — nêu lý do viết: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 am writing to + (complain about / enquire about / apply for)...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Informal: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I'm writing to let you know.../ How are you? I'm writing because...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3. Thân bài — trả lời ĐỦ 3 ý đề cho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(mỗi ý 1–2 câu, có liên kết).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4. Kết — câu chốt + mong hồi đáp: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 look forward to hearing from you. / Thank you for your attention.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Informal: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Hope to see you soon. / Let me know what you think.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5. Ký tên: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Yours faithfully/sincerely, + tên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Informal: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Best wishes, / Love, + tên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</w:t>
      </w:r>
    </w:p>
    <w:p w14:paraId="58C912E8">
      <w:pPr>
        <w:pStyle w:val="3"/>
        <w:keepNext w:val="0"/>
        <w:keepLines w:val="0"/>
        <w:widowControl/>
        <w:suppressLineNumbers w:val="0"/>
        <w:spacing w:line="17" w:lineRule="atLeast"/>
      </w:pPr>
      <w:r>
        <w:t>III. TASK 2 — CÁC DẠNG BÀI LUẬN (ESSAY)</w:t>
      </w:r>
    </w:p>
    <w:p w14:paraId="19214C84">
      <w:pPr>
        <w:pStyle w:val="11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222222"/>
          <w:sz w:val="24"/>
          <w:szCs w:val="24"/>
        </w:rPr>
        <w:t xml:space="preserve">Bí quyết: </w:t>
      </w:r>
      <w:r>
        <w:rPr>
          <w:rFonts w:hint="default" w:ascii="Calibri" w:hAnsi="Calibri" w:cs="Calibri"/>
          <w:b/>
          <w:bCs/>
          <w:sz w:val="24"/>
          <w:szCs w:val="24"/>
        </w:rPr>
        <w:t>đọc kỹ câu hỏi để nhận diện dạng</w:t>
      </w:r>
      <w:r>
        <w:rPr>
          <w:rFonts w:hint="default" w:ascii="Calibri" w:hAnsi="Calibri" w:cs="Calibri"/>
          <w:color w:val="222222"/>
          <w:sz w:val="24"/>
          <w:szCs w:val="24"/>
        </w:rPr>
        <w:t xml:space="preserve"> → mỗi dạng có khung riêng. Dưới đây là 5 dạng thường gặp.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"/>
        <w:gridCol w:w="1661"/>
        <w:gridCol w:w="2824"/>
        <w:gridCol w:w="3488"/>
      </w:tblGrid>
      <w:tr w14:paraId="63A8E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F558D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</w:t>
            </w:r>
          </w:p>
        </w:tc>
        <w:tc>
          <w:tcPr>
            <w:tcW w:w="1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1F855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Dạng đề</w:t>
            </w:r>
          </w:p>
        </w:tc>
        <w:tc>
          <w:tcPr>
            <w:tcW w:w="1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6BA84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Dấu hiệu nhận biết (câu hỏi)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71E9E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Ví dụ đề</w:t>
            </w:r>
          </w:p>
        </w:tc>
      </w:tr>
      <w:tr w14:paraId="17CB2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437B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27570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Nêu ý kiến (Đồng ý / Không đồng ý)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Opinion / Agree-Disagree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6992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"Do you agree or disagree?" · "To what extent do you agree?" · "What is your opinion?"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FF844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Some people think that students should study online. Do you agree or disagree?</w:t>
            </w:r>
          </w:p>
        </w:tc>
      </w:tr>
      <w:tr w14:paraId="09C69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83F1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7E30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Bàn luận 2 quan điểm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Discussion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95EC8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"Discuss both views and give your opinion." · "Some people think... others believe..."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1DD07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Some people prefer to work for a big company, while others prefer a small one. Discuss both views and give your opinion.</w:t>
            </w:r>
          </w:p>
        </w:tc>
      </w:tr>
      <w:tr w14:paraId="348A5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C1125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2CE05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Lợi ích &amp; tác hại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Advantages &amp; Disadvantages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036E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"What are the advantages and disadvantages?" · "Do the benefits outweigh the drawbacks?"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A3858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More people are working from home. What are the advantages and disadvantages of this trend?</w:t>
            </w:r>
          </w:p>
        </w:tc>
      </w:tr>
      <w:tr w14:paraId="4660B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07E73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50CC2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Vấn đề &amp; Giải pháp / Nguyên nhân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Problem–Solution / Cause–Effect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3BFAB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"What are the causes and solutions?" · "Why...? What can be done?"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D1B0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Traffic congestion is a serious problem in big cities. What are the causes and what solutions can you suggest?</w:t>
            </w:r>
          </w:p>
        </w:tc>
      </w:tr>
      <w:tr w14:paraId="4F0B6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8B74B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951C3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Câu hỏi hai phần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Two-part / Direct questions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BE9F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Có 2 câu hỏi trực tiếp, phải trả lời cả hai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BFB0D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444444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444444"/>
                <w:sz w:val="21"/>
                <w:szCs w:val="21"/>
                <w:bdr w:val="none" w:color="auto" w:sz="0" w:space="0"/>
              </w:rPr>
              <w:t>Why do many young people want to live in cities? Is this a positive or negative development?</w:t>
            </w:r>
          </w:p>
        </w:tc>
      </w:tr>
    </w:tbl>
    <w:p w14:paraId="72920E1A">
      <w:pPr>
        <w:pStyle w:val="4"/>
        <w:keepNext w:val="0"/>
        <w:keepLines w:val="0"/>
        <w:widowControl/>
        <w:suppressLineNumbers w:val="0"/>
        <w:spacing w:line="17" w:lineRule="atLeast"/>
      </w:pPr>
      <w:r>
        <w:t>Khung viết Task 2 (4 đoạn — an toàn cho mọi dạng)</w:t>
      </w:r>
    </w:p>
    <w:p w14:paraId="7819C6C5">
      <w:pPr>
        <w:keepNext w:val="0"/>
        <w:keepLines w:val="0"/>
        <w:widowControl/>
        <w:suppressLineNumbers w:val="0"/>
        <w:pBdr>
          <w:top w:val="none" w:color="auto" w:sz="0" w:space="0"/>
          <w:left w:val="single" w:color="E0A800" w:sz="18" w:space="7"/>
          <w:bottom w:val="none" w:color="auto" w:sz="0" w:space="0"/>
          <w:right w:val="none" w:color="auto" w:sz="0" w:space="0"/>
        </w:pBdr>
        <w:shd w:val="clear" w:fill="FFF8E7"/>
        <w:spacing w:before="72" w:beforeAutospacing="0" w:after="72" w:afterAutospacing="0" w:line="17" w:lineRule="atLeast"/>
        <w:ind w:left="0" w:right="0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Đoạn 1 — Mở bài (Introduction):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Câu 1: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diễn giải lại đề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(paraphrase).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Nowadays, .../ It is often argued that...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  • Câu 2: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nêu rõ bài sẽ làm gì / quan điểm của bạn.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This essay will discuss... / In my opinion,...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Đoạn 2 — Thân bài 1: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ý chính 1 +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giải thích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+ 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ví dụ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  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Firstly, ... This is because ... For example, 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Đoạn 3 — Thân bài 2: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ý chính 2 + giải thích + ví dụ.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  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Secondly / In addition, ... As a result, 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FF8E7"/>
        </w:rPr>
        <w:t>Đoạn 4 — Kết bài (Conclusion):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tóm lại + nhắc lại quan điểm.</w:t>
      </w:r>
      <w:r>
        <w:rPr>
          <w:rFonts w:hint="default" w:ascii="Calibri" w:hAnsi="Calibri" w:eastAsia="SimSun" w:cs="Calibri"/>
          <w:color w:val="222222"/>
          <w:sz w:val="24"/>
          <w:szCs w:val="24"/>
          <w:bdr w:val="single" w:color="E0A800" w:sz="18" w:space="0"/>
          <w:shd w:val="clear" w:fill="FFF8E7"/>
        </w:rPr>
        <w:br w:type="textWrapping"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>  </w:t>
      </w:r>
      <w:r>
        <w:rPr>
          <w:rFonts w:hint="default" w:ascii="Calibri" w:hAnsi="Calibri" w:eastAsia="SimSun" w:cs="Calibri"/>
          <w:i/>
          <w:iCs/>
          <w:color w:val="222222"/>
          <w:sz w:val="24"/>
          <w:szCs w:val="24"/>
          <w:bdr w:val="none" w:color="auto" w:sz="0" w:space="0"/>
          <w:shd w:val="clear" w:fill="FFF8E7"/>
        </w:rPr>
        <w:t>In conclusion, ... / To sum up, ...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FF8E7"/>
        </w:rPr>
        <w:t xml:space="preserve"> </w:t>
      </w:r>
    </w:p>
    <w:p w14:paraId="68E45697">
      <w:pPr>
        <w:pStyle w:val="4"/>
        <w:keepNext w:val="0"/>
        <w:keepLines w:val="0"/>
        <w:widowControl/>
        <w:suppressLineNumbers w:val="0"/>
        <w:spacing w:line="17" w:lineRule="atLeast"/>
      </w:pPr>
      <w:r>
        <w:t>Điều chỉnh khung theo từng dạng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8"/>
      </w:tblGrid>
      <w:tr w14:paraId="4CAA5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DC9E8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Dạng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7E5D1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Thân bài nên viết gì</w:t>
            </w:r>
          </w:p>
        </w:tc>
      </w:tr>
      <w:tr w14:paraId="62EA1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23C2D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Đồng ý / Không đồng ý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B19D7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Chọn 1 phía rõ ràng → 2 đoạn = 2 lý do ủng hộ quan điểm đó.</w:t>
            </w:r>
          </w:p>
        </w:tc>
      </w:tr>
      <w:tr w14:paraId="6B748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ACF03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Bàn luận 2 quan điểm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C57F6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Đoạn 2 = quan điểm A; Đoạn 3 = quan điểm B. Kết bài nêu bạn nghiêng về bên nào.</w:t>
            </w:r>
          </w:p>
        </w:tc>
      </w:tr>
      <w:tr w14:paraId="5624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7C0B4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Lợi ích &amp; tác hại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54CF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Đoạn 2 = lợi ích; Đoạn 3 = tác hại. (Có thể thêm câu đánh giá bên nào lớn hơn.)</w:t>
            </w:r>
          </w:p>
        </w:tc>
      </w:tr>
      <w:tr w14:paraId="66F2F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F326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Vấn đề &amp; giải pháp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9DCD6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Đoạn 2 = nguyên nhân/vấn đề; Đoạn 3 = giải pháp tương ứng.</w:t>
            </w:r>
          </w:p>
        </w:tc>
      </w:tr>
      <w:tr w14:paraId="54F8C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1927D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Câu hỏi hai phần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B4E9A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Đoạn 2 = trả lời câu hỏi 1; Đoạn 3 = trả lời câu hỏi 2.</w:t>
            </w:r>
          </w:p>
        </w:tc>
      </w:tr>
    </w:tbl>
    <w:p w14:paraId="1DF140B6">
      <w:pPr>
        <w:pStyle w:val="3"/>
        <w:keepNext w:val="0"/>
        <w:keepLines w:val="0"/>
        <w:widowControl/>
        <w:suppressLineNumbers w:val="0"/>
        <w:spacing w:line="17" w:lineRule="atLeast"/>
      </w:pPr>
      <w:r>
        <w:t>IV. CHỦ ĐỀ THƯỜNG RA (học từ vựng theo các nhóm này)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6229"/>
      </w:tblGrid>
      <w:tr w14:paraId="050F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4DC21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Chủ đề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53F6D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Ví dụ hướng ra đề</w:t>
            </w:r>
          </w:p>
        </w:tc>
      </w:tr>
      <w:tr w14:paraId="4F23D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3D8D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Education (giáo dục)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337CB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học online, học đại học, thi cử, học ngoại ngữ</w:t>
            </w:r>
          </w:p>
        </w:tc>
      </w:tr>
      <w:tr w14:paraId="6E43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9BFF4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Technology (công nghệ)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3550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mạng xã hội, điện thoại, AI, làm việc từ xa</w:t>
            </w:r>
          </w:p>
        </w:tc>
      </w:tr>
      <w:tr w14:paraId="4777E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2E1E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Environment (môi trường)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48B5F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ô nhiễm, rác thải, biến đổi khí hậu, năng lượng</w:t>
            </w:r>
          </w:p>
        </w:tc>
      </w:tr>
      <w:tr w14:paraId="3B589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10D5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Work &amp; Career (công việc)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BC410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công ty lớn/nhỏ, work-life balance, chuyển việc</w:t>
            </w:r>
          </w:p>
        </w:tc>
      </w:tr>
      <w:tr w14:paraId="37C0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C94FE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Health (sức khỏe)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85432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ăn uống, tập thể dục, sức khỏe tinh thần, fast food</w:t>
            </w:r>
          </w:p>
        </w:tc>
      </w:tr>
      <w:tr w14:paraId="4BEAB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CF8B9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Society &amp; Family (xã hội)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032CF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đô thị hóa, sống ở thành phố/nông thôn, gia đình</w:t>
            </w:r>
          </w:p>
        </w:tc>
      </w:tr>
      <w:tr w14:paraId="74530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9B41D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Media (truyền thông)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1819E0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tin tức, quảng cáo, ảnh hưởng của truyền hình</w:t>
            </w:r>
          </w:p>
        </w:tc>
      </w:tr>
    </w:tbl>
    <w:p w14:paraId="51A28405">
      <w:pPr>
        <w:pStyle w:val="3"/>
        <w:keepNext w:val="0"/>
        <w:keepLines w:val="0"/>
        <w:widowControl/>
        <w:suppressLineNumbers w:val="0"/>
        <w:spacing w:line="17" w:lineRule="atLeast"/>
      </w:pPr>
      <w:r>
        <w:t>V. CỤM TỪ GHI ĐIỂM (linking words cho B2)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6229"/>
      </w:tblGrid>
      <w:tr w14:paraId="3D308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15DC8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Chức năng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E8801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Cụm từ nên dùng</w:t>
            </w:r>
          </w:p>
        </w:tc>
      </w:tr>
      <w:tr w14:paraId="40514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27AE0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Thêm ý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EEC40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In addition, / Moreover, / Furthermore, / Besides,</w:t>
            </w:r>
          </w:p>
        </w:tc>
      </w:tr>
      <w:tr w14:paraId="18414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69C95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Tương phản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C5A80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However, / Nevertheless, / On the other hand, / Although + mệnh đề / Despite + N</w:t>
            </w:r>
          </w:p>
        </w:tc>
      </w:tr>
      <w:tr w14:paraId="7430A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A1F88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Nguyên nhân – kết quả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4D2B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because / since / as / Therefore, / As a result, / Consequently,</w:t>
            </w:r>
          </w:p>
        </w:tc>
      </w:tr>
      <w:tr w14:paraId="04AFB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25F53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Ví dụ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11DD0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For example, / For instance, / such as</w:t>
            </w:r>
          </w:p>
        </w:tc>
      </w:tr>
      <w:tr w14:paraId="6B456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3EE61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Nêu quan điểm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D9F1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In my opinion, / I strongly believe that / From my point of view,</w:t>
            </w:r>
          </w:p>
        </w:tc>
      </w:tr>
      <w:tr w14:paraId="470D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EA9B5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Kết luận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923BB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In conclusion, / To sum up, / All in all,</w:t>
            </w:r>
          </w:p>
        </w:tc>
      </w:tr>
    </w:tbl>
    <w:p w14:paraId="314CCF94">
      <w:pPr>
        <w:pStyle w:val="3"/>
        <w:keepNext w:val="0"/>
        <w:keepLines w:val="0"/>
        <w:widowControl/>
        <w:suppressLineNumbers w:val="0"/>
        <w:spacing w:line="17" w:lineRule="atLeast"/>
      </w:pPr>
      <w:r>
        <w:t>VI. MẸO LÀM BÀI (đạt B2 ≥ 6.0)</w:t>
      </w:r>
    </w:p>
    <w:p w14:paraId="3CBD3D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Phân bổ thời gian: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Task 1 ~20 phút, Task 2 ~40 phút. Đừng sa đà Task 1.</w:t>
      </w:r>
    </w:p>
    <w:p w14:paraId="4C421A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Đọc kỹ đề Task 1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— phải trả lời ĐỦ cả 3 ý gợi ý, thiếu 1 ý là mất điểm Task Fulfillment.</w:t>
      </w:r>
    </w:p>
    <w:p w14:paraId="4F0A3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Nhận diện đúng dạng Task 2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trước khi viết → chọn khung phù hợp (mục III).</w:t>
      </w:r>
    </w:p>
    <w:p w14:paraId="6D441F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Viết đủ số từ: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Task 1 ≥120, Task 2 ≥250. Thiếu từ bị trừ điểm; nhưng đừng viết lan man.</w:t>
      </w:r>
    </w:p>
    <w:p w14:paraId="561E22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Khoe câu phức &amp; từ nối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— đây là thứ phân biệt B1 với B2. Mỗi đoạn nên có ít nhất 1 câu ghép/phức (although, which, because...).</w:t>
      </w:r>
    </w:p>
    <w:p w14:paraId="323BCF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Văn phong nhất quán: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thư formal không dùng viết tắt (don't → do not); informal thì được.</w:t>
      </w:r>
    </w:p>
    <w:p w14:paraId="4FCBF8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Dành 3–5 phút cuối kiểm tra lỗi: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chia thì, số ít/nhiều, mạo từ a/an/the, dấu câu.</w:t>
      </w:r>
    </w:p>
    <w:p w14:paraId="04957B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Luyện có sửa lỗi: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viết 2–3 bài/tuần và nhờ người/AI chấm — tự viết không sửa sẽ khựng ở B1.</w:t>
      </w:r>
    </w:p>
    <w:p w14:paraId="717851A4">
      <w:pPr>
        <w:pStyle w:val="1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hint="default" w:ascii="Calibri" w:hAnsi="Calibri" w:cs="Calibri"/>
        </w:rPr>
        <w:t>— Hết — Chúc bạn ôn thi VSTEP hiệu quả!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D32A7B"/>
    <w:multiLevelType w:val="multilevel"/>
    <w:tmpl w:val="7BD32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8D96C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SimSun" w:hAnsi="SimSun" w:eastAsia="SimSun" w:cs="SimSun"/>
      <w:b/>
      <w:bCs/>
      <w:color w:val="1F4E79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2E74B5" w:sz="12" w:space="1"/>
      </w:pBdr>
      <w:spacing w:before="264" w:beforeAutospacing="0" w:after="0" w:afterAutospacing="1"/>
      <w:jc w:val="left"/>
    </w:pPr>
    <w:rPr>
      <w:rFonts w:hint="eastAsia" w:ascii="SimSun" w:hAnsi="SimSun" w:eastAsia="SimSun" w:cs="SimSun"/>
      <w:b/>
      <w:bCs/>
      <w:color w:val="2E74B5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48" w:afterAutospacing="0"/>
      <w:jc w:val="left"/>
    </w:pPr>
    <w:rPr>
      <w:rFonts w:hint="eastAsia" w:ascii="SimSun" w:hAnsi="SimSun" w:eastAsia="SimSun" w:cs="SimSun"/>
      <w:b/>
      <w:bCs/>
      <w:color w:val="C00000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box"/>
    <w:basedOn w:val="1"/>
    <w:uiPriority w:val="0"/>
    <w:pPr>
      <w:pBdr>
        <w:top w:val="none" w:color="auto" w:sz="0" w:space="0"/>
        <w:left w:val="single" w:color="2E74B5" w:sz="18" w:space="7"/>
        <w:bottom w:val="none" w:color="auto" w:sz="0" w:space="0"/>
        <w:right w:val="none" w:color="auto" w:sz="0" w:space="0"/>
      </w:pBdr>
      <w:shd w:val="clear" w:fill="F2F7FF"/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3">
    <w:name w:val="tip"/>
    <w:basedOn w:val="1"/>
    <w:uiPriority w:val="0"/>
    <w:pPr>
      <w:pBdr>
        <w:top w:val="none" w:color="auto" w:sz="0" w:space="0"/>
        <w:left w:val="single" w:color="28A745" w:sz="18" w:space="7"/>
        <w:bottom w:val="none" w:color="auto" w:sz="0" w:space="0"/>
        <w:right w:val="none" w:color="auto" w:sz="0" w:space="0"/>
      </w:pBdr>
      <w:shd w:val="clear" w:fill="EAF7EA"/>
      <w:jc w:val="left"/>
    </w:pPr>
    <w:rPr>
      <w:kern w:val="0"/>
      <w:lang w:val="en-US" w:eastAsia="zh-CN" w:bidi="ar"/>
    </w:rPr>
  </w:style>
  <w:style w:type="paragraph" w:customStyle="1" w:styleId="14">
    <w:name w:val="tem"/>
    <w:basedOn w:val="1"/>
    <w:uiPriority w:val="0"/>
    <w:pPr>
      <w:pBdr>
        <w:top w:val="none" w:color="auto" w:sz="0" w:space="0"/>
        <w:left w:val="single" w:color="E0A800" w:sz="18" w:space="7"/>
        <w:bottom w:val="none" w:color="auto" w:sz="0" w:space="0"/>
        <w:right w:val="none" w:color="auto" w:sz="0" w:space="0"/>
      </w:pBdr>
      <w:shd w:val="clear" w:fill="FFF8E7"/>
      <w:spacing w:before="72" w:beforeAutospacing="0" w:after="7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note"/>
    <w:basedOn w:val="1"/>
    <w:uiPriority w:val="0"/>
    <w:pPr>
      <w:jc w:val="left"/>
    </w:pPr>
    <w:rPr>
      <w:i/>
      <w:iCs/>
      <w:color w:val="555555"/>
      <w:kern w:val="0"/>
      <w:sz w:val="21"/>
      <w:szCs w:val="21"/>
      <w:lang w:val="en-US" w:eastAsia="zh-CN" w:bidi="ar"/>
    </w:rPr>
  </w:style>
  <w:style w:type="paragraph" w:customStyle="1" w:styleId="16">
    <w:name w:val="q"/>
    <w:basedOn w:val="1"/>
    <w:uiPriority w:val="0"/>
    <w:pPr>
      <w:jc w:val="left"/>
    </w:pPr>
    <w:rPr>
      <w:i/>
      <w:iCs/>
      <w:color w:val="444444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2026-06-06T09:06:53Z</dcterms:created>
  <cp:lastModifiedBy>Khanh Đỗ Hoàng Mai</cp:lastModifiedBy>
  <dcterms:modified xsi:type="dcterms:W3CDTF">2026-06-06T09:06:53Z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403C528346484CE5886643438DE50A51_13</vt:lpwstr>
  </property>
</Properties>
</file>