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4DD93" w14:textId="65FBD5D3" w:rsidR="00C40FB8" w:rsidRPr="00C40FB8" w:rsidRDefault="00520F5C" w:rsidP="00C40FB8">
      <w:pPr>
        <w:pStyle w:val="Title"/>
      </w:pPr>
      <w:r w:rsidRPr="00280109">
        <w:t>Paper Title</w:t>
      </w:r>
      <w:r w:rsidR="00857FAF">
        <w:t xml:space="preserve"> in </w:t>
      </w:r>
      <w:r w:rsidR="0087266B">
        <w:t>Title</w:t>
      </w:r>
      <w:r w:rsidR="00857FAF">
        <w:t xml:space="preserve"> Case</w:t>
      </w:r>
      <w:r w:rsidR="00C40FB8" w:rsidRPr="00C40FB8">
        <w:rPr>
          <w:rStyle w:val="FootnoteReference"/>
          <w:vanish/>
          <w:color w:val="000000" w:themeColor="text1"/>
        </w:rPr>
        <w:footnoteReference w:customMarkFollows="1" w:id="1"/>
        <w:t xml:space="preserve">* </w:t>
      </w:r>
    </w:p>
    <w:p w14:paraId="0348671F" w14:textId="58CA5A6C" w:rsidR="00C40FB8" w:rsidRPr="00363710" w:rsidRDefault="00C40FB8" w:rsidP="00C40FB8">
      <w:pPr>
        <w:ind w:firstLine="0"/>
        <w:rPr>
          <w:color w:val="000000" w:themeColor="text1"/>
          <w:lang w:val="en-US"/>
        </w:rPr>
      </w:pPr>
    </w:p>
    <w:p w14:paraId="1792BFC0" w14:textId="7182A763" w:rsidR="00520F5C" w:rsidRPr="003C4648" w:rsidRDefault="00520F5C" w:rsidP="003C4648">
      <w:pPr>
        <w:ind w:firstLine="0"/>
        <w:rPr>
          <w:position w:val="8"/>
          <w:sz w:val="24"/>
          <w:szCs w:val="24"/>
        </w:rPr>
      </w:pPr>
      <w:r w:rsidRPr="003C4648">
        <w:rPr>
          <w:color w:val="7F7F7F"/>
          <w:sz w:val="24"/>
          <w:szCs w:val="24"/>
        </w:rPr>
        <w:t xml:space="preserve">Name </w:t>
      </w:r>
      <w:r w:rsidRPr="003C4648">
        <w:rPr>
          <w:sz w:val="24"/>
          <w:szCs w:val="24"/>
        </w:rPr>
        <w:t>Surnam</w:t>
      </w:r>
      <w:r w:rsidR="003C4648">
        <w:rPr>
          <w:sz w:val="24"/>
          <w:szCs w:val="24"/>
          <w:lang w:val="en-US"/>
        </w:rPr>
        <w:t>e</w:t>
      </w:r>
      <w:r w:rsidR="009A3D5D" w:rsidRPr="00702E8A">
        <w:rPr>
          <w:i/>
          <w:iCs/>
          <w:sz w:val="24"/>
          <w:szCs w:val="24"/>
          <w:vertAlign w:val="superscript"/>
          <w:lang w:val="en-US"/>
        </w:rPr>
        <w:t>1</w:t>
      </w:r>
      <w:r w:rsidR="003C4648" w:rsidRPr="003C4648">
        <w:rPr>
          <w:i/>
          <w:iCs/>
          <w:sz w:val="24"/>
          <w:szCs w:val="24"/>
          <w:vertAlign w:val="superscript"/>
          <w:lang w:val="en-US"/>
        </w:rPr>
        <w:t>,</w:t>
      </w:r>
      <w:r w:rsidR="009A3D5D" w:rsidRPr="00702E8A">
        <w:rPr>
          <w:i/>
          <w:iCs/>
          <w:sz w:val="24"/>
          <w:szCs w:val="24"/>
          <w:vertAlign w:val="superscript"/>
          <w:lang w:val="en-US"/>
        </w:rPr>
        <w:t>2</w:t>
      </w:r>
      <w:r w:rsidR="007D3D4D" w:rsidRPr="00702E8A">
        <w:rPr>
          <w:i/>
          <w:iCs/>
          <w:sz w:val="24"/>
          <w:szCs w:val="24"/>
          <w:vertAlign w:val="superscript"/>
          <w:lang w:val="en-US"/>
        </w:rPr>
        <w:t>,</w:t>
      </w:r>
      <w:r w:rsidR="007D3D4D" w:rsidRPr="00702E8A">
        <w:rPr>
          <w:sz w:val="24"/>
          <w:szCs w:val="24"/>
          <w:vertAlign w:val="superscript"/>
          <w:lang w:val="en-US"/>
        </w:rPr>
        <w:t>*</w:t>
      </w:r>
      <w:r w:rsidR="007D3D4D" w:rsidRPr="00702E8A">
        <w:rPr>
          <w:i/>
          <w:iCs/>
          <w:sz w:val="24"/>
          <w:szCs w:val="24"/>
          <w:vertAlign w:val="superscript"/>
          <w:lang w:val="en-US"/>
        </w:rPr>
        <w:t>,</w:t>
      </w:r>
      <w:r w:rsidR="00702E8A" w:rsidRPr="00702E8A">
        <w:rPr>
          <w:sz w:val="24"/>
          <w:szCs w:val="24"/>
          <w:vertAlign w:val="superscript"/>
          <w:lang w:val="en-US"/>
        </w:rPr>
        <w:t>†</w:t>
      </w:r>
      <w:r w:rsidRPr="003C4648">
        <w:rPr>
          <w:sz w:val="24"/>
          <w:szCs w:val="24"/>
        </w:rPr>
        <w:t xml:space="preserve">, </w:t>
      </w:r>
      <w:r w:rsidRPr="003C4648">
        <w:rPr>
          <w:color w:val="7F7F7F"/>
          <w:sz w:val="24"/>
          <w:szCs w:val="24"/>
        </w:rPr>
        <w:t xml:space="preserve">Name </w:t>
      </w:r>
      <w:r w:rsidRPr="003C4648">
        <w:rPr>
          <w:sz w:val="24"/>
          <w:szCs w:val="24"/>
        </w:rPr>
        <w:t>Surnam</w:t>
      </w:r>
      <w:r w:rsidR="003C4648">
        <w:rPr>
          <w:sz w:val="24"/>
          <w:szCs w:val="24"/>
          <w:lang w:val="en-US"/>
        </w:rPr>
        <w:t>e</w:t>
      </w:r>
      <w:r w:rsidR="009A3D5D">
        <w:rPr>
          <w:i/>
          <w:iCs/>
          <w:sz w:val="24"/>
          <w:szCs w:val="24"/>
          <w:vertAlign w:val="superscript"/>
          <w:lang w:val="en-US"/>
        </w:rPr>
        <w:t>2</w:t>
      </w:r>
      <w:r w:rsidR="00702E8A" w:rsidRPr="00702E8A">
        <w:rPr>
          <w:i/>
          <w:iCs/>
          <w:sz w:val="24"/>
          <w:szCs w:val="24"/>
          <w:vertAlign w:val="superscript"/>
          <w:lang w:val="en-US"/>
        </w:rPr>
        <w:t>,</w:t>
      </w:r>
      <w:r w:rsidR="00702E8A" w:rsidRPr="00702E8A">
        <w:rPr>
          <w:sz w:val="24"/>
          <w:szCs w:val="24"/>
          <w:vertAlign w:val="superscript"/>
          <w:lang w:val="en-US"/>
        </w:rPr>
        <w:t>†</w:t>
      </w:r>
      <w:r w:rsidRPr="003C4648">
        <w:rPr>
          <w:position w:val="8"/>
          <w:sz w:val="24"/>
          <w:szCs w:val="24"/>
        </w:rPr>
        <w:t xml:space="preserve"> </w:t>
      </w:r>
      <w:r w:rsidRPr="003C4648">
        <w:rPr>
          <w:sz w:val="24"/>
          <w:szCs w:val="24"/>
        </w:rPr>
        <w:t xml:space="preserve">and </w:t>
      </w:r>
      <w:r w:rsidRPr="003C4648">
        <w:rPr>
          <w:color w:val="7F7F7F"/>
          <w:sz w:val="24"/>
          <w:szCs w:val="24"/>
        </w:rPr>
        <w:t xml:space="preserve">Name </w:t>
      </w:r>
      <w:r w:rsidRPr="003C4648">
        <w:rPr>
          <w:sz w:val="24"/>
          <w:szCs w:val="24"/>
        </w:rPr>
        <w:t>Surname</w:t>
      </w:r>
      <w:r w:rsidR="00702E8A">
        <w:rPr>
          <w:i/>
          <w:iCs/>
          <w:sz w:val="24"/>
          <w:szCs w:val="24"/>
          <w:vertAlign w:val="superscript"/>
          <w:lang w:val="en-US"/>
        </w:rPr>
        <w:t>3</w:t>
      </w:r>
      <w:r w:rsidR="00702E8A" w:rsidRPr="00702E8A">
        <w:rPr>
          <w:i/>
          <w:iCs/>
          <w:sz w:val="24"/>
          <w:szCs w:val="24"/>
          <w:vertAlign w:val="superscript"/>
          <w:lang w:val="en-US"/>
        </w:rPr>
        <w:t>,</w:t>
      </w:r>
      <w:r w:rsidR="00702E8A" w:rsidRPr="00702E8A">
        <w:rPr>
          <w:sz w:val="24"/>
          <w:szCs w:val="24"/>
          <w:vertAlign w:val="superscript"/>
          <w:lang w:val="en-US"/>
        </w:rPr>
        <w:t>†</w:t>
      </w:r>
      <w:r w:rsidRPr="003C4648">
        <w:rPr>
          <w:position w:val="8"/>
          <w:sz w:val="24"/>
          <w:szCs w:val="24"/>
        </w:rPr>
        <w:t xml:space="preserve"> </w:t>
      </w:r>
    </w:p>
    <w:p w14:paraId="4412D0DB" w14:textId="77777777" w:rsidR="003C4648" w:rsidRPr="003C4648" w:rsidRDefault="003C4648" w:rsidP="003C4648">
      <w:pPr>
        <w:rPr>
          <w:sz w:val="20"/>
          <w:szCs w:val="20"/>
        </w:rPr>
      </w:pPr>
    </w:p>
    <w:p w14:paraId="3BDEDADA" w14:textId="74CAF781" w:rsidR="005F42E4" w:rsidRDefault="005F42E4" w:rsidP="009A3D5D">
      <w:pPr>
        <w:pStyle w:val="University"/>
        <w:ind w:left="85" w:hanging="85"/>
      </w:pPr>
      <w:r w:rsidRPr="005F42E4">
        <w:t xml:space="preserve">University 1 </w:t>
      </w:r>
    </w:p>
    <w:p w14:paraId="6F7EAB31" w14:textId="75E2BF4B" w:rsidR="005F42E4" w:rsidRDefault="005F42E4" w:rsidP="009A3D5D">
      <w:pPr>
        <w:pStyle w:val="University"/>
        <w:ind w:left="85" w:hanging="85"/>
      </w:pPr>
      <w:r w:rsidRPr="005F42E4">
        <w:t xml:space="preserve">University </w:t>
      </w:r>
      <w:r w:rsidR="00EE7180">
        <w:rPr>
          <w:lang w:val="fi-FI"/>
        </w:rPr>
        <w:t>2</w:t>
      </w:r>
      <w:r w:rsidRPr="005F42E4">
        <w:t xml:space="preserve"> </w:t>
      </w:r>
    </w:p>
    <w:p w14:paraId="6E83E242" w14:textId="483F01E5" w:rsidR="005F42E4" w:rsidRPr="005F42E4" w:rsidRDefault="005F42E4" w:rsidP="007D3D4D">
      <w:pPr>
        <w:pStyle w:val="University"/>
        <w:ind w:left="85" w:hanging="85"/>
      </w:pPr>
      <w:r w:rsidRPr="005F42E4">
        <w:t xml:space="preserve">University </w:t>
      </w:r>
      <w:r w:rsidR="00EE7180">
        <w:rPr>
          <w:lang w:val="fi-FI"/>
        </w:rPr>
        <w:t>3</w:t>
      </w:r>
      <w:r w:rsidRPr="005F42E4">
        <w:t xml:space="preserve"> </w:t>
      </w:r>
    </w:p>
    <w:p w14:paraId="4D9CC697" w14:textId="18256AEE" w:rsidR="005F42E4" w:rsidRPr="005F42E4" w:rsidRDefault="005F42E4" w:rsidP="005F42E4">
      <w:pPr>
        <w:ind w:left="284" w:firstLine="0"/>
      </w:pPr>
      <w:r w:rsidRPr="005F42E4">
        <w:t xml:space="preserve"> </w:t>
      </w:r>
    </w:p>
    <w:p w14:paraId="7C1AE5F2" w14:textId="77777777" w:rsidR="00520F5C" w:rsidRPr="00280109" w:rsidRDefault="00520F5C" w:rsidP="00785680">
      <w:pPr>
        <w:pStyle w:val="AbstractTitle"/>
      </w:pPr>
      <w:r w:rsidRPr="003C4648">
        <w:t>Abstract</w:t>
      </w:r>
      <w:r w:rsidRPr="00280109">
        <w:t xml:space="preserve"> </w:t>
      </w:r>
    </w:p>
    <w:p w14:paraId="2EF46921" w14:textId="1BB37FBF" w:rsidR="00520F5C" w:rsidRPr="003C4648" w:rsidRDefault="003C4648" w:rsidP="00785680">
      <w:pPr>
        <w:pStyle w:val="AbstractText"/>
      </w:pPr>
      <w:r w:rsidRPr="00785680">
        <w:t>Abstract</w:t>
      </w:r>
      <w:r>
        <w:t xml:space="preserve"> text</w:t>
      </w:r>
      <w:r w:rsidR="00520F5C" w:rsidRPr="003C4648">
        <w:t xml:space="preserve">. </w:t>
      </w:r>
    </w:p>
    <w:p w14:paraId="0E4EB1AA" w14:textId="77777777" w:rsidR="003C4648" w:rsidRPr="00280109" w:rsidRDefault="003C4648" w:rsidP="00785680">
      <w:pPr>
        <w:pStyle w:val="AbstractText"/>
      </w:pPr>
    </w:p>
    <w:p w14:paraId="7171E656" w14:textId="44309DEF" w:rsidR="00520F5C" w:rsidRDefault="00520F5C" w:rsidP="00785680">
      <w:pPr>
        <w:pStyle w:val="AbstractTitle"/>
      </w:pPr>
      <w:r>
        <w:t>Keywords</w:t>
      </w:r>
    </w:p>
    <w:p w14:paraId="399E58CB" w14:textId="713E43A8" w:rsidR="00520F5C" w:rsidRDefault="0035203D" w:rsidP="00785680">
      <w:pPr>
        <w:pStyle w:val="AbstractText"/>
      </w:pPr>
      <w:r>
        <w:t xml:space="preserve">keywords in </w:t>
      </w:r>
      <w:r w:rsidR="005D315C">
        <w:t xml:space="preserve">lower case, </w:t>
      </w:r>
      <w:r w:rsidR="002E5E1B">
        <w:t>p</w:t>
      </w:r>
      <w:r w:rsidR="00520F5C">
        <w:t xml:space="preserve">aper template, paper formatting, </w:t>
      </w:r>
      <w:r w:rsidR="00BB6483">
        <w:t>DHNB</w:t>
      </w:r>
      <w:r w:rsidR="004F1B2B">
        <w:t xml:space="preserve"> </w:t>
      </w:r>
      <w:r w:rsidR="00BB6483">
        <w:t>Pub</w:t>
      </w:r>
      <w:r w:rsidR="004F1B2B">
        <w:t>lications</w:t>
      </w:r>
    </w:p>
    <w:p w14:paraId="0AC13ECA" w14:textId="51D77BCE" w:rsidR="00520F5C" w:rsidRPr="00914CC0" w:rsidRDefault="00520F5C" w:rsidP="001024F0">
      <w:pPr>
        <w:pStyle w:val="Heading1"/>
      </w:pPr>
      <w:r w:rsidRPr="00914CC0">
        <w:t>Introduction</w:t>
      </w:r>
    </w:p>
    <w:p w14:paraId="0407D488" w14:textId="77777777" w:rsidR="00B76886" w:rsidRDefault="00B76886" w:rsidP="00B76886">
      <w:pPr>
        <w:pStyle w:val="Firstparagraph"/>
      </w:pPr>
      <w:r>
        <w:t xml:space="preserve">Use only styles embedded in the document. For </w:t>
      </w:r>
      <w:r w:rsidRPr="008B6EB8">
        <w:t>paragraph</w:t>
      </w:r>
      <w:r>
        <w:t>, use First paragraph for the first paragraph and Normal for all following paragraphs.</w:t>
      </w:r>
    </w:p>
    <w:p w14:paraId="2F3B1F97" w14:textId="0B4D843D" w:rsidR="00785680" w:rsidRPr="001024F0" w:rsidRDefault="00785680" w:rsidP="001024F0">
      <w:pPr>
        <w:pStyle w:val="Heading1"/>
      </w:pPr>
      <w:r w:rsidRPr="001024F0">
        <w:t xml:space="preserve">First </w:t>
      </w:r>
      <w:r w:rsidR="0087266B" w:rsidRPr="001024F0">
        <w:t>L</w:t>
      </w:r>
      <w:r w:rsidRPr="001024F0">
        <w:t xml:space="preserve">evel </w:t>
      </w:r>
      <w:r w:rsidR="0087266B" w:rsidRPr="001024F0">
        <w:t>H</w:t>
      </w:r>
      <w:r w:rsidRPr="001024F0">
        <w:t>eading</w:t>
      </w:r>
      <w:r w:rsidR="00CD33FE" w:rsidRPr="001024F0">
        <w:t xml:space="preserve"> in </w:t>
      </w:r>
      <w:r w:rsidR="0087266B" w:rsidRPr="001024F0">
        <w:t>Title Case</w:t>
      </w:r>
    </w:p>
    <w:p w14:paraId="13DCA5B7" w14:textId="77777777" w:rsidR="00B76886" w:rsidRDefault="00B76886" w:rsidP="00B76886">
      <w:pPr>
        <w:pStyle w:val="Firstparagraph"/>
      </w:pPr>
      <w:r>
        <w:t xml:space="preserve">Cras sit </w:t>
      </w:r>
      <w:proofErr w:type="spellStart"/>
      <w:r>
        <w:t>amet</w:t>
      </w:r>
      <w:proofErr w:type="spellEnd"/>
      <w:r>
        <w:t xml:space="preserve"> dolor </w:t>
      </w:r>
      <w:proofErr w:type="spellStart"/>
      <w:r>
        <w:t>mattis</w:t>
      </w:r>
      <w:proofErr w:type="spellEnd"/>
      <w:r>
        <w:t xml:space="preserve">, </w:t>
      </w:r>
      <w:proofErr w:type="spellStart"/>
      <w:r>
        <w:t>commodo</w:t>
      </w:r>
      <w:proofErr w:type="spellEnd"/>
      <w:r>
        <w:t xml:space="preserve"> </w:t>
      </w:r>
      <w:proofErr w:type="spellStart"/>
      <w:r>
        <w:t>leo</w:t>
      </w:r>
      <w:proofErr w:type="spellEnd"/>
      <w:r>
        <w:t xml:space="preserve"> sed, </w:t>
      </w:r>
      <w:proofErr w:type="spellStart"/>
      <w:r>
        <w:t>egestas</w:t>
      </w:r>
      <w:proofErr w:type="spellEnd"/>
      <w:r>
        <w:t xml:space="preserve"> </w:t>
      </w:r>
      <w:proofErr w:type="spellStart"/>
      <w:r>
        <w:t>velit</w:t>
      </w:r>
      <w:proofErr w:type="spellEnd"/>
      <w:r>
        <w:t xml:space="preserve">. </w:t>
      </w:r>
      <w:proofErr w:type="spellStart"/>
      <w:r>
        <w:t>Aliquam</w:t>
      </w:r>
      <w:proofErr w:type="spellEnd"/>
      <w:r>
        <w:t xml:space="preserve"> id </w:t>
      </w:r>
      <w:proofErr w:type="spellStart"/>
      <w:r>
        <w:t>erat</w:t>
      </w:r>
      <w:proofErr w:type="spellEnd"/>
      <w:r>
        <w:t xml:space="preserve"> ipsum. </w:t>
      </w:r>
      <w:proofErr w:type="spellStart"/>
      <w:r>
        <w:t>Suspendisse</w:t>
      </w:r>
      <w:proofErr w:type="spellEnd"/>
      <w:r>
        <w:t xml:space="preserve"> </w:t>
      </w:r>
      <w:proofErr w:type="spellStart"/>
      <w:r>
        <w:t>viverra</w:t>
      </w:r>
      <w:proofErr w:type="spellEnd"/>
      <w:r>
        <w:t xml:space="preserve"> </w:t>
      </w:r>
      <w:proofErr w:type="spellStart"/>
      <w:r>
        <w:t>sodales</w:t>
      </w:r>
      <w:proofErr w:type="spellEnd"/>
      <w:r>
        <w:t xml:space="preserve"> </w:t>
      </w:r>
      <w:proofErr w:type="spellStart"/>
      <w:r>
        <w:t>molestie</w:t>
      </w:r>
      <w:proofErr w:type="spellEnd"/>
      <w:r>
        <w:t xml:space="preserve">. </w:t>
      </w:r>
      <w:proofErr w:type="spellStart"/>
      <w:r>
        <w:t>Nulla</w:t>
      </w:r>
      <w:proofErr w:type="spellEnd"/>
      <w:r>
        <w:t xml:space="preserve"> </w:t>
      </w:r>
      <w:proofErr w:type="spellStart"/>
      <w:r>
        <w:t>dapibus</w:t>
      </w:r>
      <w:proofErr w:type="spellEnd"/>
      <w:r>
        <w:t xml:space="preserve"> dui </w:t>
      </w:r>
      <w:proofErr w:type="spellStart"/>
      <w:r>
        <w:t>quis</w:t>
      </w:r>
      <w:proofErr w:type="spellEnd"/>
      <w:r>
        <w:t xml:space="preserve"> </w:t>
      </w:r>
      <w:proofErr w:type="spellStart"/>
      <w:r>
        <w:t>sollicitudin</w:t>
      </w:r>
      <w:proofErr w:type="spellEnd"/>
      <w:r>
        <w:t xml:space="preserve"> </w:t>
      </w:r>
      <w:proofErr w:type="spellStart"/>
      <w:r>
        <w:t>tristique</w:t>
      </w:r>
      <w:proofErr w:type="spellEnd"/>
      <w:r>
        <w:t xml:space="preserve">. </w:t>
      </w:r>
      <w:proofErr w:type="spellStart"/>
      <w:r>
        <w:t>Nulla</w:t>
      </w:r>
      <w:proofErr w:type="spellEnd"/>
      <w:r>
        <w:t xml:space="preserve"> vitae </w:t>
      </w:r>
      <w:proofErr w:type="spellStart"/>
      <w:r>
        <w:t>lacus</w:t>
      </w:r>
      <w:proofErr w:type="spellEnd"/>
      <w:r>
        <w:t xml:space="preserve"> </w:t>
      </w:r>
      <w:proofErr w:type="spellStart"/>
      <w:r>
        <w:t>ut</w:t>
      </w:r>
      <w:proofErr w:type="spellEnd"/>
      <w:r>
        <w:t xml:space="preserve"> </w:t>
      </w:r>
      <w:proofErr w:type="spellStart"/>
      <w:r>
        <w:t>massa</w:t>
      </w:r>
      <w:proofErr w:type="spellEnd"/>
      <w:r>
        <w:t xml:space="preserve"> </w:t>
      </w:r>
      <w:proofErr w:type="spellStart"/>
      <w:r>
        <w:t>ullamcorper</w:t>
      </w:r>
      <w:proofErr w:type="spellEnd"/>
      <w:r>
        <w:t xml:space="preserve"> vestibulum.</w:t>
      </w:r>
    </w:p>
    <w:p w14:paraId="12CE1574" w14:textId="77777777" w:rsidR="00B76886" w:rsidRDefault="00B76886" w:rsidP="00B76886">
      <w:pPr>
        <w:rPr>
          <w:lang w:val="en-US"/>
        </w:rPr>
      </w:pPr>
      <w:r>
        <w:t>Nullam mattis lorem vel est dictum pharetra. Ut leo tortor, posuere at diam vel, lacinia consequat ex. Donec vitae suscipit diam. Sed dapibus augue eu convallis placerat.</w:t>
      </w:r>
    </w:p>
    <w:p w14:paraId="2107331D" w14:textId="408B64F4" w:rsidR="00DD4755" w:rsidRPr="001024F0" w:rsidRDefault="00785680" w:rsidP="001024F0">
      <w:pPr>
        <w:pStyle w:val="Heading2"/>
      </w:pPr>
      <w:r w:rsidRPr="001024F0">
        <w:t xml:space="preserve">Second </w:t>
      </w:r>
      <w:r w:rsidR="0087266B" w:rsidRPr="001024F0">
        <w:t>L</w:t>
      </w:r>
      <w:r w:rsidRPr="001024F0">
        <w:t xml:space="preserve">evel </w:t>
      </w:r>
      <w:r w:rsidR="0087266B" w:rsidRPr="001024F0">
        <w:t>Heading in Title Case</w:t>
      </w:r>
    </w:p>
    <w:p w14:paraId="273FC113" w14:textId="77777777" w:rsidR="00B76886" w:rsidRDefault="00B76886" w:rsidP="00B76886">
      <w:pPr>
        <w:pStyle w:val="Firstparagraph"/>
      </w:pPr>
      <w:r w:rsidRPr="008976BF">
        <w:t xml:space="preserve">Vestibulum ante ipsum </w:t>
      </w:r>
      <w:proofErr w:type="spellStart"/>
      <w:r w:rsidRPr="008976BF">
        <w:t>primis</w:t>
      </w:r>
      <w:proofErr w:type="spellEnd"/>
      <w:r w:rsidRPr="008976BF">
        <w:t xml:space="preserve"> in </w:t>
      </w:r>
      <w:proofErr w:type="spellStart"/>
      <w:r w:rsidRPr="008976BF">
        <w:t>faucibus</w:t>
      </w:r>
      <w:proofErr w:type="spellEnd"/>
      <w:r w:rsidRPr="008976BF">
        <w:t xml:space="preserve"> </w:t>
      </w:r>
      <w:proofErr w:type="spellStart"/>
      <w:r w:rsidRPr="008976BF">
        <w:t>orci</w:t>
      </w:r>
      <w:proofErr w:type="spellEnd"/>
      <w:r w:rsidRPr="008976BF">
        <w:t xml:space="preserve"> </w:t>
      </w:r>
      <w:proofErr w:type="spellStart"/>
      <w:r w:rsidRPr="008976BF">
        <w:t>luctus</w:t>
      </w:r>
      <w:proofErr w:type="spellEnd"/>
      <w:r w:rsidRPr="008976BF">
        <w:t xml:space="preserve"> et </w:t>
      </w:r>
      <w:proofErr w:type="spellStart"/>
      <w:r w:rsidRPr="008976BF">
        <w:t>ultrices</w:t>
      </w:r>
      <w:proofErr w:type="spellEnd"/>
      <w:r w:rsidRPr="008976BF">
        <w:t xml:space="preserve"> </w:t>
      </w:r>
      <w:proofErr w:type="spellStart"/>
      <w:r w:rsidRPr="008976BF">
        <w:t>posuere</w:t>
      </w:r>
      <w:proofErr w:type="spellEnd"/>
      <w:r w:rsidRPr="008976BF">
        <w:t xml:space="preserve"> </w:t>
      </w:r>
      <w:proofErr w:type="spellStart"/>
      <w:r w:rsidRPr="008976BF">
        <w:t>cubilia</w:t>
      </w:r>
      <w:proofErr w:type="spellEnd"/>
      <w:r w:rsidRPr="008976BF">
        <w:t xml:space="preserve"> curae; Nam </w:t>
      </w:r>
      <w:proofErr w:type="spellStart"/>
      <w:r w:rsidRPr="008976BF">
        <w:t>aliquet</w:t>
      </w:r>
      <w:proofErr w:type="spellEnd"/>
      <w:r w:rsidRPr="008976BF">
        <w:t xml:space="preserve"> </w:t>
      </w:r>
      <w:proofErr w:type="spellStart"/>
      <w:r w:rsidRPr="008976BF">
        <w:t>lacus</w:t>
      </w:r>
      <w:proofErr w:type="spellEnd"/>
      <w:r w:rsidRPr="008976BF">
        <w:t xml:space="preserve"> </w:t>
      </w:r>
      <w:proofErr w:type="spellStart"/>
      <w:r w:rsidRPr="008976BF">
        <w:t>ut</w:t>
      </w:r>
      <w:proofErr w:type="spellEnd"/>
      <w:r w:rsidRPr="008976BF">
        <w:t xml:space="preserve"> </w:t>
      </w:r>
      <w:proofErr w:type="spellStart"/>
      <w:r w:rsidRPr="008976BF">
        <w:t>tellus</w:t>
      </w:r>
      <w:proofErr w:type="spellEnd"/>
      <w:r w:rsidRPr="008976BF">
        <w:t xml:space="preserve"> </w:t>
      </w:r>
      <w:proofErr w:type="spellStart"/>
      <w:r w:rsidRPr="008976BF">
        <w:t>ullamcorper</w:t>
      </w:r>
      <w:proofErr w:type="spellEnd"/>
      <w:r w:rsidRPr="008976BF">
        <w:t xml:space="preserve"> </w:t>
      </w:r>
      <w:proofErr w:type="spellStart"/>
      <w:r w:rsidRPr="008976BF">
        <w:t>accumsan</w:t>
      </w:r>
      <w:proofErr w:type="spellEnd"/>
      <w:r w:rsidRPr="008976BF">
        <w:t xml:space="preserve">. </w:t>
      </w:r>
      <w:proofErr w:type="spellStart"/>
      <w:r w:rsidRPr="008976BF">
        <w:t>Suspendisse</w:t>
      </w:r>
      <w:proofErr w:type="spellEnd"/>
      <w:r w:rsidRPr="008976BF">
        <w:t xml:space="preserve"> </w:t>
      </w:r>
      <w:proofErr w:type="spellStart"/>
      <w:r w:rsidRPr="008976BF">
        <w:t>leo</w:t>
      </w:r>
      <w:proofErr w:type="spellEnd"/>
      <w:r w:rsidRPr="008976BF">
        <w:t xml:space="preserve"> </w:t>
      </w:r>
      <w:proofErr w:type="spellStart"/>
      <w:r w:rsidRPr="008976BF">
        <w:t>lectus</w:t>
      </w:r>
      <w:proofErr w:type="spellEnd"/>
      <w:r w:rsidRPr="008976BF">
        <w:t xml:space="preserve">, </w:t>
      </w:r>
      <w:proofErr w:type="spellStart"/>
      <w:r w:rsidRPr="008976BF">
        <w:t>sagittis</w:t>
      </w:r>
      <w:proofErr w:type="spellEnd"/>
      <w:r w:rsidRPr="008976BF">
        <w:t xml:space="preserve"> non </w:t>
      </w:r>
      <w:proofErr w:type="spellStart"/>
      <w:r w:rsidRPr="008976BF">
        <w:t>nibh</w:t>
      </w:r>
      <w:proofErr w:type="spellEnd"/>
      <w:r w:rsidRPr="008976BF">
        <w:t xml:space="preserve"> ac, </w:t>
      </w:r>
      <w:proofErr w:type="spellStart"/>
      <w:r w:rsidRPr="008976BF">
        <w:t>luctus</w:t>
      </w:r>
      <w:proofErr w:type="spellEnd"/>
      <w:r w:rsidRPr="008976BF">
        <w:t xml:space="preserve"> </w:t>
      </w:r>
      <w:proofErr w:type="spellStart"/>
      <w:r w:rsidRPr="008976BF">
        <w:t>dapibus</w:t>
      </w:r>
      <w:proofErr w:type="spellEnd"/>
      <w:r w:rsidRPr="008976BF">
        <w:t xml:space="preserve"> </w:t>
      </w:r>
      <w:proofErr w:type="spellStart"/>
      <w:r w:rsidRPr="008976BF">
        <w:t>elit</w:t>
      </w:r>
      <w:proofErr w:type="spellEnd"/>
      <w:r w:rsidRPr="008976BF">
        <w:t xml:space="preserve">. Mauris maximus </w:t>
      </w:r>
      <w:proofErr w:type="spellStart"/>
      <w:r w:rsidRPr="008976BF">
        <w:t>elementum</w:t>
      </w:r>
      <w:proofErr w:type="spellEnd"/>
      <w:r w:rsidRPr="008976BF">
        <w:t xml:space="preserve"> </w:t>
      </w:r>
      <w:proofErr w:type="spellStart"/>
      <w:r w:rsidRPr="008976BF">
        <w:t>erat</w:t>
      </w:r>
      <w:proofErr w:type="spellEnd"/>
      <w:r w:rsidRPr="008976BF">
        <w:t xml:space="preserve">, </w:t>
      </w:r>
      <w:proofErr w:type="spellStart"/>
      <w:r w:rsidRPr="008976BF">
        <w:t>ut</w:t>
      </w:r>
      <w:proofErr w:type="spellEnd"/>
      <w:r w:rsidRPr="008976BF">
        <w:t xml:space="preserve"> </w:t>
      </w:r>
      <w:proofErr w:type="spellStart"/>
      <w:r w:rsidRPr="008976BF">
        <w:t>ornare</w:t>
      </w:r>
      <w:proofErr w:type="spellEnd"/>
      <w:r w:rsidRPr="008976BF">
        <w:t xml:space="preserve"> </w:t>
      </w:r>
      <w:proofErr w:type="spellStart"/>
      <w:r w:rsidRPr="008976BF">
        <w:t>velit</w:t>
      </w:r>
      <w:proofErr w:type="spellEnd"/>
      <w:r w:rsidRPr="008976BF">
        <w:t xml:space="preserve"> vestibulum vitae. </w:t>
      </w:r>
    </w:p>
    <w:p w14:paraId="53DEB79D" w14:textId="77777777" w:rsidR="00B76886" w:rsidRPr="008B6EB8" w:rsidRDefault="00B76886" w:rsidP="00B76886">
      <w:r>
        <w:t xml:space="preserve">Praesent laoreet, tellus ac ultrices volutpat, lorem sapien ultricies sem, sit amet commodo mi nulla vel ex.Vestibulum vitae volutpat eros. Aenean quis laoreet dolor. </w:t>
      </w:r>
      <w:r w:rsidRPr="008976BF">
        <w:t>Nulla nec lobortis orci, eu accumsan justo. Donec scelerisque pretium mauris luctus interdum. Nam lectus sem, molestie id gravida at, fringilla quis ante. Praesent pharetra varius dignissim.</w:t>
      </w:r>
    </w:p>
    <w:p w14:paraId="6AFDB5F3" w14:textId="2EED7C7A" w:rsidR="00DD4755" w:rsidRPr="00914CC0" w:rsidRDefault="00DD4755" w:rsidP="001024F0">
      <w:pPr>
        <w:pStyle w:val="Heading3"/>
      </w:pPr>
      <w:r w:rsidRPr="00914CC0">
        <w:t xml:space="preserve">Third </w:t>
      </w:r>
      <w:r w:rsidR="0087266B" w:rsidRPr="00914CC0">
        <w:t>Level Heading in Title Case</w:t>
      </w:r>
    </w:p>
    <w:p w14:paraId="29B5E5A5" w14:textId="0F03868E" w:rsidR="00785680" w:rsidRDefault="00B76886" w:rsidP="00B76886">
      <w:pPr>
        <w:pStyle w:val="Firstparagraph"/>
      </w:pPr>
      <w:r>
        <w:t xml:space="preserve">Integer </w:t>
      </w:r>
      <w:proofErr w:type="spellStart"/>
      <w:r>
        <w:t>ut</w:t>
      </w:r>
      <w:proofErr w:type="spellEnd"/>
      <w:r>
        <w:t xml:space="preserve"> dolor </w:t>
      </w:r>
      <w:proofErr w:type="spellStart"/>
      <w:r>
        <w:t>tincidunt</w:t>
      </w:r>
      <w:proofErr w:type="spellEnd"/>
      <w:r>
        <w:t xml:space="preserve">, </w:t>
      </w:r>
      <w:proofErr w:type="spellStart"/>
      <w:r>
        <w:t>vehicula</w:t>
      </w:r>
      <w:proofErr w:type="spellEnd"/>
      <w:r>
        <w:t xml:space="preserve"> </w:t>
      </w:r>
      <w:proofErr w:type="spellStart"/>
      <w:r>
        <w:t>massa</w:t>
      </w:r>
      <w:proofErr w:type="spellEnd"/>
      <w:r>
        <w:t xml:space="preserve"> a, lacinia </w:t>
      </w:r>
      <w:proofErr w:type="spellStart"/>
      <w:r>
        <w:t>urna</w:t>
      </w:r>
      <w:proofErr w:type="spellEnd"/>
      <w:r>
        <w:t xml:space="preserve">. </w:t>
      </w:r>
      <w:proofErr w:type="spellStart"/>
      <w:r>
        <w:t>Phasellus</w:t>
      </w:r>
      <w:proofErr w:type="spellEnd"/>
      <w:r>
        <w:t xml:space="preserve"> </w:t>
      </w:r>
      <w:proofErr w:type="spellStart"/>
      <w:r>
        <w:t>tristique</w:t>
      </w:r>
      <w:proofErr w:type="spellEnd"/>
      <w:r>
        <w:t xml:space="preserve"> </w:t>
      </w:r>
      <w:proofErr w:type="spellStart"/>
      <w:r>
        <w:t>turpis</w:t>
      </w:r>
      <w:proofErr w:type="spellEnd"/>
      <w:r>
        <w:t xml:space="preserve"> </w:t>
      </w:r>
      <w:proofErr w:type="spellStart"/>
      <w:r>
        <w:t>augue</w:t>
      </w:r>
      <w:proofErr w:type="spellEnd"/>
      <w:r>
        <w:t xml:space="preserve">, </w:t>
      </w:r>
      <w:proofErr w:type="spellStart"/>
      <w:r>
        <w:t>molestie</w:t>
      </w:r>
      <w:proofErr w:type="spellEnd"/>
      <w:r>
        <w:t xml:space="preserve"> fermentum dolor </w:t>
      </w:r>
      <w:proofErr w:type="spellStart"/>
      <w:r>
        <w:t>volutpat</w:t>
      </w:r>
      <w:proofErr w:type="spellEnd"/>
      <w:r>
        <w:t xml:space="preserve"> in.</w:t>
      </w:r>
    </w:p>
    <w:p w14:paraId="606130B7" w14:textId="285371F2" w:rsidR="00B76886" w:rsidRDefault="00B76886" w:rsidP="00B76886">
      <w:pPr>
        <w:pStyle w:val="Heading1"/>
      </w:pPr>
      <w:r>
        <w:lastRenderedPageBreak/>
        <w:t>Styling examples</w:t>
      </w:r>
    </w:p>
    <w:p w14:paraId="331E40A7" w14:textId="77777777" w:rsidR="00B76886" w:rsidRDefault="00B76886" w:rsidP="00B76886">
      <w:pPr>
        <w:ind w:firstLine="0"/>
        <w:rPr>
          <w:lang w:val="en-US"/>
        </w:rPr>
      </w:pPr>
      <w:r>
        <w:rPr>
          <w:lang w:val="en-US"/>
        </w:rPr>
        <w:t>Here are some examples for the styling of lists, tables, equations and figures.</w:t>
      </w:r>
    </w:p>
    <w:p w14:paraId="2AA305FC" w14:textId="77777777" w:rsidR="00B76886" w:rsidRDefault="00B76886" w:rsidP="00B76886">
      <w:pPr>
        <w:pStyle w:val="Heading2"/>
      </w:pPr>
      <w:r>
        <w:t>Examples of lists</w:t>
      </w:r>
    </w:p>
    <w:p w14:paraId="4B295AAE" w14:textId="77777777" w:rsidR="00B76886" w:rsidRDefault="00B76886" w:rsidP="00B76886">
      <w:pPr>
        <w:pStyle w:val="Firstparagraph"/>
      </w:pPr>
      <w:r>
        <w:t>An example of numbered list is as following:</w:t>
      </w:r>
    </w:p>
    <w:p w14:paraId="0C889FA7" w14:textId="77777777" w:rsidR="00B76886" w:rsidRPr="003C4648" w:rsidRDefault="00B76886" w:rsidP="00B76886">
      <w:pPr>
        <w:rPr>
          <w:lang w:val="en-US"/>
        </w:rPr>
      </w:pPr>
    </w:p>
    <w:p w14:paraId="7061865B" w14:textId="77777777" w:rsidR="00B76886" w:rsidRPr="003C4648" w:rsidRDefault="00B76886" w:rsidP="00B76886">
      <w:pPr>
        <w:pStyle w:val="Numberedlist"/>
      </w:pPr>
      <w:r w:rsidRPr="003C4648">
        <w:t>Item 1</w:t>
      </w:r>
    </w:p>
    <w:p w14:paraId="686C5634" w14:textId="77777777" w:rsidR="00B76886" w:rsidRPr="003C4648" w:rsidRDefault="00B76886" w:rsidP="00B76886">
      <w:pPr>
        <w:pStyle w:val="Numberedlist"/>
      </w:pPr>
      <w:r w:rsidRPr="003C4648">
        <w:t>Item 2</w:t>
      </w:r>
    </w:p>
    <w:p w14:paraId="1F34008E" w14:textId="77777777" w:rsidR="00B76886" w:rsidRDefault="00B76886" w:rsidP="00B76886">
      <w:pPr>
        <w:pStyle w:val="Numberedlist"/>
      </w:pPr>
      <w:r w:rsidRPr="003C4648">
        <w:t>Item 3</w:t>
      </w:r>
    </w:p>
    <w:p w14:paraId="2905FE23" w14:textId="77777777" w:rsidR="00B76886" w:rsidRDefault="00B76886" w:rsidP="00B76886">
      <w:pPr>
        <w:pStyle w:val="Numberedlist"/>
        <w:numPr>
          <w:ilvl w:val="0"/>
          <w:numId w:val="0"/>
        </w:numPr>
        <w:ind w:left="284"/>
      </w:pPr>
    </w:p>
    <w:p w14:paraId="65F3412E" w14:textId="77777777" w:rsidR="00B76886" w:rsidRDefault="00B76886" w:rsidP="00B76886">
      <w:pPr>
        <w:pStyle w:val="Firstparagraph"/>
        <w:ind w:firstLine="284"/>
      </w:pPr>
      <w:proofErr w:type="spellStart"/>
      <w:r w:rsidRPr="008976BF">
        <w:t>Quisque</w:t>
      </w:r>
      <w:proofErr w:type="spellEnd"/>
      <w:r w:rsidRPr="008976BF">
        <w:t xml:space="preserve"> dictum </w:t>
      </w:r>
      <w:proofErr w:type="spellStart"/>
      <w:r w:rsidRPr="008976BF">
        <w:t>lacus</w:t>
      </w:r>
      <w:proofErr w:type="spellEnd"/>
      <w:r w:rsidRPr="008976BF">
        <w:t xml:space="preserve"> vitae </w:t>
      </w:r>
      <w:proofErr w:type="spellStart"/>
      <w:r w:rsidRPr="008976BF">
        <w:t>vehicula</w:t>
      </w:r>
      <w:proofErr w:type="spellEnd"/>
      <w:r w:rsidRPr="008976BF">
        <w:t xml:space="preserve"> cursus. Donec </w:t>
      </w:r>
      <w:proofErr w:type="spellStart"/>
      <w:r w:rsidRPr="008976BF">
        <w:t>dignissim</w:t>
      </w:r>
      <w:proofErr w:type="spellEnd"/>
      <w:r w:rsidRPr="008976BF">
        <w:t xml:space="preserve"> </w:t>
      </w:r>
      <w:proofErr w:type="spellStart"/>
      <w:r w:rsidRPr="008976BF">
        <w:t>venenatis</w:t>
      </w:r>
      <w:proofErr w:type="spellEnd"/>
      <w:r w:rsidRPr="008976BF">
        <w:t xml:space="preserve"> </w:t>
      </w:r>
      <w:proofErr w:type="spellStart"/>
      <w:r w:rsidRPr="008976BF">
        <w:t>sem</w:t>
      </w:r>
      <w:proofErr w:type="spellEnd"/>
      <w:r w:rsidRPr="008976BF">
        <w:t xml:space="preserve">, a </w:t>
      </w:r>
      <w:proofErr w:type="spellStart"/>
      <w:r w:rsidRPr="008976BF">
        <w:t>tristique</w:t>
      </w:r>
      <w:proofErr w:type="spellEnd"/>
      <w:r w:rsidRPr="008976BF">
        <w:t xml:space="preserve"> </w:t>
      </w:r>
      <w:proofErr w:type="spellStart"/>
      <w:r w:rsidRPr="008976BF">
        <w:t>augue</w:t>
      </w:r>
      <w:proofErr w:type="spellEnd"/>
      <w:r w:rsidRPr="008976BF">
        <w:t xml:space="preserve"> lacinia et. </w:t>
      </w:r>
      <w:proofErr w:type="spellStart"/>
      <w:r w:rsidRPr="008976BF">
        <w:t>Nulla</w:t>
      </w:r>
      <w:proofErr w:type="spellEnd"/>
      <w:r w:rsidRPr="008976BF">
        <w:t xml:space="preserve"> sed </w:t>
      </w:r>
      <w:proofErr w:type="spellStart"/>
      <w:r w:rsidRPr="008976BF">
        <w:t>enim</w:t>
      </w:r>
      <w:proofErr w:type="spellEnd"/>
      <w:r w:rsidRPr="008976BF">
        <w:t xml:space="preserve"> </w:t>
      </w:r>
      <w:proofErr w:type="spellStart"/>
      <w:r w:rsidRPr="008976BF">
        <w:t>eu</w:t>
      </w:r>
      <w:proofErr w:type="spellEnd"/>
      <w:r w:rsidRPr="008976BF">
        <w:t xml:space="preserve"> </w:t>
      </w:r>
      <w:proofErr w:type="spellStart"/>
      <w:r w:rsidRPr="008976BF">
        <w:t>lectus</w:t>
      </w:r>
      <w:proofErr w:type="spellEnd"/>
      <w:r w:rsidRPr="008976BF">
        <w:t xml:space="preserve"> </w:t>
      </w:r>
      <w:proofErr w:type="spellStart"/>
      <w:r w:rsidRPr="008976BF">
        <w:t>tristique</w:t>
      </w:r>
      <w:proofErr w:type="spellEnd"/>
      <w:r w:rsidRPr="008976BF">
        <w:t xml:space="preserve"> </w:t>
      </w:r>
      <w:proofErr w:type="spellStart"/>
      <w:r w:rsidRPr="008976BF">
        <w:t>ullamcorper</w:t>
      </w:r>
      <w:proofErr w:type="spellEnd"/>
      <w:r w:rsidRPr="008976BF">
        <w:t xml:space="preserve"> at sed </w:t>
      </w:r>
      <w:proofErr w:type="spellStart"/>
      <w:r w:rsidRPr="008976BF">
        <w:t>erat</w:t>
      </w:r>
      <w:proofErr w:type="spellEnd"/>
      <w:r w:rsidRPr="008976BF">
        <w:t>.</w:t>
      </w:r>
      <w:r w:rsidRPr="00D6597C">
        <w:t xml:space="preserve"> </w:t>
      </w:r>
    </w:p>
    <w:p w14:paraId="401871F4" w14:textId="77777777" w:rsidR="00B76886" w:rsidRDefault="00B76886" w:rsidP="00B76886">
      <w:pPr>
        <w:pStyle w:val="Firstparagraph"/>
        <w:ind w:firstLine="284"/>
      </w:pPr>
      <w:r>
        <w:t>An example of bulleted list is as following:</w:t>
      </w:r>
    </w:p>
    <w:p w14:paraId="04D87B3B" w14:textId="77777777" w:rsidR="00B76886" w:rsidRPr="00AF4E17" w:rsidRDefault="00B76886" w:rsidP="00B76886">
      <w:pPr>
        <w:rPr>
          <w:lang w:val="en-US"/>
        </w:rPr>
      </w:pPr>
    </w:p>
    <w:p w14:paraId="7FFC34E3" w14:textId="77777777" w:rsidR="00B76886" w:rsidRPr="003C4648" w:rsidRDefault="00B76886" w:rsidP="00B76886">
      <w:pPr>
        <w:pStyle w:val="BulletedList"/>
      </w:pPr>
      <w:r w:rsidRPr="003C4648">
        <w:t>Item 1</w:t>
      </w:r>
    </w:p>
    <w:p w14:paraId="0985D9FC" w14:textId="77777777" w:rsidR="00B76886" w:rsidRPr="003C4648" w:rsidRDefault="00B76886" w:rsidP="00B76886">
      <w:pPr>
        <w:pStyle w:val="BulletedList"/>
      </w:pPr>
      <w:r w:rsidRPr="003C4648">
        <w:t>Item 2</w:t>
      </w:r>
    </w:p>
    <w:p w14:paraId="6F085337" w14:textId="77777777" w:rsidR="00B76886" w:rsidRDefault="00B76886" w:rsidP="00B76886">
      <w:pPr>
        <w:pStyle w:val="BulletedList"/>
      </w:pPr>
      <w:r w:rsidRPr="003C4648">
        <w:t>Item 3</w:t>
      </w:r>
    </w:p>
    <w:p w14:paraId="2D6D4770" w14:textId="77777777" w:rsidR="00B76886" w:rsidRDefault="00B76886" w:rsidP="00B76886">
      <w:pPr>
        <w:pStyle w:val="BulletedList"/>
        <w:numPr>
          <w:ilvl w:val="0"/>
          <w:numId w:val="0"/>
        </w:numPr>
        <w:ind w:left="284"/>
      </w:pPr>
    </w:p>
    <w:p w14:paraId="545A6116" w14:textId="77777777" w:rsidR="00B76886" w:rsidRDefault="00B76886" w:rsidP="00B76886">
      <w:r w:rsidRPr="008976BF">
        <w:t>Mauris velit erat, finibus ut mauris eu, euismod suscipit ipsum. Morbi imperdiet nibh facilisis nunc rhoncus laoreet. Praesent et velit ac nibh fermentum viverra at non odio. Pellentesque nec lectus quam. Etiam est nisi, cursus sed molestie vel, varius eu ligula. Nunc aliquam commodo cursus. Fusce maximus ante ac rhoncus tincidunt. Morbi in ex et arcu fermentum vehicula.</w:t>
      </w:r>
    </w:p>
    <w:p w14:paraId="2A4B7B2F" w14:textId="77777777" w:rsidR="00B76886" w:rsidRPr="008976BF" w:rsidRDefault="00B76886" w:rsidP="00B76886">
      <w:pPr>
        <w:pStyle w:val="Heading2"/>
      </w:pPr>
      <w:r>
        <w:t>An example of a table and an equation</w:t>
      </w:r>
    </w:p>
    <w:p w14:paraId="2CC18D05" w14:textId="77777777" w:rsidR="00B76886" w:rsidRDefault="00B76886" w:rsidP="00B76886">
      <w:pPr>
        <w:pStyle w:val="Firstparagraph"/>
      </w:pPr>
      <w:r>
        <w:t xml:space="preserve">An example of table styling. It is recommended to add cross references to tables, i.e., please, check </w:t>
      </w:r>
      <w:r>
        <w:fldChar w:fldCharType="begin"/>
      </w:r>
      <w:r>
        <w:instrText xml:space="preserve"> REF _Ref37069322 \h </w:instrText>
      </w:r>
      <w:r>
        <w:fldChar w:fldCharType="separate"/>
      </w:r>
      <w:r>
        <w:t xml:space="preserve">Table </w:t>
      </w:r>
      <w:r>
        <w:rPr>
          <w:noProof/>
        </w:rPr>
        <w:t>1</w:t>
      </w:r>
      <w:r>
        <w:fldChar w:fldCharType="end"/>
      </w:r>
      <w:r>
        <w:t>. The style should be switched to Normal.</w:t>
      </w:r>
    </w:p>
    <w:p w14:paraId="184BD595" w14:textId="77777777" w:rsidR="00B76886" w:rsidRDefault="00B76886" w:rsidP="00B76886">
      <w:pPr>
        <w:ind w:firstLine="0"/>
        <w:rPr>
          <w:lang w:val="en-US"/>
        </w:rPr>
      </w:pPr>
    </w:p>
    <w:p w14:paraId="304D63A9" w14:textId="77777777" w:rsidR="00B76886" w:rsidRDefault="00B76886" w:rsidP="00B76886">
      <w:pPr>
        <w:pStyle w:val="Tablenumber"/>
      </w:pPr>
      <w:bookmarkStart w:id="0" w:name="_Ref37069322"/>
      <w:r>
        <w:t xml:space="preserve">Table </w:t>
      </w:r>
      <w:fldSimple w:instr=" SEQ Table \* ARABIC ">
        <w:r>
          <w:rPr>
            <w:noProof/>
          </w:rPr>
          <w:t>1</w:t>
        </w:r>
      </w:fldSimple>
      <w:bookmarkEnd w:id="0"/>
    </w:p>
    <w:p w14:paraId="23F51C85" w14:textId="77777777" w:rsidR="00B76886" w:rsidRDefault="00B76886" w:rsidP="00B76886">
      <w:pPr>
        <w:pStyle w:val="Tablenumber"/>
        <w:rPr>
          <w:b w:val="0"/>
          <w:bCs w:val="0"/>
          <w:lang w:val="en-US"/>
        </w:rPr>
      </w:pPr>
      <w:r w:rsidRPr="00785680">
        <w:rPr>
          <w:b w:val="0"/>
          <w:bCs w:val="0"/>
          <w:lang w:val="en-US"/>
        </w:rPr>
        <w:t>Table title</w:t>
      </w:r>
    </w:p>
    <w:tbl>
      <w:tblPr>
        <w:tblStyle w:val="TableGrid"/>
        <w:tblW w:w="0" w:type="auto"/>
        <w:jc w:val="center"/>
        <w:tblLook w:val="04A0" w:firstRow="1" w:lastRow="0" w:firstColumn="1" w:lastColumn="0" w:noHBand="0" w:noVBand="1"/>
      </w:tblPr>
      <w:tblGrid>
        <w:gridCol w:w="3003"/>
        <w:gridCol w:w="3003"/>
        <w:gridCol w:w="3004"/>
      </w:tblGrid>
      <w:tr w:rsidR="00B76886" w14:paraId="37D460AD" w14:textId="77777777" w:rsidTr="00E67C42">
        <w:trPr>
          <w:jc w:val="center"/>
        </w:trPr>
        <w:tc>
          <w:tcPr>
            <w:tcW w:w="3003" w:type="dxa"/>
            <w:tcBorders>
              <w:top w:val="single" w:sz="18" w:space="0" w:color="000000"/>
              <w:left w:val="nil"/>
              <w:bottom w:val="single" w:sz="12" w:space="0" w:color="000000"/>
              <w:right w:val="nil"/>
            </w:tcBorders>
          </w:tcPr>
          <w:p w14:paraId="0D53D0CB" w14:textId="77777777" w:rsidR="00B76886" w:rsidRDefault="00B76886" w:rsidP="00E67C42">
            <w:pPr>
              <w:pStyle w:val="Tabletitle"/>
              <w:jc w:val="center"/>
            </w:pPr>
            <w:r>
              <w:t>Head 1</w:t>
            </w:r>
          </w:p>
        </w:tc>
        <w:tc>
          <w:tcPr>
            <w:tcW w:w="3003" w:type="dxa"/>
            <w:tcBorders>
              <w:top w:val="single" w:sz="18" w:space="0" w:color="000000"/>
              <w:left w:val="nil"/>
              <w:bottom w:val="single" w:sz="12" w:space="0" w:color="000000"/>
              <w:right w:val="nil"/>
            </w:tcBorders>
          </w:tcPr>
          <w:p w14:paraId="637DB13E" w14:textId="77777777" w:rsidR="00B76886" w:rsidRDefault="00B76886" w:rsidP="00E67C42">
            <w:pPr>
              <w:pStyle w:val="Tabletitle"/>
              <w:jc w:val="center"/>
            </w:pPr>
            <w:r>
              <w:t>Head 2</w:t>
            </w:r>
          </w:p>
        </w:tc>
        <w:tc>
          <w:tcPr>
            <w:tcW w:w="3004" w:type="dxa"/>
            <w:tcBorders>
              <w:top w:val="single" w:sz="18" w:space="0" w:color="000000"/>
              <w:left w:val="nil"/>
              <w:bottom w:val="single" w:sz="12" w:space="0" w:color="000000"/>
              <w:right w:val="nil"/>
            </w:tcBorders>
          </w:tcPr>
          <w:p w14:paraId="68058BE3" w14:textId="77777777" w:rsidR="00B76886" w:rsidRDefault="00B76886" w:rsidP="00E67C42">
            <w:pPr>
              <w:pStyle w:val="Tabletitle"/>
              <w:jc w:val="center"/>
            </w:pPr>
            <w:r>
              <w:t>Head 3</w:t>
            </w:r>
          </w:p>
        </w:tc>
      </w:tr>
      <w:tr w:rsidR="00B76886" w14:paraId="7144B90E" w14:textId="77777777" w:rsidTr="00E67C42">
        <w:trPr>
          <w:jc w:val="center"/>
        </w:trPr>
        <w:tc>
          <w:tcPr>
            <w:tcW w:w="3003" w:type="dxa"/>
            <w:tcBorders>
              <w:top w:val="single" w:sz="12" w:space="0" w:color="000000"/>
              <w:left w:val="nil"/>
              <w:bottom w:val="nil"/>
              <w:right w:val="nil"/>
            </w:tcBorders>
          </w:tcPr>
          <w:p w14:paraId="698DA530" w14:textId="77777777" w:rsidR="00B76886" w:rsidRDefault="00B76886" w:rsidP="00E67C42">
            <w:pPr>
              <w:pStyle w:val="Tabletitle"/>
              <w:jc w:val="center"/>
            </w:pPr>
            <w:r>
              <w:t>A</w:t>
            </w:r>
          </w:p>
        </w:tc>
        <w:tc>
          <w:tcPr>
            <w:tcW w:w="3003" w:type="dxa"/>
            <w:tcBorders>
              <w:top w:val="single" w:sz="12" w:space="0" w:color="000000"/>
              <w:left w:val="nil"/>
              <w:bottom w:val="nil"/>
              <w:right w:val="nil"/>
            </w:tcBorders>
          </w:tcPr>
          <w:p w14:paraId="7A070231" w14:textId="77777777" w:rsidR="00B76886" w:rsidRDefault="00B76886" w:rsidP="00E67C42">
            <w:pPr>
              <w:pStyle w:val="Tabletitle"/>
              <w:jc w:val="center"/>
            </w:pPr>
            <w:r>
              <w:t>Text</w:t>
            </w:r>
          </w:p>
        </w:tc>
        <w:tc>
          <w:tcPr>
            <w:tcW w:w="3004" w:type="dxa"/>
            <w:tcBorders>
              <w:top w:val="single" w:sz="12" w:space="0" w:color="000000"/>
              <w:left w:val="nil"/>
              <w:bottom w:val="nil"/>
              <w:right w:val="nil"/>
            </w:tcBorders>
          </w:tcPr>
          <w:p w14:paraId="79EC173F" w14:textId="77777777" w:rsidR="00B76886" w:rsidRDefault="00B76886" w:rsidP="00E67C42">
            <w:pPr>
              <w:pStyle w:val="Tabletitle"/>
              <w:jc w:val="center"/>
            </w:pPr>
            <w:r>
              <w:t>Text</w:t>
            </w:r>
          </w:p>
        </w:tc>
      </w:tr>
      <w:tr w:rsidR="00B76886" w14:paraId="5BFC18B7" w14:textId="77777777" w:rsidTr="00E67C42">
        <w:trPr>
          <w:jc w:val="center"/>
        </w:trPr>
        <w:tc>
          <w:tcPr>
            <w:tcW w:w="3003" w:type="dxa"/>
            <w:tcBorders>
              <w:top w:val="nil"/>
              <w:left w:val="nil"/>
              <w:bottom w:val="nil"/>
              <w:right w:val="nil"/>
            </w:tcBorders>
          </w:tcPr>
          <w:p w14:paraId="747C40F3" w14:textId="77777777" w:rsidR="00B76886" w:rsidRDefault="00B76886" w:rsidP="00E67C42">
            <w:pPr>
              <w:pStyle w:val="Tabletitle"/>
              <w:jc w:val="center"/>
            </w:pPr>
            <w:r>
              <w:t>B</w:t>
            </w:r>
          </w:p>
        </w:tc>
        <w:tc>
          <w:tcPr>
            <w:tcW w:w="3003" w:type="dxa"/>
            <w:tcBorders>
              <w:top w:val="nil"/>
              <w:left w:val="nil"/>
              <w:bottom w:val="nil"/>
              <w:right w:val="nil"/>
            </w:tcBorders>
          </w:tcPr>
          <w:p w14:paraId="5DD495A6" w14:textId="77777777" w:rsidR="00B76886" w:rsidRDefault="00B76886" w:rsidP="00E67C42">
            <w:pPr>
              <w:pStyle w:val="Tabletitle"/>
              <w:jc w:val="center"/>
            </w:pPr>
            <w:r>
              <w:t>Text</w:t>
            </w:r>
          </w:p>
        </w:tc>
        <w:tc>
          <w:tcPr>
            <w:tcW w:w="3004" w:type="dxa"/>
            <w:tcBorders>
              <w:top w:val="nil"/>
              <w:left w:val="nil"/>
              <w:bottom w:val="nil"/>
              <w:right w:val="nil"/>
            </w:tcBorders>
          </w:tcPr>
          <w:p w14:paraId="3F7DE662" w14:textId="77777777" w:rsidR="00B76886" w:rsidRDefault="00B76886" w:rsidP="00E67C42">
            <w:pPr>
              <w:pStyle w:val="Tabletitle"/>
              <w:jc w:val="center"/>
            </w:pPr>
            <w:r>
              <w:t>Text</w:t>
            </w:r>
          </w:p>
        </w:tc>
      </w:tr>
      <w:tr w:rsidR="00B76886" w14:paraId="55E03639" w14:textId="77777777" w:rsidTr="00E67C42">
        <w:trPr>
          <w:jc w:val="center"/>
        </w:trPr>
        <w:tc>
          <w:tcPr>
            <w:tcW w:w="3003" w:type="dxa"/>
            <w:tcBorders>
              <w:top w:val="nil"/>
              <w:left w:val="nil"/>
              <w:bottom w:val="single" w:sz="18" w:space="0" w:color="000000"/>
              <w:right w:val="nil"/>
            </w:tcBorders>
          </w:tcPr>
          <w:p w14:paraId="714CF985" w14:textId="77777777" w:rsidR="00B76886" w:rsidRDefault="00B76886" w:rsidP="00E67C42">
            <w:pPr>
              <w:pStyle w:val="Tabletitle"/>
              <w:jc w:val="center"/>
            </w:pPr>
            <w:r>
              <w:t>C</w:t>
            </w:r>
          </w:p>
        </w:tc>
        <w:tc>
          <w:tcPr>
            <w:tcW w:w="3003" w:type="dxa"/>
            <w:tcBorders>
              <w:top w:val="nil"/>
              <w:left w:val="nil"/>
              <w:bottom w:val="single" w:sz="18" w:space="0" w:color="000000"/>
              <w:right w:val="nil"/>
            </w:tcBorders>
          </w:tcPr>
          <w:p w14:paraId="310D69BD" w14:textId="77777777" w:rsidR="00B76886" w:rsidRDefault="00B76886" w:rsidP="00E67C42">
            <w:pPr>
              <w:pStyle w:val="Tabletitle"/>
              <w:jc w:val="center"/>
            </w:pPr>
            <w:r>
              <w:t>Text</w:t>
            </w:r>
          </w:p>
        </w:tc>
        <w:tc>
          <w:tcPr>
            <w:tcW w:w="3004" w:type="dxa"/>
            <w:tcBorders>
              <w:top w:val="nil"/>
              <w:left w:val="nil"/>
              <w:bottom w:val="single" w:sz="18" w:space="0" w:color="000000"/>
              <w:right w:val="nil"/>
            </w:tcBorders>
          </w:tcPr>
          <w:p w14:paraId="6A9E4C40" w14:textId="77777777" w:rsidR="00B76886" w:rsidRDefault="00B76886" w:rsidP="00E67C42">
            <w:pPr>
              <w:pStyle w:val="Tabletitle"/>
              <w:jc w:val="center"/>
            </w:pPr>
            <w:r>
              <w:t>Text</w:t>
            </w:r>
          </w:p>
        </w:tc>
      </w:tr>
    </w:tbl>
    <w:p w14:paraId="158D1608" w14:textId="77777777" w:rsidR="00B76886" w:rsidRDefault="00B76886" w:rsidP="00B76886">
      <w:pPr>
        <w:pStyle w:val="Tabletitle"/>
      </w:pPr>
    </w:p>
    <w:p w14:paraId="6092E4E8" w14:textId="77777777" w:rsidR="00B76886" w:rsidRDefault="00B76886" w:rsidP="00B76886">
      <w:r w:rsidRPr="00275D05">
        <w:rPr>
          <w:lang w:val="en-US"/>
        </w:rPr>
        <w:t xml:space="preserve">Lorem ipsum dolor sit </w:t>
      </w:r>
      <w:proofErr w:type="spellStart"/>
      <w:r w:rsidRPr="00275D05">
        <w:rPr>
          <w:lang w:val="en-US"/>
        </w:rPr>
        <w:t>amet</w:t>
      </w:r>
      <w:proofErr w:type="spellEnd"/>
      <w:r w:rsidRPr="00275D05">
        <w:rPr>
          <w:lang w:val="en-US"/>
        </w:rPr>
        <w:t xml:space="preserve">, </w:t>
      </w:r>
      <w:proofErr w:type="spellStart"/>
      <w:r w:rsidRPr="00275D05">
        <w:rPr>
          <w:lang w:val="en-US"/>
        </w:rPr>
        <w:t>consectetur</w:t>
      </w:r>
      <w:proofErr w:type="spellEnd"/>
      <w:r w:rsidRPr="00275D05">
        <w:rPr>
          <w:lang w:val="en-US"/>
        </w:rPr>
        <w:t xml:space="preserve"> </w:t>
      </w:r>
      <w:proofErr w:type="spellStart"/>
      <w:r w:rsidRPr="00275D05">
        <w:rPr>
          <w:lang w:val="en-US"/>
        </w:rPr>
        <w:t>adipiscing</w:t>
      </w:r>
      <w:proofErr w:type="spellEnd"/>
      <w:r w:rsidRPr="00275D05">
        <w:rPr>
          <w:lang w:val="en-US"/>
        </w:rPr>
        <w:t xml:space="preserve"> </w:t>
      </w:r>
      <w:proofErr w:type="spellStart"/>
      <w:r w:rsidRPr="00275D05">
        <w:rPr>
          <w:lang w:val="en-US"/>
        </w:rPr>
        <w:t>elit</w:t>
      </w:r>
      <w:proofErr w:type="spellEnd"/>
      <w:r w:rsidRPr="00275D05">
        <w:rPr>
          <w:lang w:val="en-US"/>
        </w:rPr>
        <w:t xml:space="preserve">. Vestibulum ante eros, </w:t>
      </w:r>
      <w:proofErr w:type="spellStart"/>
      <w:r w:rsidRPr="00275D05">
        <w:rPr>
          <w:lang w:val="en-US"/>
        </w:rPr>
        <w:t>rutrum</w:t>
      </w:r>
      <w:proofErr w:type="spellEnd"/>
      <w:r w:rsidRPr="00275D05">
        <w:rPr>
          <w:lang w:val="en-US"/>
        </w:rPr>
        <w:t xml:space="preserve"> </w:t>
      </w:r>
      <w:proofErr w:type="spellStart"/>
      <w:r w:rsidRPr="00275D05">
        <w:rPr>
          <w:lang w:val="en-US"/>
        </w:rPr>
        <w:t>eu</w:t>
      </w:r>
      <w:proofErr w:type="spellEnd"/>
      <w:r w:rsidRPr="00275D05">
        <w:rPr>
          <w:lang w:val="en-US"/>
        </w:rPr>
        <w:t xml:space="preserve"> </w:t>
      </w:r>
      <w:proofErr w:type="spellStart"/>
      <w:r w:rsidRPr="00275D05">
        <w:rPr>
          <w:lang w:val="en-US"/>
        </w:rPr>
        <w:t>metus</w:t>
      </w:r>
      <w:proofErr w:type="spellEnd"/>
      <w:r w:rsidRPr="00275D05">
        <w:rPr>
          <w:lang w:val="en-US"/>
        </w:rPr>
        <w:t xml:space="preserve"> </w:t>
      </w:r>
      <w:proofErr w:type="spellStart"/>
      <w:r w:rsidRPr="00275D05">
        <w:rPr>
          <w:lang w:val="en-US"/>
        </w:rPr>
        <w:t>ut</w:t>
      </w:r>
      <w:proofErr w:type="spellEnd"/>
      <w:r w:rsidRPr="00275D05">
        <w:rPr>
          <w:lang w:val="en-US"/>
        </w:rPr>
        <w:t xml:space="preserve">, semper </w:t>
      </w:r>
      <w:proofErr w:type="spellStart"/>
      <w:r w:rsidRPr="00275D05">
        <w:rPr>
          <w:lang w:val="en-US"/>
        </w:rPr>
        <w:t>fringilla</w:t>
      </w:r>
      <w:proofErr w:type="spellEnd"/>
      <w:r w:rsidRPr="00275D05">
        <w:rPr>
          <w:lang w:val="en-US"/>
        </w:rPr>
        <w:t xml:space="preserve"> </w:t>
      </w:r>
      <w:proofErr w:type="spellStart"/>
      <w:r w:rsidRPr="00275D05">
        <w:rPr>
          <w:lang w:val="en-US"/>
        </w:rPr>
        <w:t>urna</w:t>
      </w:r>
      <w:proofErr w:type="spellEnd"/>
      <w:r w:rsidRPr="00275D05">
        <w:rPr>
          <w:lang w:val="en-US"/>
        </w:rPr>
        <w:t xml:space="preserve">. </w:t>
      </w:r>
      <w:proofErr w:type="spellStart"/>
      <w:r w:rsidRPr="00275D05">
        <w:rPr>
          <w:lang w:val="en-US"/>
        </w:rPr>
        <w:t>Suspendisse</w:t>
      </w:r>
      <w:proofErr w:type="spellEnd"/>
      <w:r w:rsidRPr="00275D05">
        <w:rPr>
          <w:lang w:val="en-US"/>
        </w:rPr>
        <w:t xml:space="preserve"> ac </w:t>
      </w:r>
      <w:proofErr w:type="spellStart"/>
      <w:r w:rsidRPr="00275D05">
        <w:rPr>
          <w:lang w:val="en-US"/>
        </w:rPr>
        <w:t>suscipit</w:t>
      </w:r>
      <w:proofErr w:type="spellEnd"/>
      <w:r w:rsidRPr="00275D05">
        <w:rPr>
          <w:lang w:val="en-US"/>
        </w:rPr>
        <w:t xml:space="preserve"> lorem. </w:t>
      </w:r>
      <w:proofErr w:type="spellStart"/>
      <w:r w:rsidRPr="00275D05">
        <w:rPr>
          <w:lang w:val="en-US"/>
        </w:rPr>
        <w:t>Pellentesque</w:t>
      </w:r>
      <w:proofErr w:type="spellEnd"/>
      <w:r w:rsidRPr="00275D05">
        <w:rPr>
          <w:lang w:val="en-US"/>
        </w:rPr>
        <w:t xml:space="preserve"> </w:t>
      </w:r>
      <w:proofErr w:type="spellStart"/>
      <w:r w:rsidRPr="00275D05">
        <w:rPr>
          <w:lang w:val="en-US"/>
        </w:rPr>
        <w:t>imperdiet</w:t>
      </w:r>
      <w:proofErr w:type="spellEnd"/>
      <w:r w:rsidRPr="00275D05">
        <w:rPr>
          <w:lang w:val="en-US"/>
        </w:rPr>
        <w:t xml:space="preserve"> </w:t>
      </w:r>
      <w:proofErr w:type="spellStart"/>
      <w:r w:rsidRPr="00275D05">
        <w:rPr>
          <w:lang w:val="en-US"/>
        </w:rPr>
        <w:t>vehicula</w:t>
      </w:r>
      <w:proofErr w:type="spellEnd"/>
      <w:r w:rsidRPr="00275D05">
        <w:rPr>
          <w:lang w:val="en-US"/>
        </w:rPr>
        <w:t xml:space="preserve"> </w:t>
      </w:r>
      <w:proofErr w:type="spellStart"/>
      <w:r w:rsidRPr="00275D05">
        <w:rPr>
          <w:lang w:val="en-US"/>
        </w:rPr>
        <w:t>volutpat</w:t>
      </w:r>
      <w:proofErr w:type="spellEnd"/>
      <w:r w:rsidRPr="00275D05">
        <w:rPr>
          <w:lang w:val="en-US"/>
        </w:rPr>
        <w:t xml:space="preserve">. Nam ac magna </w:t>
      </w:r>
      <w:proofErr w:type="spellStart"/>
      <w:r w:rsidRPr="00275D05">
        <w:rPr>
          <w:lang w:val="en-US"/>
        </w:rPr>
        <w:t>quis</w:t>
      </w:r>
      <w:proofErr w:type="spellEnd"/>
      <w:r w:rsidRPr="00275D05">
        <w:rPr>
          <w:lang w:val="en-US"/>
        </w:rPr>
        <w:t xml:space="preserve"> </w:t>
      </w:r>
      <w:proofErr w:type="spellStart"/>
      <w:r w:rsidRPr="00275D05">
        <w:rPr>
          <w:lang w:val="en-US"/>
        </w:rPr>
        <w:t>lectus</w:t>
      </w:r>
      <w:proofErr w:type="spellEnd"/>
      <w:r w:rsidRPr="00275D05">
        <w:rPr>
          <w:lang w:val="en-US"/>
        </w:rPr>
        <w:t xml:space="preserve"> </w:t>
      </w:r>
      <w:proofErr w:type="spellStart"/>
      <w:r w:rsidRPr="00275D05">
        <w:rPr>
          <w:lang w:val="en-US"/>
        </w:rPr>
        <w:t>luctus</w:t>
      </w:r>
      <w:proofErr w:type="spellEnd"/>
      <w:r w:rsidRPr="00275D05">
        <w:rPr>
          <w:lang w:val="en-US"/>
        </w:rPr>
        <w:t xml:space="preserve"> </w:t>
      </w:r>
      <w:proofErr w:type="spellStart"/>
      <w:r w:rsidRPr="00275D05">
        <w:rPr>
          <w:lang w:val="en-US"/>
        </w:rPr>
        <w:t>efficitur</w:t>
      </w:r>
      <w:proofErr w:type="spellEnd"/>
      <w:r w:rsidRPr="00275D05">
        <w:rPr>
          <w:lang w:val="en-US"/>
        </w:rPr>
        <w:t xml:space="preserve"> </w:t>
      </w:r>
      <w:proofErr w:type="spellStart"/>
      <w:r w:rsidRPr="00275D05">
        <w:rPr>
          <w:lang w:val="en-US"/>
        </w:rPr>
        <w:t>ut</w:t>
      </w:r>
      <w:proofErr w:type="spellEnd"/>
      <w:r w:rsidRPr="00275D05">
        <w:rPr>
          <w:lang w:val="en-US"/>
        </w:rPr>
        <w:t xml:space="preserve"> vel </w:t>
      </w:r>
      <w:proofErr w:type="spellStart"/>
      <w:r w:rsidRPr="00275D05">
        <w:rPr>
          <w:lang w:val="en-US"/>
        </w:rPr>
        <w:t>tortor</w:t>
      </w:r>
      <w:proofErr w:type="spellEnd"/>
      <w:r w:rsidRPr="00275D05">
        <w:rPr>
          <w:lang w:val="en-US"/>
        </w:rPr>
        <w:t xml:space="preserve">. Morbi </w:t>
      </w:r>
      <w:proofErr w:type="spellStart"/>
      <w:r w:rsidRPr="00275D05">
        <w:rPr>
          <w:lang w:val="en-US"/>
        </w:rPr>
        <w:t>aliquet</w:t>
      </w:r>
      <w:proofErr w:type="spellEnd"/>
      <w:r w:rsidRPr="00275D05">
        <w:rPr>
          <w:lang w:val="en-US"/>
        </w:rPr>
        <w:t xml:space="preserve"> </w:t>
      </w:r>
      <w:proofErr w:type="spellStart"/>
      <w:r w:rsidRPr="00275D05">
        <w:rPr>
          <w:lang w:val="en-US"/>
        </w:rPr>
        <w:t>velit</w:t>
      </w:r>
      <w:proofErr w:type="spellEnd"/>
      <w:r w:rsidRPr="00275D05">
        <w:rPr>
          <w:lang w:val="en-US"/>
        </w:rPr>
        <w:t xml:space="preserve"> vitae ante </w:t>
      </w:r>
      <w:proofErr w:type="spellStart"/>
      <w:r w:rsidRPr="00275D05">
        <w:rPr>
          <w:lang w:val="en-US"/>
        </w:rPr>
        <w:t>eleifend</w:t>
      </w:r>
      <w:proofErr w:type="spellEnd"/>
      <w:r w:rsidRPr="00275D05">
        <w:rPr>
          <w:lang w:val="en-US"/>
        </w:rPr>
        <w:t xml:space="preserve">, sit </w:t>
      </w:r>
      <w:proofErr w:type="spellStart"/>
      <w:r w:rsidRPr="00275D05">
        <w:rPr>
          <w:lang w:val="en-US"/>
        </w:rPr>
        <w:t>amet</w:t>
      </w:r>
      <w:proofErr w:type="spellEnd"/>
      <w:r w:rsidRPr="00275D05">
        <w:rPr>
          <w:lang w:val="en-US"/>
        </w:rPr>
        <w:t xml:space="preserve"> </w:t>
      </w:r>
      <w:proofErr w:type="spellStart"/>
      <w:r w:rsidRPr="00275D05">
        <w:rPr>
          <w:lang w:val="en-US"/>
        </w:rPr>
        <w:t>bibendum</w:t>
      </w:r>
      <w:proofErr w:type="spellEnd"/>
      <w:r w:rsidRPr="00275D05">
        <w:rPr>
          <w:lang w:val="en-US"/>
        </w:rPr>
        <w:t xml:space="preserve"> </w:t>
      </w:r>
      <w:proofErr w:type="spellStart"/>
      <w:r w:rsidRPr="00275D05">
        <w:rPr>
          <w:lang w:val="en-US"/>
        </w:rPr>
        <w:t>purus</w:t>
      </w:r>
      <w:proofErr w:type="spellEnd"/>
      <w:r w:rsidRPr="00275D05">
        <w:rPr>
          <w:lang w:val="en-US"/>
        </w:rPr>
        <w:t xml:space="preserve"> gravida. Nunc lacinia </w:t>
      </w:r>
      <w:proofErr w:type="spellStart"/>
      <w:r w:rsidRPr="00275D05">
        <w:rPr>
          <w:lang w:val="en-US"/>
        </w:rPr>
        <w:t>lacus</w:t>
      </w:r>
      <w:proofErr w:type="spellEnd"/>
      <w:r w:rsidRPr="00275D05">
        <w:rPr>
          <w:lang w:val="en-US"/>
        </w:rPr>
        <w:t xml:space="preserve"> cursus, </w:t>
      </w:r>
      <w:proofErr w:type="spellStart"/>
      <w:r w:rsidRPr="00275D05">
        <w:rPr>
          <w:lang w:val="en-US"/>
        </w:rPr>
        <w:t>placerat</w:t>
      </w:r>
      <w:proofErr w:type="spellEnd"/>
      <w:r w:rsidRPr="00275D05">
        <w:rPr>
          <w:lang w:val="en-US"/>
        </w:rPr>
        <w:t xml:space="preserve"> libero nec, cursus </w:t>
      </w:r>
      <w:proofErr w:type="spellStart"/>
      <w:r w:rsidRPr="00275D05">
        <w:rPr>
          <w:lang w:val="en-US"/>
        </w:rPr>
        <w:t>elit</w:t>
      </w:r>
      <w:proofErr w:type="spellEnd"/>
      <w:r w:rsidRPr="00275D05">
        <w:rPr>
          <w:lang w:val="en-US"/>
        </w:rPr>
        <w:t xml:space="preserve">. </w:t>
      </w:r>
      <w:proofErr w:type="spellStart"/>
      <w:r w:rsidRPr="00275D05">
        <w:rPr>
          <w:lang w:val="en-US"/>
        </w:rPr>
        <w:t>Praesent</w:t>
      </w:r>
      <w:proofErr w:type="spellEnd"/>
      <w:r w:rsidRPr="00275D05">
        <w:rPr>
          <w:lang w:val="en-US"/>
        </w:rPr>
        <w:t xml:space="preserve"> </w:t>
      </w:r>
      <w:proofErr w:type="spellStart"/>
      <w:r w:rsidRPr="00275D05">
        <w:rPr>
          <w:lang w:val="en-US"/>
        </w:rPr>
        <w:t>tincidunt</w:t>
      </w:r>
      <w:proofErr w:type="spellEnd"/>
      <w:r w:rsidRPr="00275D05">
        <w:rPr>
          <w:lang w:val="en-US"/>
        </w:rPr>
        <w:t xml:space="preserve"> </w:t>
      </w:r>
      <w:proofErr w:type="spellStart"/>
      <w:r w:rsidRPr="00275D05">
        <w:rPr>
          <w:lang w:val="en-US"/>
        </w:rPr>
        <w:t>mauris</w:t>
      </w:r>
      <w:proofErr w:type="spellEnd"/>
      <w:r w:rsidRPr="00275D05">
        <w:rPr>
          <w:lang w:val="en-US"/>
        </w:rPr>
        <w:t xml:space="preserve"> non </w:t>
      </w:r>
      <w:proofErr w:type="spellStart"/>
      <w:r w:rsidRPr="00275D05">
        <w:rPr>
          <w:lang w:val="en-US"/>
        </w:rPr>
        <w:t>augue</w:t>
      </w:r>
      <w:proofErr w:type="spellEnd"/>
      <w:r w:rsidRPr="00275D05">
        <w:rPr>
          <w:lang w:val="en-US"/>
        </w:rPr>
        <w:t xml:space="preserve"> </w:t>
      </w:r>
      <w:proofErr w:type="spellStart"/>
      <w:r w:rsidRPr="00275D05">
        <w:rPr>
          <w:lang w:val="en-US"/>
        </w:rPr>
        <w:t>molestie</w:t>
      </w:r>
      <w:proofErr w:type="spellEnd"/>
      <w:r w:rsidRPr="00275D05">
        <w:rPr>
          <w:lang w:val="en-US"/>
        </w:rPr>
        <w:t xml:space="preserve">, </w:t>
      </w:r>
      <w:proofErr w:type="spellStart"/>
      <w:r w:rsidRPr="00275D05">
        <w:rPr>
          <w:lang w:val="en-US"/>
        </w:rPr>
        <w:t>quis</w:t>
      </w:r>
      <w:proofErr w:type="spellEnd"/>
      <w:r w:rsidRPr="00275D05">
        <w:rPr>
          <w:lang w:val="en-US"/>
        </w:rPr>
        <w:t xml:space="preserve"> </w:t>
      </w:r>
      <w:proofErr w:type="spellStart"/>
      <w:r w:rsidRPr="00275D05">
        <w:rPr>
          <w:lang w:val="en-US"/>
        </w:rPr>
        <w:t>finibus</w:t>
      </w:r>
      <w:proofErr w:type="spellEnd"/>
      <w:r w:rsidRPr="00275D05">
        <w:rPr>
          <w:lang w:val="en-US"/>
        </w:rPr>
        <w:t xml:space="preserve"> ligula porta.</w:t>
      </w:r>
      <w:r>
        <w:t xml:space="preserve"> </w:t>
      </w:r>
    </w:p>
    <w:p w14:paraId="7E64745D" w14:textId="77777777" w:rsidR="00B76886" w:rsidRDefault="00B76886" w:rsidP="00B76886">
      <w:r>
        <w:t>An Example of an equation</w:t>
      </w:r>
    </w:p>
    <w:p w14:paraId="6ED11D0D" w14:textId="77777777" w:rsidR="00B76886" w:rsidRDefault="00B76886" w:rsidP="00B7688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651"/>
      </w:tblGrid>
      <w:tr w:rsidR="00B76886" w14:paraId="3C7C0FF3" w14:textId="77777777" w:rsidTr="00E67C42">
        <w:tc>
          <w:tcPr>
            <w:tcW w:w="8359" w:type="dxa"/>
          </w:tcPr>
          <w:p w14:paraId="675472EE" w14:textId="77777777" w:rsidR="00B76886" w:rsidRDefault="00B76886" w:rsidP="00E67C42">
            <w:pPr>
              <w:pStyle w:val="Tabletitle"/>
              <w:jc w:val="cente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oMath>
            </m:oMathPara>
          </w:p>
        </w:tc>
        <w:tc>
          <w:tcPr>
            <w:tcW w:w="651" w:type="dxa"/>
          </w:tcPr>
          <w:p w14:paraId="2DCA145D" w14:textId="77777777" w:rsidR="00B76886" w:rsidRDefault="00B76886" w:rsidP="00E67C42">
            <w:pPr>
              <w:pStyle w:val="Tabletitle"/>
              <w:jc w:val="center"/>
            </w:pPr>
            <w:r>
              <w:t>(1)</w:t>
            </w:r>
          </w:p>
        </w:tc>
      </w:tr>
      <w:tr w:rsidR="00B76886" w14:paraId="105C3604" w14:textId="77777777" w:rsidTr="00E67C42">
        <w:tc>
          <w:tcPr>
            <w:tcW w:w="8359" w:type="dxa"/>
          </w:tcPr>
          <w:p w14:paraId="7E7CA0C9" w14:textId="77777777" w:rsidR="00B76886" w:rsidRDefault="00B76886" w:rsidP="00E67C42">
            <w:pPr>
              <w:pStyle w:val="Tabletitle"/>
              <w:jc w:val="center"/>
              <w:rPr>
                <w:rFonts w:ascii="Times New Roman" w:hAnsi="Times New Roman" w:cs="Times New Roman"/>
              </w:rPr>
            </w:pPr>
          </w:p>
        </w:tc>
        <w:tc>
          <w:tcPr>
            <w:tcW w:w="651" w:type="dxa"/>
          </w:tcPr>
          <w:p w14:paraId="0E31321D" w14:textId="77777777" w:rsidR="00B76886" w:rsidRDefault="00B76886" w:rsidP="00E67C42">
            <w:pPr>
              <w:pStyle w:val="Tabletitle"/>
              <w:jc w:val="center"/>
            </w:pPr>
          </w:p>
        </w:tc>
      </w:tr>
    </w:tbl>
    <w:p w14:paraId="3C90E2C3" w14:textId="77777777" w:rsidR="00B76886" w:rsidRDefault="00B76886" w:rsidP="00B76886">
      <w:pPr>
        <w:ind w:firstLine="0"/>
        <w:rPr>
          <w:lang w:val="en-US"/>
        </w:rPr>
      </w:pPr>
      <w:r>
        <w:rPr>
          <w:lang w:val="en-US"/>
        </w:rPr>
        <w:t xml:space="preserve">where </w:t>
      </w:r>
      <w:proofErr w:type="spellStart"/>
      <w:r>
        <w:rPr>
          <w:lang w:val="en-US"/>
        </w:rPr>
        <w:t>p</w:t>
      </w:r>
      <w:r w:rsidRPr="00275D05">
        <w:rPr>
          <w:lang w:val="en-US"/>
        </w:rPr>
        <w:t>ellentesque</w:t>
      </w:r>
      <w:proofErr w:type="spellEnd"/>
      <w:r w:rsidRPr="00275D05">
        <w:rPr>
          <w:lang w:val="en-US"/>
        </w:rPr>
        <w:t xml:space="preserve"> </w:t>
      </w:r>
      <w:proofErr w:type="spellStart"/>
      <w:r w:rsidRPr="00275D05">
        <w:rPr>
          <w:lang w:val="en-US"/>
        </w:rPr>
        <w:t>malesuada</w:t>
      </w:r>
      <w:proofErr w:type="spellEnd"/>
      <w:r w:rsidRPr="00275D05">
        <w:rPr>
          <w:lang w:val="en-US"/>
        </w:rPr>
        <w:t xml:space="preserve"> nec </w:t>
      </w:r>
      <w:proofErr w:type="spellStart"/>
      <w:r w:rsidRPr="00275D05">
        <w:rPr>
          <w:lang w:val="en-US"/>
        </w:rPr>
        <w:t>sem</w:t>
      </w:r>
      <w:proofErr w:type="spellEnd"/>
      <w:r w:rsidRPr="00275D05">
        <w:rPr>
          <w:lang w:val="en-US"/>
        </w:rPr>
        <w:t xml:space="preserve"> </w:t>
      </w:r>
      <w:proofErr w:type="spellStart"/>
      <w:r w:rsidRPr="00275D05">
        <w:rPr>
          <w:lang w:val="en-US"/>
        </w:rPr>
        <w:t>eu</w:t>
      </w:r>
      <w:proofErr w:type="spellEnd"/>
      <w:r w:rsidRPr="00275D05">
        <w:rPr>
          <w:lang w:val="en-US"/>
        </w:rPr>
        <w:t xml:space="preserve"> tempus. Nunc </w:t>
      </w:r>
      <w:proofErr w:type="spellStart"/>
      <w:r w:rsidRPr="00275D05">
        <w:rPr>
          <w:lang w:val="en-US"/>
        </w:rPr>
        <w:t>mollis</w:t>
      </w:r>
      <w:proofErr w:type="spellEnd"/>
      <w:r w:rsidRPr="00275D05">
        <w:rPr>
          <w:lang w:val="en-US"/>
        </w:rPr>
        <w:t xml:space="preserve"> </w:t>
      </w:r>
      <w:proofErr w:type="spellStart"/>
      <w:r w:rsidRPr="00275D05">
        <w:rPr>
          <w:lang w:val="en-US"/>
        </w:rPr>
        <w:t>lacus</w:t>
      </w:r>
      <w:proofErr w:type="spellEnd"/>
      <w:r w:rsidRPr="00275D05">
        <w:rPr>
          <w:lang w:val="en-US"/>
        </w:rPr>
        <w:t xml:space="preserve"> ac ante cursus, </w:t>
      </w:r>
      <w:proofErr w:type="spellStart"/>
      <w:r w:rsidRPr="00275D05">
        <w:rPr>
          <w:lang w:val="en-US"/>
        </w:rPr>
        <w:t>dignissim</w:t>
      </w:r>
      <w:proofErr w:type="spellEnd"/>
      <w:r w:rsidRPr="00275D05">
        <w:rPr>
          <w:lang w:val="en-US"/>
        </w:rPr>
        <w:t xml:space="preserve"> </w:t>
      </w:r>
      <w:proofErr w:type="spellStart"/>
      <w:r w:rsidRPr="00275D05">
        <w:rPr>
          <w:lang w:val="en-US"/>
        </w:rPr>
        <w:t>finibus</w:t>
      </w:r>
      <w:proofErr w:type="spellEnd"/>
      <w:r w:rsidRPr="00275D05">
        <w:rPr>
          <w:lang w:val="en-US"/>
        </w:rPr>
        <w:t xml:space="preserve"> </w:t>
      </w:r>
      <w:proofErr w:type="spellStart"/>
      <w:r w:rsidRPr="00275D05">
        <w:rPr>
          <w:lang w:val="en-US"/>
        </w:rPr>
        <w:t>massa</w:t>
      </w:r>
      <w:proofErr w:type="spellEnd"/>
      <w:r w:rsidRPr="00275D05">
        <w:rPr>
          <w:lang w:val="en-US"/>
        </w:rPr>
        <w:t xml:space="preserve"> </w:t>
      </w:r>
      <w:proofErr w:type="spellStart"/>
      <w:r w:rsidRPr="00275D05">
        <w:rPr>
          <w:lang w:val="en-US"/>
        </w:rPr>
        <w:t>porttitor</w:t>
      </w:r>
      <w:proofErr w:type="spellEnd"/>
      <w:r w:rsidRPr="00275D05">
        <w:rPr>
          <w:lang w:val="en-US"/>
        </w:rPr>
        <w:t xml:space="preserve">. Integer </w:t>
      </w:r>
      <w:proofErr w:type="spellStart"/>
      <w:r w:rsidRPr="00275D05">
        <w:rPr>
          <w:lang w:val="en-US"/>
        </w:rPr>
        <w:t>turpis</w:t>
      </w:r>
      <w:proofErr w:type="spellEnd"/>
      <w:r w:rsidRPr="00275D05">
        <w:rPr>
          <w:lang w:val="en-US"/>
        </w:rPr>
        <w:t xml:space="preserve"> nisi, </w:t>
      </w:r>
      <w:proofErr w:type="spellStart"/>
      <w:r w:rsidRPr="00275D05">
        <w:rPr>
          <w:lang w:val="en-US"/>
        </w:rPr>
        <w:t>hendrerit</w:t>
      </w:r>
      <w:proofErr w:type="spellEnd"/>
      <w:r w:rsidRPr="00275D05">
        <w:rPr>
          <w:lang w:val="en-US"/>
        </w:rPr>
        <w:t xml:space="preserve"> vel fermentum vitae, </w:t>
      </w:r>
      <w:proofErr w:type="spellStart"/>
      <w:r w:rsidRPr="00275D05">
        <w:rPr>
          <w:lang w:val="en-US"/>
        </w:rPr>
        <w:t>hendrerit</w:t>
      </w:r>
      <w:proofErr w:type="spellEnd"/>
      <w:r w:rsidRPr="00275D05">
        <w:rPr>
          <w:lang w:val="en-US"/>
        </w:rPr>
        <w:t xml:space="preserve"> vel </w:t>
      </w:r>
      <w:proofErr w:type="spellStart"/>
      <w:r w:rsidRPr="00275D05">
        <w:rPr>
          <w:lang w:val="en-US"/>
        </w:rPr>
        <w:t>lacus</w:t>
      </w:r>
      <w:proofErr w:type="spellEnd"/>
      <w:r w:rsidRPr="00275D05">
        <w:rPr>
          <w:lang w:val="en-US"/>
        </w:rPr>
        <w:t xml:space="preserve">. </w:t>
      </w:r>
      <w:proofErr w:type="spellStart"/>
      <w:r w:rsidRPr="00275D05">
        <w:rPr>
          <w:lang w:val="en-US"/>
        </w:rPr>
        <w:t>Phasellus</w:t>
      </w:r>
      <w:proofErr w:type="spellEnd"/>
      <w:r w:rsidRPr="00275D05">
        <w:rPr>
          <w:lang w:val="en-US"/>
        </w:rPr>
        <w:t xml:space="preserve"> </w:t>
      </w:r>
      <w:proofErr w:type="spellStart"/>
      <w:r w:rsidRPr="00275D05">
        <w:rPr>
          <w:lang w:val="en-US"/>
        </w:rPr>
        <w:t>mattis</w:t>
      </w:r>
      <w:proofErr w:type="spellEnd"/>
      <w:r w:rsidRPr="00275D05">
        <w:rPr>
          <w:lang w:val="en-US"/>
        </w:rPr>
        <w:t xml:space="preserve"> </w:t>
      </w:r>
      <w:proofErr w:type="spellStart"/>
      <w:r w:rsidRPr="00275D05">
        <w:rPr>
          <w:lang w:val="en-US"/>
        </w:rPr>
        <w:t>enim</w:t>
      </w:r>
      <w:proofErr w:type="spellEnd"/>
      <w:r w:rsidRPr="00275D05">
        <w:rPr>
          <w:lang w:val="en-US"/>
        </w:rPr>
        <w:t xml:space="preserve"> </w:t>
      </w:r>
      <w:proofErr w:type="spellStart"/>
      <w:r w:rsidRPr="00275D05">
        <w:rPr>
          <w:lang w:val="en-US"/>
        </w:rPr>
        <w:t>eu</w:t>
      </w:r>
      <w:proofErr w:type="spellEnd"/>
      <w:r w:rsidRPr="00275D05">
        <w:rPr>
          <w:lang w:val="en-US"/>
        </w:rPr>
        <w:t xml:space="preserve"> </w:t>
      </w:r>
      <w:proofErr w:type="spellStart"/>
      <w:r w:rsidRPr="00275D05">
        <w:rPr>
          <w:lang w:val="en-US"/>
        </w:rPr>
        <w:t>erat</w:t>
      </w:r>
      <w:proofErr w:type="spellEnd"/>
      <w:r w:rsidRPr="00275D05">
        <w:rPr>
          <w:lang w:val="en-US"/>
        </w:rPr>
        <w:t xml:space="preserve"> </w:t>
      </w:r>
      <w:proofErr w:type="spellStart"/>
      <w:r w:rsidRPr="00275D05">
        <w:rPr>
          <w:lang w:val="en-US"/>
        </w:rPr>
        <w:t>facilisis</w:t>
      </w:r>
      <w:proofErr w:type="spellEnd"/>
      <w:r w:rsidRPr="00275D05">
        <w:rPr>
          <w:lang w:val="en-US"/>
        </w:rPr>
        <w:t xml:space="preserve"> </w:t>
      </w:r>
      <w:proofErr w:type="spellStart"/>
      <w:r w:rsidRPr="00275D05">
        <w:rPr>
          <w:lang w:val="en-US"/>
        </w:rPr>
        <w:t>malesuada</w:t>
      </w:r>
      <w:proofErr w:type="spellEnd"/>
      <w:r w:rsidRPr="00275D05">
        <w:rPr>
          <w:lang w:val="en-US"/>
        </w:rPr>
        <w:t xml:space="preserve">. </w:t>
      </w:r>
      <w:proofErr w:type="spellStart"/>
      <w:r w:rsidRPr="00275D05">
        <w:rPr>
          <w:lang w:val="en-US"/>
        </w:rPr>
        <w:t>Praesent</w:t>
      </w:r>
      <w:proofErr w:type="spellEnd"/>
      <w:r w:rsidRPr="00275D05">
        <w:rPr>
          <w:lang w:val="en-US"/>
        </w:rPr>
        <w:t xml:space="preserve"> </w:t>
      </w:r>
      <w:proofErr w:type="spellStart"/>
      <w:r w:rsidRPr="00275D05">
        <w:rPr>
          <w:lang w:val="en-US"/>
        </w:rPr>
        <w:t>quis</w:t>
      </w:r>
      <w:proofErr w:type="spellEnd"/>
      <w:r w:rsidRPr="00275D05">
        <w:rPr>
          <w:lang w:val="en-US"/>
        </w:rPr>
        <w:t xml:space="preserve"> </w:t>
      </w:r>
      <w:proofErr w:type="spellStart"/>
      <w:r w:rsidRPr="00275D05">
        <w:rPr>
          <w:lang w:val="en-US"/>
        </w:rPr>
        <w:t>metus</w:t>
      </w:r>
      <w:proofErr w:type="spellEnd"/>
      <w:r w:rsidRPr="00275D05">
        <w:rPr>
          <w:lang w:val="en-US"/>
        </w:rPr>
        <w:t xml:space="preserve"> </w:t>
      </w:r>
      <w:proofErr w:type="spellStart"/>
      <w:r w:rsidRPr="00275D05">
        <w:rPr>
          <w:lang w:val="en-US"/>
        </w:rPr>
        <w:t>consequat</w:t>
      </w:r>
      <w:proofErr w:type="spellEnd"/>
      <w:r w:rsidRPr="00275D05">
        <w:rPr>
          <w:lang w:val="en-US"/>
        </w:rPr>
        <w:t>, gravida dolor at</w:t>
      </w:r>
      <w:r>
        <w:rPr>
          <w:lang w:val="en-US"/>
        </w:rPr>
        <w:t>.</w:t>
      </w:r>
    </w:p>
    <w:p w14:paraId="1D582C3B" w14:textId="77777777" w:rsidR="00B76886" w:rsidRDefault="00B76886" w:rsidP="00B76886">
      <w:pPr>
        <w:pStyle w:val="Heading2"/>
      </w:pPr>
      <w:r>
        <w:lastRenderedPageBreak/>
        <w:t>An example of a figure</w:t>
      </w:r>
    </w:p>
    <w:p w14:paraId="5AA5A1A8" w14:textId="77777777" w:rsidR="00B76886" w:rsidRDefault="00B76886" w:rsidP="00B76886">
      <w:pPr>
        <w:ind w:firstLine="0"/>
      </w:pPr>
      <w:r>
        <w:t>Cras sit amet dolor mattis, commodo leo sed, egestas velit. Aliquam id erat ipsum. Suspendisse viverra sodales molestie. Nulla dapibus dui quis sollicitudin tristique. Nulla vitae lacus ut massa ullamcorper vestibulum. Nullam mattis lorem vel est dictum pharetra. Ut leo tortor, posuere at diam vel, lacinia consequat ex.</w:t>
      </w:r>
    </w:p>
    <w:p w14:paraId="1F379C26" w14:textId="77777777" w:rsidR="00B76886" w:rsidRDefault="00B76886" w:rsidP="00B76886">
      <w:pPr>
        <w:rPr>
          <w:lang w:val="en-US"/>
        </w:rPr>
      </w:pPr>
      <w:r w:rsidRPr="00DD4755">
        <w:t xml:space="preserve">An example of the </w:t>
      </w:r>
      <w:r w:rsidRPr="00DD4755">
        <w:fldChar w:fldCharType="begin"/>
      </w:r>
      <w:r w:rsidRPr="00DD4755">
        <w:instrText xml:space="preserve"> REF _Ref37070663 \h </w:instrText>
      </w:r>
      <w:r>
        <w:instrText xml:space="preserve"> \* MERGEFORMAT </w:instrText>
      </w:r>
      <w:r w:rsidRPr="00DD4755">
        <w:fldChar w:fldCharType="separate"/>
      </w:r>
      <w:r w:rsidRPr="004A7F5B">
        <w:t>Figure 1</w:t>
      </w:r>
      <w:r w:rsidRPr="00DD4755">
        <w:fldChar w:fldCharType="end"/>
      </w:r>
      <w:r>
        <w:rPr>
          <w:lang w:val="en-US"/>
        </w:rPr>
        <w:t>, which also uses cross-reference. The style should be switched to Normal.</w:t>
      </w:r>
    </w:p>
    <w:p w14:paraId="336E29C8" w14:textId="77777777" w:rsidR="00B76886" w:rsidRPr="00AF4E17" w:rsidRDefault="00B76886" w:rsidP="00B76886">
      <w:pPr>
        <w:rPr>
          <w:lang w:val="en-US"/>
        </w:rPr>
      </w:pPr>
    </w:p>
    <w:p w14:paraId="2445BE8A" w14:textId="77777777" w:rsidR="00B76886" w:rsidRDefault="00B76886" w:rsidP="00B76886">
      <w:pPr>
        <w:pStyle w:val="Figure"/>
      </w:pPr>
      <w:r w:rsidRPr="004A7F5B">
        <w:drawing>
          <wp:inline distT="0" distB="0" distL="0" distR="0" wp14:anchorId="3C866A74" wp14:editId="2A5FB2F0">
            <wp:extent cx="5725459" cy="4496584"/>
            <wp:effectExtent l="0" t="0" r="2540" b="0"/>
            <wp:docPr id="10" name="Picture 10" descr="A person and child in an old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erson and child in an old ca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089740" cy="4782678"/>
                    </a:xfrm>
                    <a:prstGeom prst="rect">
                      <a:avLst/>
                    </a:prstGeom>
                  </pic:spPr>
                </pic:pic>
              </a:graphicData>
            </a:graphic>
          </wp:inline>
        </w:drawing>
      </w:r>
    </w:p>
    <w:p w14:paraId="22AB88A7" w14:textId="77777777" w:rsidR="00B76886" w:rsidRDefault="00B76886" w:rsidP="00B76886">
      <w:pPr>
        <w:pStyle w:val="Figurecaption"/>
        <w:keepNext/>
        <w:rPr>
          <w:lang w:val="en-US"/>
        </w:rPr>
      </w:pPr>
      <w:bookmarkStart w:id="1" w:name="_Ref37070663"/>
      <w:r w:rsidRPr="00DD4755">
        <w:rPr>
          <w:b/>
          <w:bCs/>
        </w:rPr>
        <w:t xml:space="preserve">Figure </w:t>
      </w:r>
      <w:r w:rsidRPr="00DD4755">
        <w:rPr>
          <w:b/>
          <w:bCs/>
        </w:rPr>
        <w:fldChar w:fldCharType="begin"/>
      </w:r>
      <w:r w:rsidRPr="00DD4755">
        <w:rPr>
          <w:b/>
          <w:bCs/>
        </w:rPr>
        <w:instrText xml:space="preserve"> SEQ Figure \* ARABIC </w:instrText>
      </w:r>
      <w:r w:rsidRPr="00DD4755">
        <w:rPr>
          <w:b/>
          <w:bCs/>
        </w:rPr>
        <w:fldChar w:fldCharType="separate"/>
      </w:r>
      <w:r>
        <w:rPr>
          <w:b/>
          <w:bCs/>
          <w:noProof/>
        </w:rPr>
        <w:t>1</w:t>
      </w:r>
      <w:r w:rsidRPr="00DD4755">
        <w:rPr>
          <w:b/>
          <w:bCs/>
        </w:rPr>
        <w:fldChar w:fldCharType="end"/>
      </w:r>
      <w:bookmarkEnd w:id="1"/>
      <w:r w:rsidRPr="00734587">
        <w:t xml:space="preserve">: </w:t>
      </w:r>
      <w:r w:rsidRPr="00A04B18">
        <w:rPr>
          <w:lang w:val="en-US"/>
        </w:rPr>
        <w:t>1907 Franklin Model D roadster. Photograph by Harris &amp;</w:t>
      </w:r>
      <w:r>
        <w:rPr>
          <w:lang w:val="en-US"/>
        </w:rPr>
        <w:t xml:space="preserve"> </w:t>
      </w:r>
      <w:r w:rsidRPr="00A04B18">
        <w:rPr>
          <w:lang w:val="en-US"/>
        </w:rPr>
        <w:t>Ewing, Inc. [Public domain], via Wikimedia</w:t>
      </w:r>
      <w:r>
        <w:rPr>
          <w:lang w:val="en-US"/>
        </w:rPr>
        <w:t xml:space="preserve"> </w:t>
      </w:r>
      <w:r w:rsidRPr="00A04B18">
        <w:rPr>
          <w:lang w:val="en-US"/>
        </w:rPr>
        <w:t>Commons. (</w:t>
      </w:r>
      <w:hyperlink r:id="rId9" w:history="1">
        <w:r w:rsidRPr="006E3783">
          <w:rPr>
            <w:rStyle w:val="Hyperlink"/>
            <w:lang w:val="en-US"/>
          </w:rPr>
          <w:t>https://goo.gl/</w:t>
        </w:r>
        <w:r w:rsidRPr="00B76886">
          <w:rPr>
            <w:rStyle w:val="Hyperlink"/>
          </w:rPr>
          <w:t>VLCRBB</w:t>
        </w:r>
      </w:hyperlink>
      <w:r w:rsidRPr="00A04B18">
        <w:rPr>
          <w:lang w:val="en-US"/>
        </w:rPr>
        <w:t>).</w:t>
      </w:r>
    </w:p>
    <w:p w14:paraId="29A64450" w14:textId="77777777" w:rsidR="00B76886" w:rsidRDefault="00B76886" w:rsidP="00B76886"/>
    <w:p w14:paraId="6A977C23" w14:textId="77777777" w:rsidR="00B76886" w:rsidRPr="00275D05" w:rsidRDefault="00B76886" w:rsidP="00B76886">
      <w:r w:rsidRPr="00275D05">
        <w:t>Cras sit amet dolor mattis, commodo leo sed, egestas velit. Aliquam id erat ipsum. Suspendisse viverra sodales molestie. Nulla dapibus dui quis sollicitudin tristique. Nulla vitae lacus ut massa ullamcorper vestibulum. Nullam mattis lorem vel est dictum pharetra. Ut leo tortor, posuere at diam vel, lacinia consequat ex.</w:t>
      </w:r>
    </w:p>
    <w:p w14:paraId="50824B11" w14:textId="77777777" w:rsidR="00B76886" w:rsidRDefault="00B76886" w:rsidP="00B76886">
      <w:pPr>
        <w:pStyle w:val="Heading1"/>
      </w:pPr>
      <w:r>
        <w:t>Acknowledgements</w:t>
      </w:r>
    </w:p>
    <w:p w14:paraId="3186AAC9" w14:textId="77777777" w:rsidR="00B76886" w:rsidRPr="00DD4755" w:rsidRDefault="00B76886" w:rsidP="00B76886">
      <w:pPr>
        <w:pStyle w:val="Firstparagraph"/>
      </w:pPr>
      <w:r w:rsidRPr="00DD4755">
        <w:t xml:space="preserve">Identification of funding sources and other support, and thanks to individuals and groups that assisted in the research and the preparation of the work should be included in an acknowledgment section, which is placed just before the reference section in your document. </w:t>
      </w:r>
    </w:p>
    <w:p w14:paraId="1652B22B" w14:textId="77777777" w:rsidR="00B76886" w:rsidRDefault="00B76886" w:rsidP="00B76886">
      <w:pPr>
        <w:pStyle w:val="Heading1"/>
      </w:pPr>
      <w:r w:rsidRPr="00645EC5">
        <w:lastRenderedPageBreak/>
        <w:t xml:space="preserve">Citations and </w:t>
      </w:r>
      <w:r>
        <w:t>B</w:t>
      </w:r>
      <w:r w:rsidRPr="00645EC5">
        <w:t>ibliographies</w:t>
      </w:r>
    </w:p>
    <w:p w14:paraId="7D89EA98" w14:textId="77777777" w:rsidR="00B76886" w:rsidRDefault="00B76886" w:rsidP="00B76886">
      <w:pPr>
        <w:pStyle w:val="Firstparagraph"/>
      </w:pPr>
      <w:r>
        <w:t>The references should be formatted according to the Chicago Manual of Style, 17th edition author-date guidelines: A paginated journal article (Abril and Plant 2007), an enumerated journal article (Cohen, Nutt, and Sagic 2007), a reference to an entire issue (Cohen 1996), a monograph (whole book) (</w:t>
      </w:r>
      <w:proofErr w:type="spellStart"/>
      <w:r>
        <w:t>Kosiur</w:t>
      </w:r>
      <w:proofErr w:type="spellEnd"/>
    </w:p>
    <w:p w14:paraId="2EF9B44B" w14:textId="77777777" w:rsidR="00B76886" w:rsidRDefault="00B76886" w:rsidP="00B76886">
      <w:pPr>
        <w:pStyle w:val="Firstparagraph"/>
      </w:pPr>
      <w:r>
        <w:t xml:space="preserve">2001), a monograph/whole book in a series (see 2a in spec. document) (Harel 1979), a divisible-book such as an anthology or compilation (Editor 2007) followed by the same example, however we only output the series if the volume number is given (Editor 2008) (so series should not be present since it has no vol. no.), a chapter in a divisible book (Spector 1990), a chapter in a divisible book in a series (Douglass, Harel, and </w:t>
      </w:r>
      <w:proofErr w:type="spellStart"/>
      <w:r>
        <w:t>Trakhtenbrot</w:t>
      </w:r>
      <w:proofErr w:type="spellEnd"/>
      <w:r>
        <w:t xml:space="preserve"> 1998), a multi-volume work as book (Knuth 1997), an article in a proceedings (of a conference, symposium, workshop for example) (paginated proceedings article) (Andler 1979), a proceedings article with all possible elements (Smith 2010), an example of an enumerated proceedings article (Gundy, </w:t>
      </w:r>
      <w:proofErr w:type="spellStart"/>
      <w:r>
        <w:t>Balzarotti</w:t>
      </w:r>
      <w:proofErr w:type="spellEnd"/>
      <w:r>
        <w:t>, and Vigna 2007), an informally published work (Harel 1978), a doctoral dissertation (Clarkson 1985), a master’s thesis: (</w:t>
      </w:r>
      <w:proofErr w:type="spellStart"/>
      <w:r>
        <w:t>Anisi</w:t>
      </w:r>
      <w:proofErr w:type="spellEnd"/>
      <w:r>
        <w:t xml:space="preserve"> 2003), an online document / world wide web resource (Thornburg 2001; </w:t>
      </w:r>
      <w:proofErr w:type="spellStart"/>
      <w:r>
        <w:t>Ablamowicz</w:t>
      </w:r>
      <w:proofErr w:type="spellEnd"/>
      <w:r>
        <w:t xml:space="preserve"> and Fauser 2007; Poker-Edge.Com 2006), a video game (Case 1) (Obama 2008) and (Case 2) (Novak 2003) and (Lee 2005) and (Case 3) a patent (Scientist 2009), work accepted for publication (Rous 2008), prolific author (Saeedi, Zamani, and Sedighi 2010) and (Saeedi et al. 2010). Other cites might contain ‘duplicate’ DOI and URLs (some SIAM articles) (</w:t>
      </w:r>
      <w:proofErr w:type="spellStart"/>
      <w:r>
        <w:t>Kirschmer</w:t>
      </w:r>
      <w:proofErr w:type="spellEnd"/>
      <w:r>
        <w:t xml:space="preserve"> and Voight 2010). Multi-volume works as books (</w:t>
      </w:r>
      <w:proofErr w:type="spellStart"/>
      <w:r>
        <w:t>Hörmander</w:t>
      </w:r>
      <w:proofErr w:type="spellEnd"/>
      <w:r>
        <w:t xml:space="preserve"> 1985b) and (</w:t>
      </w:r>
      <w:proofErr w:type="spellStart"/>
      <w:r>
        <w:t>Hörmander</w:t>
      </w:r>
      <w:proofErr w:type="spellEnd"/>
      <w:r>
        <w:t xml:space="preserve"> 1985a). A couple of citations with DOIs: (“IEEE TCSC Executive Committee” 2004; </w:t>
      </w:r>
      <w:proofErr w:type="spellStart"/>
      <w:r>
        <w:t>Kirschmer</w:t>
      </w:r>
      <w:proofErr w:type="spellEnd"/>
      <w:r>
        <w:t xml:space="preserve"> and Voight 2010). Online citations: (Institutional members of the TEX Users Group 2017; Thornburg 2001; R Core Team 2019; </w:t>
      </w:r>
      <w:proofErr w:type="spellStart"/>
      <w:r>
        <w:t>Anzaroot</w:t>
      </w:r>
      <w:proofErr w:type="spellEnd"/>
      <w:r>
        <w:t xml:space="preserve"> and McCallum 2013). Within text, you can refer to a particular author </w:t>
      </w:r>
      <w:proofErr w:type="gramStart"/>
      <w:r>
        <w:t>as ”Abril</w:t>
      </w:r>
      <w:proofErr w:type="gramEnd"/>
      <w:r>
        <w:t xml:space="preserve"> and Plant (2007) saying something”.</w:t>
      </w:r>
    </w:p>
    <w:p w14:paraId="5E382D98" w14:textId="77777777" w:rsidR="008B6EB8" w:rsidRDefault="008B6EB8" w:rsidP="003A12C6">
      <w:pPr>
        <w:pStyle w:val="Heading1"/>
        <w:numPr>
          <w:ilvl w:val="0"/>
          <w:numId w:val="0"/>
        </w:numPr>
        <w:ind w:left="357" w:hanging="357"/>
      </w:pPr>
      <w:r>
        <w:t>Acknowledgments</w:t>
      </w:r>
    </w:p>
    <w:p w14:paraId="566264E2" w14:textId="3B4A8E34" w:rsidR="008B6EB8" w:rsidRDefault="000A7B52" w:rsidP="000A7B52">
      <w:pPr>
        <w:pStyle w:val="Firstparagraph"/>
      </w:pPr>
      <w:r>
        <w:t xml:space="preserve">Thanks to the developers of the CEURART LaTeX styles at </w:t>
      </w:r>
      <w:hyperlink r:id="rId10" w:history="1">
        <w:r w:rsidRPr="00553D9A">
          <w:rPr>
            <w:rStyle w:val="Hyperlink"/>
          </w:rPr>
          <w:t>https://github.com/yamadharma/ceurart</w:t>
        </w:r>
      </w:hyperlink>
      <w:r>
        <w:t>.</w:t>
      </w:r>
    </w:p>
    <w:p w14:paraId="4AE0AE97" w14:textId="66F54DC9" w:rsidR="00645EC5" w:rsidRPr="00DD4755" w:rsidRDefault="008B6EB8" w:rsidP="003A12C6">
      <w:pPr>
        <w:pStyle w:val="Heading1"/>
        <w:numPr>
          <w:ilvl w:val="0"/>
          <w:numId w:val="0"/>
        </w:numPr>
        <w:ind w:left="357" w:hanging="357"/>
      </w:pPr>
      <w:r w:rsidRPr="008B6EB8">
        <w:t>References</w:t>
      </w:r>
    </w:p>
    <w:p w14:paraId="7C629E29" w14:textId="77777777" w:rsidR="00DE38E3" w:rsidRPr="00DE38E3" w:rsidRDefault="00DE38E3" w:rsidP="00DE38E3">
      <w:pPr>
        <w:pStyle w:val="Citation"/>
      </w:pPr>
      <w:r w:rsidRPr="00DE38E3">
        <w:t xml:space="preserve">Ablamowicz, Rafal, and Bertfried Fauser. 2007. </w:t>
      </w:r>
      <w:r w:rsidRPr="00DE38E3">
        <w:rPr>
          <w:i/>
          <w:iCs/>
        </w:rPr>
        <w:t xml:space="preserve">CLIFFORD: a Maple 11 Package for Clifford Algebra Computations, version 11. </w:t>
      </w:r>
      <w:r w:rsidRPr="00DE38E3">
        <w:t xml:space="preserve">http://math.tntech.edu/rafal/cliff11/index.html. </w:t>
      </w:r>
    </w:p>
    <w:p w14:paraId="6E5A7E5B" w14:textId="77777777" w:rsidR="00DE38E3" w:rsidRDefault="00DE38E3" w:rsidP="00DE38E3">
      <w:pPr>
        <w:pStyle w:val="Citation"/>
      </w:pPr>
      <w:r w:rsidRPr="00DE38E3">
        <w:t xml:space="preserve">Abril, Patricia S., and Robert Plant. 2007. “The patent holder’s dilemma: Buy, sell, or troll?” </w:t>
      </w:r>
      <w:r w:rsidRPr="00DE38E3">
        <w:rPr>
          <w:i/>
          <w:iCs/>
        </w:rPr>
        <w:t xml:space="preserve">Communications of the ACM </w:t>
      </w:r>
      <w:r w:rsidRPr="00DE38E3">
        <w:t xml:space="preserve">50, no. 1 (January): 36–44. https://doi.org/10.1145/1188913. 1188915. </w:t>
      </w:r>
    </w:p>
    <w:p w14:paraId="7A572417" w14:textId="77777777" w:rsidR="00DE38E3" w:rsidRPr="00DE38E3" w:rsidRDefault="00DE38E3" w:rsidP="00DE38E3">
      <w:pPr>
        <w:pStyle w:val="Citation"/>
      </w:pPr>
      <w:r w:rsidRPr="00DE38E3">
        <w:t xml:space="preserve">Andler, Sten. 1979. “Predicate Path expressions.” In </w:t>
      </w:r>
      <w:r w:rsidRPr="00DE38E3">
        <w:rPr>
          <w:i/>
          <w:iCs/>
        </w:rPr>
        <w:t xml:space="preserve">Proceedings of the 6th. ACM SIGACT-SIGPLAN symposium on Principles of Programming Languages, </w:t>
      </w:r>
      <w:r w:rsidRPr="00DE38E3">
        <w:t xml:space="preserve">226–236. POPL ’79. New York, NY: ACM Press. https://doi.org/10.1145/567752.567774. </w:t>
      </w:r>
    </w:p>
    <w:p w14:paraId="7C10808F" w14:textId="77777777" w:rsidR="00DE38E3" w:rsidRPr="00DE38E3" w:rsidRDefault="00DE38E3" w:rsidP="00DE38E3">
      <w:pPr>
        <w:pStyle w:val="Citation"/>
      </w:pPr>
      <w:r w:rsidRPr="00DE38E3">
        <w:t xml:space="preserve">Anisi, David A. 2003. “Optimal Motion Control of a Ground Vehicle.” Master’s thesis, Royal Institute of Technology (KTH), Stockholm, Sweden. </w:t>
      </w:r>
    </w:p>
    <w:p w14:paraId="2020F80B" w14:textId="77777777" w:rsidR="00DE38E3" w:rsidRPr="00DE38E3" w:rsidRDefault="00DE38E3" w:rsidP="00DE38E3">
      <w:pPr>
        <w:pStyle w:val="Citation"/>
      </w:pPr>
      <w:r w:rsidRPr="00DE38E3">
        <w:t xml:space="preserve">Anzaroot, Sam, and Andrew McCallum. 2013. </w:t>
      </w:r>
      <w:r w:rsidRPr="00DE38E3">
        <w:rPr>
          <w:i/>
          <w:iCs/>
        </w:rPr>
        <w:t xml:space="preserve">UMass Citation Field Extraction Dataset. </w:t>
      </w:r>
      <w:r w:rsidRPr="00DE38E3">
        <w:t xml:space="preserve">http: //www.iesl.cs.umass.edu/data/data-umasscitationfield. </w:t>
      </w:r>
    </w:p>
    <w:p w14:paraId="2BD88ED8" w14:textId="77777777" w:rsidR="00DE38E3" w:rsidRPr="00DE38E3" w:rsidRDefault="00DE38E3" w:rsidP="00DE38E3">
      <w:pPr>
        <w:pStyle w:val="Citation"/>
      </w:pPr>
      <w:r w:rsidRPr="00DE38E3">
        <w:t xml:space="preserve">Clarkson, Kenneth L. 1985. “Algorithms for Closest-Point Problems (Computational Geometry).” UMI Order Number: AAT 8506171, Stanford University. </w:t>
      </w:r>
    </w:p>
    <w:p w14:paraId="70A51F04" w14:textId="00D45527" w:rsidR="00DE38E3" w:rsidRPr="00DE38E3" w:rsidRDefault="00DE38E3" w:rsidP="00DE38E3">
      <w:pPr>
        <w:pStyle w:val="Citation"/>
      </w:pPr>
      <w:r w:rsidRPr="00DE38E3">
        <w:t xml:space="preserve">Cohen, Jacques, ed. 1996. </w:t>
      </w:r>
      <w:r w:rsidRPr="00DE38E3">
        <w:rPr>
          <w:i/>
          <w:iCs/>
        </w:rPr>
        <w:t xml:space="preserve">Special issue: Digital Libraries. </w:t>
      </w:r>
      <w:r w:rsidRPr="00DE38E3">
        <w:t>Vol. 39. 11. November.</w:t>
      </w:r>
      <w:r w:rsidRPr="00DE38E3">
        <w:br/>
        <w:t xml:space="preserve">Cohen, Sarah, Werner Nutt, and Yehoshua Sagic. 2007. “Deciding equivalances among conjunctive aggregate queries.” </w:t>
      </w:r>
      <w:r w:rsidRPr="00DE38E3">
        <w:rPr>
          <w:i/>
          <w:iCs/>
        </w:rPr>
        <w:t xml:space="preserve">J. ACM </w:t>
      </w:r>
      <w:r w:rsidRPr="00DE38E3">
        <w:t xml:space="preserve">54, no. 2 (April). https://doi.org/10.1145/1219092.1219093. </w:t>
      </w:r>
    </w:p>
    <w:p w14:paraId="09A3CA74" w14:textId="77777777" w:rsidR="00DE38E3" w:rsidRPr="00DE38E3" w:rsidRDefault="00DE38E3" w:rsidP="00DE38E3">
      <w:pPr>
        <w:pStyle w:val="Citation"/>
      </w:pPr>
      <w:r w:rsidRPr="00DE38E3">
        <w:lastRenderedPageBreak/>
        <w:t xml:space="preserve">Douglass, Bruce P., David Harel, and Mark B. Trakhtenbrot. 1998. “Statecarts in use: structured analysis and object-orientation.” In </w:t>
      </w:r>
      <w:r w:rsidRPr="00DE38E3">
        <w:rPr>
          <w:i/>
          <w:iCs/>
        </w:rPr>
        <w:t xml:space="preserve">Lectures on Embedded Systems, </w:t>
      </w:r>
      <w:r w:rsidRPr="00DE38E3">
        <w:t xml:space="preserve">edited by Grzegorz Rozenberg and Frits W. Vaandrager, 1494:368–394. Lecture Notes in Computer Science. London: Springer-Verlag. https://doi.org/10.1007/3-540-65193-4_29. </w:t>
      </w:r>
    </w:p>
    <w:p w14:paraId="6B9A6A20" w14:textId="77777777" w:rsidR="00DE38E3" w:rsidRPr="00DE38E3" w:rsidRDefault="00DE38E3" w:rsidP="00DE38E3">
      <w:pPr>
        <w:pStyle w:val="Citation"/>
      </w:pPr>
      <w:r w:rsidRPr="00DE38E3">
        <w:t xml:space="preserve">Editor, Ian, ed. 2007. “The title of book one: The book subtitle,” 1st., vol. 9. The name of the series one. Chicago: University of Chicago Press. https://doi.org/10.1007/3-540-09237-4. </w:t>
      </w:r>
    </w:p>
    <w:p w14:paraId="1DE6515A" w14:textId="77777777" w:rsidR="00DE38E3" w:rsidRPr="00DE38E3" w:rsidRDefault="00DE38E3" w:rsidP="00DE38E3">
      <w:pPr>
        <w:pStyle w:val="Citation"/>
      </w:pPr>
      <w:r w:rsidRPr="00DE38E3">
        <w:t xml:space="preserve">Editor, Ian, ed. 2008. “The title of book two: The book subtitle.” Chap. 100, 2nd. The name of the series two. Chicago: University of Chicago Press. https://doi.org/10.1007/3-540-09237-4. </w:t>
      </w:r>
    </w:p>
    <w:p w14:paraId="27CBA99C" w14:textId="77777777" w:rsidR="00DE38E3" w:rsidRPr="00DE38E3" w:rsidRDefault="00DE38E3" w:rsidP="00DE38E3">
      <w:pPr>
        <w:pStyle w:val="Citation"/>
      </w:pPr>
      <w:r w:rsidRPr="00DE38E3">
        <w:t xml:space="preserve">Gundy, Matthew Van, Davide Balzarotti, and Giovanni Vigna. 2007. “Catch me, if you can: Evading network signatures with web-based polymorphic worms.” In </w:t>
      </w:r>
      <w:r w:rsidRPr="00DE38E3">
        <w:rPr>
          <w:i/>
          <w:iCs/>
        </w:rPr>
        <w:t xml:space="preserve">Proceedings of the first USENIX workshop on Offensive Technologies. </w:t>
      </w:r>
      <w:r w:rsidRPr="00DE38E3">
        <w:t xml:space="preserve">WOOT ’07. Berkley, CA: USENIX Association. </w:t>
      </w:r>
    </w:p>
    <w:p w14:paraId="4B369D30" w14:textId="77777777" w:rsidR="00DE38E3" w:rsidRPr="00DE38E3" w:rsidRDefault="00DE38E3" w:rsidP="00DE38E3">
      <w:pPr>
        <w:pStyle w:val="Citation"/>
      </w:pPr>
      <w:r w:rsidRPr="00DE38E3">
        <w:t xml:space="preserve">Harel, David. 1978. </w:t>
      </w:r>
      <w:r w:rsidRPr="00DE38E3">
        <w:rPr>
          <w:i/>
          <w:iCs/>
        </w:rPr>
        <w:t xml:space="preserve">LOGICS of Programs: AXIOMATICS and DESCRIPTIVE POWER. </w:t>
      </w:r>
      <w:r w:rsidRPr="00DE38E3">
        <w:t xml:space="preserve">MIT Research Lab Technical Report TR-200. Cambridge, MA: Massachusetts Institute of Technology. </w:t>
      </w:r>
    </w:p>
    <w:p w14:paraId="09391A46" w14:textId="77777777" w:rsidR="00DE38E3" w:rsidRPr="00DE38E3" w:rsidRDefault="00DE38E3" w:rsidP="00DE38E3">
      <w:pPr>
        <w:pStyle w:val="Citation"/>
      </w:pPr>
      <w:r w:rsidRPr="00DE38E3">
        <w:t xml:space="preserve">Harel, David. 1979. </w:t>
      </w:r>
      <w:r w:rsidRPr="00DE38E3">
        <w:rPr>
          <w:i/>
          <w:iCs/>
        </w:rPr>
        <w:t xml:space="preserve">First-Order Dynamic Logic. </w:t>
      </w:r>
      <w:r w:rsidRPr="00DE38E3">
        <w:t xml:space="preserve">Vol. 68. Lecture Notes in Computer Science. New York, NY: Springer-Verlag. https://doi.org/10.1007/3-540-09237-4. </w:t>
      </w:r>
    </w:p>
    <w:p w14:paraId="6EB1AF1E" w14:textId="77777777" w:rsidR="00DE38E3" w:rsidRPr="00DE38E3" w:rsidRDefault="00DE38E3" w:rsidP="00DE38E3">
      <w:pPr>
        <w:pStyle w:val="Citation"/>
      </w:pPr>
      <w:r w:rsidRPr="00DE38E3">
        <w:t xml:space="preserve">Hörmander, Lars. 1985a. </w:t>
      </w:r>
      <w:r w:rsidRPr="00DE38E3">
        <w:rPr>
          <w:i/>
          <w:iCs/>
        </w:rPr>
        <w:t xml:space="preserve">The analysis of linear partial differential operators. III. </w:t>
      </w:r>
      <w:r w:rsidRPr="00DE38E3">
        <w:t xml:space="preserve">275:viii+525. Grundlehren der Mathematischen Wissenschaften [Fundamental Principles of Mathe- matical Sciences]. Pseudodifferential operators. Berlin, Germany: Springer-Verlag. isbn: 3-540-13828-5. </w:t>
      </w:r>
    </w:p>
    <w:p w14:paraId="3197FAE0" w14:textId="77777777" w:rsidR="00DE38E3" w:rsidRPr="00DE38E3" w:rsidRDefault="00DE38E3" w:rsidP="00DE38E3">
      <w:pPr>
        <w:pStyle w:val="Citation"/>
      </w:pPr>
      <w:r w:rsidRPr="00DE38E3">
        <w:t xml:space="preserve">Hörmander, Lars. 1985b. </w:t>
      </w:r>
      <w:r w:rsidRPr="00DE38E3">
        <w:rPr>
          <w:i/>
          <w:iCs/>
        </w:rPr>
        <w:t xml:space="preserve">The analysis of linear partial differential operators. IV. </w:t>
      </w:r>
      <w:r w:rsidRPr="00DE38E3">
        <w:t xml:space="preserve">275:vii+352. Grundlehren der Mathematischen Wissenschaften [Fundamental Principles of Mathe- matical Sciences]. Fourier integral operators. Berlin, Germany: Springer-Verlag. isbn: 3-540-13829-3. </w:t>
      </w:r>
    </w:p>
    <w:p w14:paraId="12EB459E" w14:textId="77777777" w:rsidR="00DE38E3" w:rsidRPr="00DE38E3" w:rsidRDefault="00DE38E3" w:rsidP="00DE38E3">
      <w:pPr>
        <w:pStyle w:val="Citation"/>
      </w:pPr>
      <w:r w:rsidRPr="00DE38E3">
        <w:t xml:space="preserve">“IEEE TCSC Executive Committee.” 2004. In </w:t>
      </w:r>
      <w:r w:rsidRPr="00DE38E3">
        <w:rPr>
          <w:i/>
          <w:iCs/>
        </w:rPr>
        <w:t xml:space="preserve">Proceedings of the IEEE International Conference on Web Services, </w:t>
      </w:r>
      <w:r w:rsidRPr="00DE38E3">
        <w:t xml:space="preserve">21–22. ICWS ’04. Washington, DC, USA: IEEE Computer Society. isbn: 0-7695-2167-3. https://doi.org/10.1109/ICWS.2004.64. </w:t>
      </w:r>
    </w:p>
    <w:p w14:paraId="66DA74F2" w14:textId="77777777" w:rsidR="00DE38E3" w:rsidRPr="00DE38E3" w:rsidRDefault="00DE38E3" w:rsidP="00DE38E3">
      <w:pPr>
        <w:pStyle w:val="Citation"/>
      </w:pPr>
      <w:r w:rsidRPr="00DE38E3">
        <w:t xml:space="preserve">Kirschmer, Markus, and John Voight. 2010. “Algorithmic Enumeration of Ideal Classes for Quaternion Orders.” </w:t>
      </w:r>
      <w:r w:rsidRPr="00DE38E3">
        <w:rPr>
          <w:i/>
          <w:iCs/>
        </w:rPr>
        <w:t xml:space="preserve">SIAM J. Comput. </w:t>
      </w:r>
      <w:r w:rsidRPr="00DE38E3">
        <w:t xml:space="preserve">(Philadelphia, PA, USA) 39, no. 5 (January): 1714–1747. issn: 0097-5397. https://doi.org/10.1137/080734467. http://dx.doi.org/10.1137/080734467. </w:t>
      </w:r>
    </w:p>
    <w:p w14:paraId="65C54ABE" w14:textId="77777777" w:rsidR="00DE38E3" w:rsidRPr="00DE38E3" w:rsidRDefault="00DE38E3" w:rsidP="00DE38E3">
      <w:pPr>
        <w:pStyle w:val="Citation"/>
      </w:pPr>
      <w:r w:rsidRPr="00DE38E3">
        <w:t xml:space="preserve">Knuth, Donald E. 1997. </w:t>
      </w:r>
      <w:r w:rsidRPr="00DE38E3">
        <w:rPr>
          <w:i/>
          <w:iCs/>
        </w:rPr>
        <w:t xml:space="preserve">The Art of Computer Programming, Vol. 1: Fundamental Algorithms (3rd. ed.) </w:t>
      </w:r>
      <w:r w:rsidRPr="00DE38E3">
        <w:t xml:space="preserve">Addison Wesley Longman Publishing Co., Inc. </w:t>
      </w:r>
    </w:p>
    <w:p w14:paraId="5CD14B44" w14:textId="77777777" w:rsidR="00DE38E3" w:rsidRPr="00DE38E3" w:rsidRDefault="00DE38E3" w:rsidP="00DE38E3">
      <w:pPr>
        <w:pStyle w:val="Citation"/>
      </w:pPr>
      <w:r w:rsidRPr="00DE38E3">
        <w:t xml:space="preserve">Kosiur, David. 2001. </w:t>
      </w:r>
      <w:r w:rsidRPr="00DE38E3">
        <w:rPr>
          <w:i/>
          <w:iCs/>
        </w:rPr>
        <w:t xml:space="preserve">Understanding Policy-Based Networking. </w:t>
      </w:r>
      <w:r w:rsidRPr="00DE38E3">
        <w:t xml:space="preserve">2nd. New York, NY: Wiley. </w:t>
      </w:r>
    </w:p>
    <w:p w14:paraId="64414D49" w14:textId="77777777" w:rsidR="00DE38E3" w:rsidRPr="00DE38E3" w:rsidRDefault="00DE38E3" w:rsidP="00DE38E3">
      <w:pPr>
        <w:pStyle w:val="Citation"/>
      </w:pPr>
      <w:r w:rsidRPr="00DE38E3">
        <w:t xml:space="preserve">Lamport, Leslie. 1986. </w:t>
      </w:r>
      <w:r w:rsidRPr="00DE38E3">
        <w:rPr>
          <w:i/>
          <w:iCs/>
        </w:rPr>
        <w:t xml:space="preserve">LATEX: A Document Preparation System. </w:t>
      </w:r>
      <w:r w:rsidRPr="00DE38E3">
        <w:t xml:space="preserve">Reading, MA.: Addison-Wesley. </w:t>
      </w:r>
    </w:p>
    <w:p w14:paraId="383EE4B4" w14:textId="77777777" w:rsidR="00DE38E3" w:rsidRPr="00DE38E3" w:rsidRDefault="00DE38E3" w:rsidP="00DE38E3">
      <w:pPr>
        <w:pStyle w:val="Citation"/>
      </w:pPr>
      <w:r w:rsidRPr="00DE38E3">
        <w:t xml:space="preserve">Lee, Newton. 2005. “Interview with Bill Kinder: January 13, 2005.” </w:t>
      </w:r>
      <w:r w:rsidRPr="00DE38E3">
        <w:rPr>
          <w:i/>
          <w:iCs/>
        </w:rPr>
        <w:t xml:space="preserve">Comput. Entertain. </w:t>
      </w:r>
      <w:r w:rsidRPr="00DE38E3">
        <w:t xml:space="preserve">3, no. 1 (January): 4. https://doi.org/10.1145/1057270.1057278. </w:t>
      </w:r>
    </w:p>
    <w:p w14:paraId="5FD8988B" w14:textId="77777777" w:rsidR="00DE38E3" w:rsidRPr="00DE38E3" w:rsidRDefault="00DE38E3" w:rsidP="00DE38E3">
      <w:pPr>
        <w:pStyle w:val="Citation"/>
      </w:pPr>
      <w:r w:rsidRPr="00DE38E3">
        <w:t xml:space="preserve">Novak, Dave. 2003. “Solder man.” In </w:t>
      </w:r>
      <w:r w:rsidRPr="00DE38E3">
        <w:rPr>
          <w:i/>
          <w:iCs/>
        </w:rPr>
        <w:t xml:space="preserve">ACM SIGGRAPH 2003 Video Review on Animation theater Program: Part I - Vol. 145 (July 27–27, 2003), </w:t>
      </w:r>
      <w:r w:rsidRPr="00DE38E3">
        <w:t xml:space="preserve">4. New York, NY: ACM Press, March. https://doi. org/99.9999/woot07-S422. http://video.google.com/videoplay?docid=6528042696351994555. </w:t>
      </w:r>
    </w:p>
    <w:p w14:paraId="1360ED75" w14:textId="77777777" w:rsidR="00DE38E3" w:rsidRPr="00DE38E3" w:rsidRDefault="00DE38E3" w:rsidP="00DE38E3">
      <w:pPr>
        <w:pStyle w:val="Citation"/>
      </w:pPr>
      <w:r w:rsidRPr="00DE38E3">
        <w:t xml:space="preserve">Obama, Barack. 2008. </w:t>
      </w:r>
      <w:r w:rsidRPr="00DE38E3">
        <w:rPr>
          <w:i/>
          <w:iCs/>
        </w:rPr>
        <w:t xml:space="preserve">A more perfect union. </w:t>
      </w:r>
      <w:r w:rsidRPr="00DE38E3">
        <w:t xml:space="preserve">Video, March. http://video.google.com/videoplay? docid=6528042696351994555. </w:t>
      </w:r>
    </w:p>
    <w:p w14:paraId="3F81A269" w14:textId="7B5651ED" w:rsidR="00DE38E3" w:rsidRDefault="00DE38E3" w:rsidP="00DE38E3">
      <w:pPr>
        <w:pStyle w:val="Citation"/>
      </w:pPr>
      <w:r w:rsidRPr="00DE38E3">
        <w:t xml:space="preserve">Poker-Edge.Com. 2006. </w:t>
      </w:r>
      <w:r w:rsidRPr="00DE38E3">
        <w:rPr>
          <w:i/>
          <w:iCs/>
        </w:rPr>
        <w:t xml:space="preserve">Stats and Analysis, </w:t>
      </w:r>
      <w:r w:rsidRPr="00DE38E3">
        <w:t xml:space="preserve">March. http://www.pkredge.com/statsYYFWWQ.php. R Core Team. 2019. </w:t>
      </w:r>
      <w:r w:rsidRPr="00DE38E3">
        <w:rPr>
          <w:i/>
          <w:iCs/>
        </w:rPr>
        <w:t xml:space="preserve">R: A Language and Environment for Statistical Computing. </w:t>
      </w:r>
      <w:r w:rsidRPr="00DE38E3">
        <w:t>R Foundation for</w:t>
      </w:r>
      <w:r w:rsidRPr="00DE38E3">
        <w:rPr>
          <w:lang w:val="en-US"/>
        </w:rPr>
        <w:t xml:space="preserve"> </w:t>
      </w:r>
      <w:r w:rsidRPr="00DE38E3">
        <w:t xml:space="preserve">Statistical Computing, Vienna, Austria. </w:t>
      </w:r>
      <w:hyperlink r:id="rId11" w:history="1">
        <w:r w:rsidRPr="00DE38E3">
          <w:rPr>
            <w:rStyle w:val="Hyperlink"/>
          </w:rPr>
          <w:t>https://www.R-project.org/</w:t>
        </w:r>
      </w:hyperlink>
      <w:r w:rsidRPr="00DE38E3">
        <w:t>.</w:t>
      </w:r>
    </w:p>
    <w:p w14:paraId="6A8CE0F6" w14:textId="4176784F" w:rsidR="00DE38E3" w:rsidRPr="00DE38E3" w:rsidRDefault="00DE38E3" w:rsidP="00DE38E3">
      <w:pPr>
        <w:pStyle w:val="Citation"/>
      </w:pPr>
      <w:r w:rsidRPr="00DE38E3">
        <w:lastRenderedPageBreak/>
        <w:t xml:space="preserve">Rous, Bernard. 2008. “The Enabling of Digital Libraries.” To appear, </w:t>
      </w:r>
      <w:r w:rsidRPr="00DE38E3">
        <w:rPr>
          <w:i/>
          <w:iCs/>
        </w:rPr>
        <w:t xml:space="preserve">Digital Libraries </w:t>
      </w:r>
      <w:r w:rsidRPr="00DE38E3">
        <w:t>12, no. 3 (July).</w:t>
      </w:r>
      <w:r w:rsidRPr="00DE38E3">
        <w:br/>
        <w:t xml:space="preserve">Saeedi, Mehdi, Morteza Saheb Zamani, and Mehdi Sedighi. 2010. “A library-based synthesis methodology for reversible logic.” </w:t>
      </w:r>
      <w:r w:rsidRPr="00DE38E3">
        <w:rPr>
          <w:i/>
          <w:iCs/>
        </w:rPr>
        <w:t xml:space="preserve">Microelectron. J. </w:t>
      </w:r>
      <w:r w:rsidRPr="00DE38E3">
        <w:t xml:space="preserve">41, no. 4 (April): 185–194. </w:t>
      </w:r>
    </w:p>
    <w:p w14:paraId="399F2EBC" w14:textId="77777777" w:rsidR="00DE38E3" w:rsidRPr="00DE38E3" w:rsidRDefault="00DE38E3" w:rsidP="00DE38E3">
      <w:pPr>
        <w:pStyle w:val="Citation"/>
      </w:pPr>
      <w:r w:rsidRPr="00DE38E3">
        <w:t xml:space="preserve">Saeedi, Mehdi, Morteza Saheb Zamani, Mehdi Sedighi, and Zahra Sasanian. 2010. “Synthesis of Reversible Circuit Using Cycle-Based Approach.” </w:t>
      </w:r>
      <w:r w:rsidRPr="00DE38E3">
        <w:rPr>
          <w:i/>
          <w:iCs/>
        </w:rPr>
        <w:t xml:space="preserve">J. Emerg. Technol. Comput. Syst. </w:t>
      </w:r>
      <w:r w:rsidRPr="00DE38E3">
        <w:t xml:space="preserve">6, no. 4 (December). </w:t>
      </w:r>
    </w:p>
    <w:p w14:paraId="2AD0B552" w14:textId="77777777" w:rsidR="00DE38E3" w:rsidRPr="00DE38E3" w:rsidRDefault="00DE38E3" w:rsidP="00DE38E3">
      <w:pPr>
        <w:pStyle w:val="Citation"/>
      </w:pPr>
      <w:r w:rsidRPr="00DE38E3">
        <w:t xml:space="preserve">Scientist, Joseph. 2009. </w:t>
      </w:r>
      <w:r w:rsidRPr="00DE38E3">
        <w:rPr>
          <w:i/>
          <w:iCs/>
        </w:rPr>
        <w:t xml:space="preserve">The fountain of youth. </w:t>
      </w:r>
      <w:r w:rsidRPr="00DE38E3">
        <w:t xml:space="preserve">Patent No. 12345, Filed July 1st., 2008, Issued Aug. 9th., 2009, August. </w:t>
      </w:r>
    </w:p>
    <w:p w14:paraId="23C8C828" w14:textId="77777777" w:rsidR="00DE38E3" w:rsidRPr="00DE38E3" w:rsidRDefault="00DE38E3" w:rsidP="00DE38E3">
      <w:pPr>
        <w:pStyle w:val="Citation"/>
      </w:pPr>
      <w:r w:rsidRPr="00DE38E3">
        <w:t xml:space="preserve">Smith, Stan W. 2010. “An experiment in bibliographic mark-up: Parsing metadata for XML export.” In </w:t>
      </w:r>
      <w:r w:rsidRPr="00DE38E3">
        <w:rPr>
          <w:i/>
          <w:iCs/>
        </w:rPr>
        <w:t xml:space="preserve">Proceedings of the 3rd. annual workshop on Librarians and Computers, </w:t>
      </w:r>
      <w:r w:rsidRPr="00DE38E3">
        <w:t xml:space="preserve">edited by Reginald N. Smythe and Alexander Noble, 3:422–431. LAC ’10. Milan Italy: Paparazzi Press. https://doi.org/99.9999/woot07-S422. </w:t>
      </w:r>
    </w:p>
    <w:p w14:paraId="68B3774D" w14:textId="77777777" w:rsidR="00DE38E3" w:rsidRPr="00DE38E3" w:rsidRDefault="00DE38E3" w:rsidP="00DE38E3">
      <w:pPr>
        <w:pStyle w:val="Citation"/>
      </w:pPr>
      <w:r w:rsidRPr="00DE38E3">
        <w:t xml:space="preserve">Spector, Asad Z. 1990. “Achieving application requirements.” In </w:t>
      </w:r>
      <w:r w:rsidRPr="00DE38E3">
        <w:rPr>
          <w:i/>
          <w:iCs/>
        </w:rPr>
        <w:t xml:space="preserve">Distributed Systems, </w:t>
      </w:r>
      <w:r w:rsidRPr="00DE38E3">
        <w:t xml:space="preserve">2nd., edited by Sape Mullender, 19–33. New York, NY: ACM Press. https://doi.org/10.1145/90417.90738. </w:t>
      </w:r>
    </w:p>
    <w:p w14:paraId="5C6269C0" w14:textId="2E395BC6" w:rsidR="00DE38E3" w:rsidRDefault="00DE38E3" w:rsidP="00DE38E3">
      <w:pPr>
        <w:pStyle w:val="Citation"/>
      </w:pPr>
      <w:r w:rsidRPr="00DE38E3">
        <w:t xml:space="preserve">Thornburg, Harry. 2001. </w:t>
      </w:r>
      <w:r w:rsidRPr="00DE38E3">
        <w:rPr>
          <w:i/>
          <w:iCs/>
        </w:rPr>
        <w:t xml:space="preserve">Introduction to Bayesian Statistics, </w:t>
      </w:r>
      <w:r w:rsidRPr="00DE38E3">
        <w:t xml:space="preserve">March. </w:t>
      </w:r>
      <w:hyperlink r:id="rId12" w:history="1">
        <w:r w:rsidRPr="00DE38E3">
          <w:rPr>
            <w:rStyle w:val="Hyperlink"/>
          </w:rPr>
          <w:t>http://ccrma.stanford.edu/~jos/bayes/bayes.html</w:t>
        </w:r>
      </w:hyperlink>
      <w:r w:rsidRPr="00DE38E3">
        <w:t>.</w:t>
      </w:r>
    </w:p>
    <w:p w14:paraId="3A14888D" w14:textId="4AAA20B2" w:rsidR="008B6EB8" w:rsidRPr="00DD4755" w:rsidRDefault="00DE38E3" w:rsidP="00DE38E3">
      <w:pPr>
        <w:pStyle w:val="Citation"/>
      </w:pPr>
      <w:r w:rsidRPr="00DE38E3">
        <w:rPr>
          <w:i/>
          <w:iCs/>
        </w:rPr>
        <w:t xml:space="preserve">Institutional members of the TEX Users Group. </w:t>
      </w:r>
      <w:r w:rsidRPr="00DE38E3">
        <w:t xml:space="preserve">2017. http://www.tug.org/instmem.html. </w:t>
      </w:r>
    </w:p>
    <w:sectPr w:rsidR="008B6EB8" w:rsidRPr="00DD4755" w:rsidSect="0035659E">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6BDB8" w14:textId="77777777" w:rsidR="00EA12EB" w:rsidRDefault="00EA12EB" w:rsidP="003C4648">
      <w:r>
        <w:separator/>
      </w:r>
    </w:p>
  </w:endnote>
  <w:endnote w:type="continuationSeparator" w:id="0">
    <w:p w14:paraId="49E77C8A" w14:textId="77777777" w:rsidR="00EA12EB" w:rsidRDefault="00EA12EB" w:rsidP="003C4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40295582"/>
      <w:docPartObj>
        <w:docPartGallery w:val="Page Numbers (Bottom of Page)"/>
        <w:docPartUnique/>
      </w:docPartObj>
    </w:sdtPr>
    <w:sdtContent>
      <w:p w14:paraId="2D7A919A" w14:textId="2D3907FF" w:rsidR="0035659E" w:rsidRDefault="0035659E" w:rsidP="008122F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8932F73" w14:textId="77777777" w:rsidR="0035659E" w:rsidRDefault="003565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15566096"/>
      <w:docPartObj>
        <w:docPartGallery w:val="Page Numbers (Bottom of Page)"/>
        <w:docPartUnique/>
      </w:docPartObj>
    </w:sdtPr>
    <w:sdtContent>
      <w:p w14:paraId="6C5B4C74" w14:textId="786B24D5" w:rsidR="0035659E" w:rsidRDefault="0035659E" w:rsidP="008122F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1C3AEF6" w14:textId="11A9A8EA" w:rsidR="0035659E" w:rsidRDefault="0035659E" w:rsidP="00363710">
    <w:pPr>
      <w:pStyle w:val="Footer"/>
      <w:tabs>
        <w:tab w:val="left" w:pos="4128"/>
      </w:tabs>
    </w:pPr>
    <w:r>
      <w:tab/>
    </w:r>
    <w:r w:rsidR="00363710">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42171916"/>
      <w:docPartObj>
        <w:docPartGallery w:val="Page Numbers (Bottom of Page)"/>
        <w:docPartUnique/>
      </w:docPartObj>
    </w:sdtPr>
    <w:sdtContent>
      <w:p w14:paraId="1B0DA151" w14:textId="77777777" w:rsidR="00363710" w:rsidRDefault="00363710" w:rsidP="0036371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69EE2E8C" w14:textId="2DDDAAB3" w:rsidR="004F1CF5" w:rsidRPr="00363710" w:rsidRDefault="004F1CF5" w:rsidP="00363710">
    <w:pPr>
      <w:pStyle w:val="Footer"/>
      <w:ind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4B6D1" w14:textId="77777777" w:rsidR="00EA12EB" w:rsidRDefault="00EA12EB" w:rsidP="003C4648">
      <w:r>
        <w:separator/>
      </w:r>
    </w:p>
  </w:footnote>
  <w:footnote w:type="continuationSeparator" w:id="0">
    <w:p w14:paraId="66973C7C" w14:textId="77777777" w:rsidR="00EA12EB" w:rsidRDefault="00EA12EB" w:rsidP="003C4648">
      <w:r>
        <w:continuationSeparator/>
      </w:r>
    </w:p>
  </w:footnote>
  <w:footnote w:id="1">
    <w:p w14:paraId="0BA8CB4F" w14:textId="77777777" w:rsidR="00C40FB8" w:rsidRDefault="00C40FB8" w:rsidP="00C40FB8">
      <w:pPr>
        <w:pStyle w:val="FootnoteText"/>
        <w:jc w:val="left"/>
        <w:rPr>
          <w:i/>
          <w:iCs/>
          <w:szCs w:val="16"/>
          <w:highlight w:val="yellow"/>
        </w:rPr>
      </w:pPr>
      <w:r w:rsidRPr="00397CB9">
        <w:rPr>
          <w:i/>
          <w:iCs/>
          <w:szCs w:val="16"/>
          <w:highlight w:val="yellow"/>
        </w:rPr>
        <w:t>Proceedings Name, Month XX-XX, YYYY, City, Country</w:t>
      </w:r>
    </w:p>
    <w:p w14:paraId="658C4E45" w14:textId="77777777" w:rsidR="00C40FB8" w:rsidRDefault="00C40FB8" w:rsidP="00C40FB8">
      <w:pPr>
        <w:pStyle w:val="FootnoteText"/>
        <w:jc w:val="left"/>
        <w:rPr>
          <w:szCs w:val="16"/>
          <w:highlight w:val="yellow"/>
        </w:rPr>
      </w:pPr>
      <w:r w:rsidRPr="00702E8A">
        <w:rPr>
          <w:szCs w:val="16"/>
          <w:highlight w:val="yellow"/>
          <w:vertAlign w:val="superscript"/>
          <w:lang w:val="en-US"/>
        </w:rPr>
        <w:t>*</w:t>
      </w:r>
      <w:r w:rsidRPr="00702E8A">
        <w:rPr>
          <w:szCs w:val="16"/>
          <w:highlight w:val="yellow"/>
        </w:rPr>
        <w:t>Corresponding author.</w:t>
      </w:r>
    </w:p>
    <w:p w14:paraId="52A3A338" w14:textId="77777777" w:rsidR="00C40FB8" w:rsidRPr="00702E8A" w:rsidRDefault="00C40FB8" w:rsidP="00C40FB8">
      <w:pPr>
        <w:pStyle w:val="FootnoteText"/>
        <w:jc w:val="left"/>
        <w:rPr>
          <w:szCs w:val="16"/>
          <w:highlight w:val="yellow"/>
        </w:rPr>
      </w:pPr>
      <w:r w:rsidRPr="00702E8A">
        <w:rPr>
          <w:highlight w:val="yellow"/>
          <w:vertAlign w:val="superscript"/>
          <w:lang w:val="en-US"/>
        </w:rPr>
        <w:t>†</w:t>
      </w:r>
      <w:r>
        <w:rPr>
          <w:szCs w:val="16"/>
          <w:highlight w:val="yellow"/>
        </w:rPr>
        <w:t>These authors contributed equally</w:t>
      </w:r>
      <w:r w:rsidRPr="00702E8A">
        <w:rPr>
          <w:szCs w:val="16"/>
          <w:highlight w:val="yellow"/>
        </w:rPr>
        <w:t>.</w:t>
      </w:r>
    </w:p>
    <w:p w14:paraId="6AB9770E" w14:textId="77777777" w:rsidR="00C40FB8" w:rsidRDefault="00C40FB8" w:rsidP="00C40FB8">
      <w:pPr>
        <w:pStyle w:val="FootnoteText"/>
        <w:jc w:val="left"/>
        <w:rPr>
          <w:highlight w:val="yellow"/>
        </w:rPr>
      </w:pPr>
      <w:r>
        <w:rPr>
          <w:noProof/>
        </w:rPr>
        <w:drawing>
          <wp:inline distT="0" distB="0" distL="0" distR="0" wp14:anchorId="2DDBA945" wp14:editId="5EF98113">
            <wp:extent cx="83185" cy="83185"/>
            <wp:effectExtent l="0" t="0" r="5715" b="5715"/>
            <wp:docPr id="123681019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15844" name="Graphic 2046115844"/>
                    <pic:cNvPicPr/>
                  </pic:nvPicPr>
                  <pic:blipFill>
                    <a:blip r:embed="rId1">
                      <a:extLst>
                        <a:ext uri="{96DAC541-7B7A-43D3-8B79-37D633B846F1}">
                          <asvg:svgBlip xmlns:asvg="http://schemas.microsoft.com/office/drawing/2016/SVG/main" r:embed="rId2"/>
                        </a:ext>
                      </a:extLst>
                    </a:blip>
                    <a:stretch>
                      <a:fillRect/>
                    </a:stretch>
                  </pic:blipFill>
                  <pic:spPr>
                    <a:xfrm>
                      <a:off x="0" y="0"/>
                      <a:ext cx="128595" cy="128595"/>
                    </a:xfrm>
                    <a:prstGeom prst="rect">
                      <a:avLst/>
                    </a:prstGeom>
                  </pic:spPr>
                </pic:pic>
              </a:graphicData>
            </a:graphic>
          </wp:inline>
        </w:drawing>
      </w:r>
      <w:r w:rsidRPr="00734587">
        <w:rPr>
          <w:highlight w:val="yellow"/>
        </w:rPr>
        <w:t xml:space="preserve"> </w:t>
      </w:r>
      <w:r>
        <w:rPr>
          <w:highlight w:val="yellow"/>
        </w:rPr>
        <w:t xml:space="preserve">name.surname@university1.edu </w:t>
      </w:r>
      <w:r w:rsidRPr="00734587">
        <w:rPr>
          <w:highlight w:val="yellow"/>
        </w:rPr>
        <w:t>(</w:t>
      </w:r>
      <w:r>
        <w:rPr>
          <w:highlight w:val="yellow"/>
        </w:rPr>
        <w:t>N</w:t>
      </w:r>
      <w:r w:rsidRPr="00734587">
        <w:rPr>
          <w:highlight w:val="yellow"/>
        </w:rPr>
        <w:t xml:space="preserve">. </w:t>
      </w:r>
      <w:r>
        <w:rPr>
          <w:highlight w:val="yellow"/>
        </w:rPr>
        <w:t>Surname</w:t>
      </w:r>
      <w:r w:rsidRPr="00734587">
        <w:rPr>
          <w:highlight w:val="yellow"/>
        </w:rPr>
        <w:t xml:space="preserve">); </w:t>
      </w:r>
      <w:r>
        <w:rPr>
          <w:highlight w:val="yellow"/>
        </w:rPr>
        <w:t xml:space="preserve">name.surname@university2.edu </w:t>
      </w:r>
      <w:r w:rsidRPr="00734587">
        <w:rPr>
          <w:highlight w:val="yellow"/>
        </w:rPr>
        <w:t>(</w:t>
      </w:r>
      <w:r>
        <w:rPr>
          <w:highlight w:val="yellow"/>
        </w:rPr>
        <w:t>N</w:t>
      </w:r>
      <w:r w:rsidRPr="00734587">
        <w:rPr>
          <w:highlight w:val="yellow"/>
        </w:rPr>
        <w:t xml:space="preserve">. </w:t>
      </w:r>
      <w:r>
        <w:rPr>
          <w:highlight w:val="yellow"/>
        </w:rPr>
        <w:t>Surname</w:t>
      </w:r>
      <w:r w:rsidRPr="00734587">
        <w:rPr>
          <w:highlight w:val="yellow"/>
        </w:rPr>
        <w:t xml:space="preserve">); </w:t>
      </w:r>
      <w:r>
        <w:rPr>
          <w:highlight w:val="yellow"/>
        </w:rPr>
        <w:br/>
        <w:t xml:space="preserve">name.surname@university3.edu </w:t>
      </w:r>
      <w:r w:rsidRPr="00734587">
        <w:rPr>
          <w:highlight w:val="yellow"/>
        </w:rPr>
        <w:t>(</w:t>
      </w:r>
      <w:r>
        <w:rPr>
          <w:highlight w:val="yellow"/>
        </w:rPr>
        <w:t>N</w:t>
      </w:r>
      <w:r w:rsidRPr="00734587">
        <w:rPr>
          <w:highlight w:val="yellow"/>
        </w:rPr>
        <w:t xml:space="preserve">. </w:t>
      </w:r>
      <w:r>
        <w:rPr>
          <w:highlight w:val="yellow"/>
        </w:rPr>
        <w:t>Surname</w:t>
      </w:r>
      <w:r w:rsidRPr="00734587">
        <w:rPr>
          <w:highlight w:val="yellow"/>
        </w:rPr>
        <w:t>)</w:t>
      </w:r>
    </w:p>
    <w:p w14:paraId="68193A83" w14:textId="77777777" w:rsidR="00C40FB8" w:rsidRPr="007D3D4D" w:rsidRDefault="00C40FB8" w:rsidP="00C40FB8">
      <w:pPr>
        <w:pStyle w:val="FootnoteText"/>
        <w:jc w:val="left"/>
        <w:rPr>
          <w:highlight w:val="yellow"/>
        </w:rPr>
      </w:pPr>
      <w:r>
        <w:rPr>
          <w:noProof/>
        </w:rPr>
        <w:drawing>
          <wp:inline distT="0" distB="0" distL="0" distR="0" wp14:anchorId="24D99AE8" wp14:editId="4B188A6D">
            <wp:extent cx="83185" cy="83185"/>
            <wp:effectExtent l="0" t="0" r="5715" b="5715"/>
            <wp:docPr id="94935501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36427" name="Graphic 1110636427"/>
                    <pic:cNvPicPr/>
                  </pic:nvPicPr>
                  <pic:blipFill>
                    <a:blip r:embed="rId3">
                      <a:extLst>
                        <a:ext uri="{96DAC541-7B7A-43D3-8B79-37D633B846F1}">
                          <asvg:svgBlip xmlns:asvg="http://schemas.microsoft.com/office/drawing/2016/SVG/main" r:embed="rId4"/>
                        </a:ext>
                      </a:extLst>
                    </a:blip>
                    <a:stretch>
                      <a:fillRect/>
                    </a:stretch>
                  </pic:blipFill>
                  <pic:spPr>
                    <a:xfrm flipV="1">
                      <a:off x="0" y="0"/>
                      <a:ext cx="83185" cy="83185"/>
                    </a:xfrm>
                    <a:prstGeom prst="rect">
                      <a:avLst/>
                    </a:prstGeom>
                  </pic:spPr>
                </pic:pic>
              </a:graphicData>
            </a:graphic>
          </wp:inline>
        </w:drawing>
      </w:r>
      <w:r w:rsidRPr="00734587">
        <w:rPr>
          <w:highlight w:val="yellow"/>
        </w:rPr>
        <w:t xml:space="preserve"> </w:t>
      </w:r>
      <w:r>
        <w:rPr>
          <w:highlight w:val="yellow"/>
        </w:rPr>
        <w:t>https://university1.edu/~surname</w:t>
      </w:r>
      <w:r w:rsidRPr="00734587">
        <w:rPr>
          <w:highlight w:val="yellow"/>
        </w:rPr>
        <w:t xml:space="preserve"> (</w:t>
      </w:r>
      <w:r>
        <w:rPr>
          <w:highlight w:val="yellow"/>
        </w:rPr>
        <w:t>N</w:t>
      </w:r>
      <w:r w:rsidRPr="00734587">
        <w:rPr>
          <w:highlight w:val="yellow"/>
        </w:rPr>
        <w:t xml:space="preserve">. </w:t>
      </w:r>
      <w:r>
        <w:rPr>
          <w:highlight w:val="yellow"/>
        </w:rPr>
        <w:t>Surname</w:t>
      </w:r>
      <w:r w:rsidRPr="00734587">
        <w:rPr>
          <w:highlight w:val="yellow"/>
        </w:rPr>
        <w:t xml:space="preserve">); </w:t>
      </w:r>
      <w:r>
        <w:rPr>
          <w:highlight w:val="yellow"/>
        </w:rPr>
        <w:t>https://university2.edu/~surname</w:t>
      </w:r>
      <w:r w:rsidRPr="00734587">
        <w:rPr>
          <w:highlight w:val="yellow"/>
        </w:rPr>
        <w:t xml:space="preserve"> (</w:t>
      </w:r>
      <w:r>
        <w:rPr>
          <w:highlight w:val="yellow"/>
        </w:rPr>
        <w:t>N</w:t>
      </w:r>
      <w:r w:rsidRPr="00734587">
        <w:rPr>
          <w:highlight w:val="yellow"/>
        </w:rPr>
        <w:t xml:space="preserve">. </w:t>
      </w:r>
      <w:r>
        <w:rPr>
          <w:highlight w:val="yellow"/>
        </w:rPr>
        <w:t>Surname</w:t>
      </w:r>
      <w:r w:rsidRPr="00734587">
        <w:rPr>
          <w:highlight w:val="yellow"/>
        </w:rPr>
        <w:t>);</w:t>
      </w:r>
      <w:r>
        <w:rPr>
          <w:highlight w:val="yellow"/>
        </w:rPr>
        <w:br/>
        <w:t>https://university3.edu/~surname</w:t>
      </w:r>
      <w:r w:rsidRPr="00734587">
        <w:rPr>
          <w:highlight w:val="yellow"/>
        </w:rPr>
        <w:t xml:space="preserve"> (</w:t>
      </w:r>
      <w:r>
        <w:rPr>
          <w:highlight w:val="yellow"/>
        </w:rPr>
        <w:t>N</w:t>
      </w:r>
      <w:r w:rsidRPr="00734587">
        <w:rPr>
          <w:highlight w:val="yellow"/>
        </w:rPr>
        <w:t xml:space="preserve">. </w:t>
      </w:r>
      <w:r>
        <w:rPr>
          <w:highlight w:val="yellow"/>
        </w:rPr>
        <w:t>Surname</w:t>
      </w:r>
      <w:r w:rsidRPr="00734587">
        <w:rPr>
          <w:highlight w:val="yellow"/>
        </w:rPr>
        <w:t>)</w:t>
      </w:r>
    </w:p>
    <w:p w14:paraId="2AE6990B" w14:textId="77777777" w:rsidR="00C40FB8" w:rsidRPr="00734587" w:rsidRDefault="00C40FB8" w:rsidP="00C40FB8">
      <w:pPr>
        <w:pStyle w:val="FootnoteText"/>
        <w:jc w:val="left"/>
      </w:pPr>
      <w:r>
        <w:rPr>
          <w:noProof/>
        </w:rPr>
        <w:drawing>
          <wp:inline distT="0" distB="0" distL="0" distR="0" wp14:anchorId="078350C4" wp14:editId="53BE2886">
            <wp:extent cx="83185" cy="83185"/>
            <wp:effectExtent l="0" t="0" r="5715" b="5715"/>
            <wp:docPr id="62122370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66416" name="Graphic 362766416"/>
                    <pic:cNvPicPr/>
                  </pic:nvPicPr>
                  <pic:blipFill>
                    <a:blip r:embed="rId5">
                      <a:extLst>
                        <a:ext uri="{96DAC541-7B7A-43D3-8B79-37D633B846F1}">
                          <asvg:svgBlip xmlns:asvg="http://schemas.microsoft.com/office/drawing/2016/SVG/main" r:embed="rId6"/>
                        </a:ext>
                      </a:extLst>
                    </a:blip>
                    <a:stretch>
                      <a:fillRect/>
                    </a:stretch>
                  </pic:blipFill>
                  <pic:spPr>
                    <a:xfrm>
                      <a:off x="0" y="0"/>
                      <a:ext cx="83185" cy="83185"/>
                    </a:xfrm>
                    <a:prstGeom prst="rect">
                      <a:avLst/>
                    </a:prstGeom>
                  </pic:spPr>
                </pic:pic>
              </a:graphicData>
            </a:graphic>
          </wp:inline>
        </w:drawing>
      </w:r>
      <w:r w:rsidRPr="00734587">
        <w:rPr>
          <w:highlight w:val="yellow"/>
        </w:rPr>
        <w:t xml:space="preserve"> XXXX-XXXX-XXXX-XXXX (</w:t>
      </w:r>
      <w:r>
        <w:rPr>
          <w:highlight w:val="yellow"/>
        </w:rPr>
        <w:t>N</w:t>
      </w:r>
      <w:r w:rsidRPr="00734587">
        <w:rPr>
          <w:highlight w:val="yellow"/>
        </w:rPr>
        <w:t xml:space="preserve">. </w:t>
      </w:r>
      <w:r>
        <w:rPr>
          <w:highlight w:val="yellow"/>
        </w:rPr>
        <w:t>Surname</w:t>
      </w:r>
      <w:r w:rsidRPr="00734587">
        <w:rPr>
          <w:highlight w:val="yellow"/>
        </w:rPr>
        <w:t>); XXXX-XXXX-XXXX-XXXX (</w:t>
      </w:r>
      <w:r>
        <w:rPr>
          <w:highlight w:val="yellow"/>
        </w:rPr>
        <w:t>N. Surname</w:t>
      </w:r>
      <w:r w:rsidRPr="00734587">
        <w:rPr>
          <w:highlight w:val="yellow"/>
        </w:rPr>
        <w:t>);</w:t>
      </w:r>
      <w:r>
        <w:rPr>
          <w:highlight w:val="yellow"/>
        </w:rPr>
        <w:br/>
      </w:r>
      <w:r w:rsidRPr="00734587">
        <w:rPr>
          <w:highlight w:val="yellow"/>
        </w:rPr>
        <w:t>XXXX-XXXX-XXXX-XXXX (</w:t>
      </w:r>
      <w:r>
        <w:rPr>
          <w:highlight w:val="yellow"/>
        </w:rPr>
        <w:t>N. Surname</w:t>
      </w:r>
      <w:r w:rsidRPr="00734587">
        <w:rPr>
          <w:highlight w:val="yellow"/>
        </w:rPr>
        <w:t>)</w:t>
      </w:r>
    </w:p>
    <w:tbl>
      <w:tblPr>
        <w:tblStyle w:val="TableGrid"/>
        <w:tblW w:w="92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0" w:type="dxa"/>
        </w:tblCellMar>
        <w:tblLook w:val="04A0" w:firstRow="1" w:lastRow="0" w:firstColumn="1" w:lastColumn="0" w:noHBand="0" w:noVBand="1"/>
      </w:tblPr>
      <w:tblGrid>
        <w:gridCol w:w="709"/>
        <w:gridCol w:w="8512"/>
      </w:tblGrid>
      <w:tr w:rsidR="00C40FB8" w:rsidRPr="00734587" w14:paraId="040A7E2E" w14:textId="77777777" w:rsidTr="001F2CDE">
        <w:trPr>
          <w:trHeight w:val="89"/>
        </w:trPr>
        <w:tc>
          <w:tcPr>
            <w:tcW w:w="709" w:type="dxa"/>
          </w:tcPr>
          <w:p w14:paraId="6B8A1296" w14:textId="77777777" w:rsidR="00C40FB8" w:rsidRPr="00734587" w:rsidRDefault="00C40FB8" w:rsidP="00363710">
            <w:pPr>
              <w:pStyle w:val="FootnoteText"/>
              <w:ind w:left="-113" w:right="201"/>
            </w:pPr>
            <w:r w:rsidRPr="00734587">
              <w:rPr>
                <w:noProof/>
              </w:rPr>
              <w:drawing>
                <wp:inline distT="0" distB="0" distL="0" distR="0" wp14:anchorId="412574CC" wp14:editId="54FE80F6">
                  <wp:extent cx="465719" cy="164060"/>
                  <wp:effectExtent l="0" t="0" r="4445" b="1270"/>
                  <wp:docPr id="95774828" name="Picture 95774828">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a:hlinkClick r:id="rId7"/>
                          </pic:cNvPr>
                          <pic:cNvPicPr/>
                        </pic:nvPicPr>
                        <pic:blipFill>
                          <a:blip r:embed="rId8">
                            <a:extLst>
                              <a:ext uri="{28A0092B-C50C-407E-A947-70E740481C1C}">
                                <a14:useLocalDpi xmlns:a14="http://schemas.microsoft.com/office/drawing/2010/main" val="0"/>
                              </a:ext>
                            </a:extLst>
                          </a:blip>
                          <a:stretch>
                            <a:fillRect/>
                          </a:stretch>
                        </pic:blipFill>
                        <pic:spPr>
                          <a:xfrm>
                            <a:off x="0" y="0"/>
                            <a:ext cx="465719" cy="164060"/>
                          </a:xfrm>
                          <a:prstGeom prst="rect">
                            <a:avLst/>
                          </a:prstGeom>
                        </pic:spPr>
                      </pic:pic>
                    </a:graphicData>
                  </a:graphic>
                </wp:inline>
              </w:drawing>
            </w:r>
          </w:p>
        </w:tc>
        <w:tc>
          <w:tcPr>
            <w:tcW w:w="8512" w:type="dxa"/>
            <w:vAlign w:val="center"/>
          </w:tcPr>
          <w:p w14:paraId="2AF7EB4C" w14:textId="77777777" w:rsidR="00C40FB8" w:rsidRPr="00734587" w:rsidRDefault="00C40FB8" w:rsidP="00363710">
            <w:pPr>
              <w:pStyle w:val="FootnoteText"/>
              <w:jc w:val="left"/>
              <w:rPr>
                <w:sz w:val="12"/>
                <w:szCs w:val="12"/>
              </w:rPr>
            </w:pPr>
            <w:r w:rsidRPr="00734587">
              <w:rPr>
                <w:sz w:val="12"/>
                <w:szCs w:val="12"/>
              </w:rPr>
              <w:t xml:space="preserve">©️  </w:t>
            </w:r>
            <w:r w:rsidRPr="00857FAF">
              <w:rPr>
                <w:sz w:val="12"/>
                <w:szCs w:val="12"/>
                <w:highlight w:val="yellow"/>
              </w:rPr>
              <w:t>2020</w:t>
            </w:r>
            <w:r w:rsidRPr="00734587">
              <w:rPr>
                <w:sz w:val="12"/>
                <w:szCs w:val="12"/>
              </w:rPr>
              <w:t xml:space="preserve"> Copyright for this paper by its authors.</w:t>
            </w:r>
            <w:r w:rsidRPr="00397CB9">
              <w:rPr>
                <w:sz w:val="12"/>
                <w:szCs w:val="12"/>
                <w:lang w:val="en-US"/>
              </w:rPr>
              <w:t xml:space="preserve"> </w:t>
            </w:r>
            <w:r w:rsidRPr="00734587">
              <w:rPr>
                <w:sz w:val="12"/>
                <w:szCs w:val="12"/>
              </w:rPr>
              <w:t xml:space="preserve">Use permitted under Creative Commons License Attribution 4.0 International (CC BY 4.0). </w:t>
            </w:r>
          </w:p>
        </w:tc>
      </w:tr>
      <w:tr w:rsidR="00C40FB8" w:rsidRPr="00734587" w14:paraId="56F68FED" w14:textId="77777777" w:rsidTr="001F2CDE">
        <w:trPr>
          <w:trHeight w:val="89"/>
        </w:trPr>
        <w:tc>
          <w:tcPr>
            <w:tcW w:w="709" w:type="dxa"/>
          </w:tcPr>
          <w:p w14:paraId="21976DB3" w14:textId="77777777" w:rsidR="00C40FB8" w:rsidRPr="00734587" w:rsidRDefault="00C40FB8" w:rsidP="00363710">
            <w:pPr>
              <w:pStyle w:val="FootnoteText"/>
              <w:ind w:left="-113" w:right="201"/>
              <w:rPr>
                <w:noProof/>
              </w:rPr>
            </w:pPr>
            <w:r>
              <w:rPr>
                <w:noProof/>
              </w:rPr>
              <w:drawing>
                <wp:inline distT="0" distB="0" distL="0" distR="0" wp14:anchorId="42A648D1" wp14:editId="00443F8A">
                  <wp:extent cx="460289" cy="209528"/>
                  <wp:effectExtent l="0" t="0" r="0" b="0"/>
                  <wp:docPr id="1323523056" name="Picture 1" descr="A close-up of a logo&#10;&#10;AI-generated content may be incorrect.">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00328" name="Picture 1" descr="A close-up of a logo&#10;&#10;AI-generated content may be incorrect.">
                            <a:hlinkClick r:id="rId9"/>
                          </pic:cNvPr>
                          <pic:cNvPicPr/>
                        </pic:nvPicPr>
                        <pic:blipFill>
                          <a:blip r:embed="rId10">
                            <a:extLst>
                              <a:ext uri="{28A0092B-C50C-407E-A947-70E740481C1C}">
                                <a14:useLocalDpi xmlns:a14="http://schemas.microsoft.com/office/drawing/2010/main" val="0"/>
                              </a:ext>
                            </a:extLst>
                          </a:blip>
                          <a:stretch>
                            <a:fillRect/>
                          </a:stretch>
                        </pic:blipFill>
                        <pic:spPr>
                          <a:xfrm>
                            <a:off x="0" y="0"/>
                            <a:ext cx="460289" cy="209528"/>
                          </a:xfrm>
                          <a:prstGeom prst="rect">
                            <a:avLst/>
                          </a:prstGeom>
                        </pic:spPr>
                      </pic:pic>
                    </a:graphicData>
                  </a:graphic>
                </wp:inline>
              </w:drawing>
            </w:r>
          </w:p>
        </w:tc>
        <w:tc>
          <w:tcPr>
            <w:tcW w:w="8512" w:type="dxa"/>
          </w:tcPr>
          <w:p w14:paraId="49582E57" w14:textId="77777777" w:rsidR="00C40FB8" w:rsidRPr="00DC092C" w:rsidRDefault="00C40FB8" w:rsidP="00363710">
            <w:pPr>
              <w:pStyle w:val="Firstparagraph"/>
              <w:rPr>
                <w:sz w:val="18"/>
                <w:szCs w:val="18"/>
                <w:lang w:val="en-FI"/>
              </w:rPr>
            </w:pPr>
            <w:hyperlink r:id="rId11" w:history="1">
              <w:r w:rsidRPr="00DC092C">
                <w:rPr>
                  <w:rStyle w:val="Hyperlink"/>
                  <w:sz w:val="18"/>
                  <w:szCs w:val="18"/>
                </w:rPr>
                <w:t>Digital Humanities in the Nordic and Baltic Countries Publications</w:t>
              </w:r>
              <w:r>
                <w:t xml:space="preserve"> </w:t>
              </w:r>
              <w:r w:rsidRPr="0032299C">
                <w:t>–</w:t>
              </w:r>
              <w:r w:rsidRPr="0032299C">
                <w:rPr>
                  <w:rStyle w:val="Hyperlink"/>
                  <w:sz w:val="18"/>
                  <w:szCs w:val="18"/>
                </w:rPr>
                <w:t xml:space="preserve"> </w:t>
              </w:r>
              <w:r w:rsidRPr="00DC092C">
                <w:rPr>
                  <w:rStyle w:val="Hyperlink"/>
                  <w:sz w:val="18"/>
                  <w:szCs w:val="18"/>
                </w:rPr>
                <w:t>ISSN: 2704-1441</w:t>
              </w:r>
            </w:hyperlink>
          </w:p>
        </w:tc>
      </w:tr>
    </w:tbl>
    <w:p w14:paraId="4BFC6C83" w14:textId="77777777" w:rsidR="00C40FB8" w:rsidRPr="004A4D94" w:rsidRDefault="00C40FB8" w:rsidP="00C40FB8">
      <w:pPr>
        <w:pStyle w:val="FootnoteText"/>
        <w:jc w:val="left"/>
        <w:rPr>
          <w:i/>
          <w:iCs/>
          <w:szCs w:val="16"/>
          <w:highlight w:val="yello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BC8DD" w14:textId="77777777" w:rsidR="00CD0A09" w:rsidRDefault="00CD0A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53304" w14:textId="50910945" w:rsidR="0035659E" w:rsidRPr="008B6468" w:rsidRDefault="0035659E" w:rsidP="0035659E">
    <w:pPr>
      <w:pStyle w:val="Header"/>
      <w:ind w:firstLine="0"/>
      <w:rPr>
        <w:lang w:val="en-US"/>
      </w:rPr>
    </w:pPr>
    <w:r>
      <w:tab/>
    </w:r>
    <w:r>
      <w:tab/>
    </w:r>
    <w:r w:rsidR="008B6468" w:rsidRPr="008B6468">
      <w:rPr>
        <w:lang w:val="en-US"/>
      </w:rPr>
      <w:t xml:space="preserve">Paper Short Title in </w:t>
    </w:r>
    <w:r w:rsidR="00CD0A09">
      <w:rPr>
        <w:lang w:val="en-US"/>
      </w:rPr>
      <w:t>Title</w:t>
    </w:r>
    <w:r w:rsidR="008B6468">
      <w:rPr>
        <w:lang w:val="en-US"/>
      </w:rPr>
      <w:t xml:space="preserve"> Case</w:t>
    </w:r>
  </w:p>
  <w:p w14:paraId="63D43A31" w14:textId="3E18C299" w:rsidR="0035659E" w:rsidRPr="0035659E" w:rsidRDefault="00D45099" w:rsidP="0035659E">
    <w:pPr>
      <w:pStyle w:val="Header"/>
    </w:pPr>
    <w:r>
      <w:rPr>
        <w:noProof/>
        <w:lang w:val="fi-FI"/>
      </w:rPr>
      <mc:AlternateContent>
        <mc:Choice Requires="wps">
          <w:drawing>
            <wp:anchor distT="0" distB="0" distL="114300" distR="114300" simplePos="0" relativeHeight="251659264" behindDoc="0" locked="0" layoutInCell="1" allowOverlap="1" wp14:anchorId="428B1169" wp14:editId="34F1E0E0">
              <wp:simplePos x="0" y="0"/>
              <wp:positionH relativeFrom="column">
                <wp:posOffset>15498</wp:posOffset>
              </wp:positionH>
              <wp:positionV relativeFrom="paragraph">
                <wp:posOffset>71690</wp:posOffset>
              </wp:positionV>
              <wp:extent cx="5698210" cy="0"/>
              <wp:effectExtent l="0" t="0" r="17145" b="12700"/>
              <wp:wrapNone/>
              <wp:docPr id="1665598057" name="Straight Connector 1"/>
              <wp:cNvGraphicFramePr/>
              <a:graphic xmlns:a="http://schemas.openxmlformats.org/drawingml/2006/main">
                <a:graphicData uri="http://schemas.microsoft.com/office/word/2010/wordprocessingShape">
                  <wps:wsp>
                    <wps:cNvCnPr/>
                    <wps:spPr>
                      <a:xfrm>
                        <a:off x="0" y="0"/>
                        <a:ext cx="56982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CB1505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pt,5.65pt" to="449.9pt,5.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x7h0mwEAAJQDAAAOAAAAZHJzL2Uyb0RvYy54bWysU8tu2zAQvBfIPxC8x5IMJEgFyz4kSC5F&#13;&#10;G7TpBzDU0iLAF5asJf99l7QtB2mBIEEuFB87szuzq9VmsobtAKP2ruPNouYMnPS9dtuO/366v7zh&#13;&#10;LCbhemG8g47vIfLN+uLLagwtLP3gTQ/IiMTFdgwdH1IKbVVFOYAVceEDOHpUHq1IdMRt1aMYid2a&#13;&#10;alnX19XosQ/oJcRIt3eHR74u/EqBTD+UipCY6TjVlsqKZX3Oa7VeiXaLIgxaHssQH6jCCu0o6Ux1&#13;&#10;J5Jgf1D/Q2W1RB+9SgvpbeWV0hKKBlLT1K/U/BpEgKKFzIlhtil+Hq38vrt1j0g2jCG2MTxiVjEp&#13;&#10;tPlL9bGpmLWfzYIpMUmXV9dfb5YNeSpPb9UZGDCmB/CW5U3HjXZZh2jF7ltMlIxCTyF0OKcuu7Q3&#13;&#10;kION+wmK6Z6SNQVdpgJuDbKdoH4KKcGlJveQ+Ep0hiltzAys3wYe4zMUysS8BzwjSmbv0gy22nn8&#13;&#10;X/Y0nUpWh/iTAwfd2YJn3+9LU4o11Pqi8DimebZengv8/DOt/wIAAP//AwBQSwMEFAAGAAgAAAAh&#13;&#10;ABafBzvhAAAADAEAAA8AAABkcnMvZG93bnJldi54bWxMT01Lw0AQvQv+h2UEb3bTKNKm2ZRSEWuh&#13;&#10;FKtQj9vsmESzs2F326T/3hEPehmY92beRz4fbCtO6EPjSMF4lIBAKp1pqFLw9vp4MwERoiajW0eo&#13;&#10;4IwB5sXlRa4z43p6wdMuVoJFKGRaQR1jl0kZyhqtDiPXITH34bzVkVdfSeN1z+K2lWmS3EurG2KH&#13;&#10;Wne4rLH82h2tgo1frZaL9fmTtu+236fr/fZ5eFLq+mp4mPFYzEBEHOLfB/x04PxQcLCDO5IJolWQ&#13;&#10;3vEhw+NbEExPplOuc/gFZJHL/yWKbwAAAP//AwBQSwECLQAUAAYACAAAACEAtoM4kv4AAADhAQAA&#13;&#10;EwAAAAAAAAAAAAAAAAAAAAAAW0NvbnRlbnRfVHlwZXNdLnhtbFBLAQItABQABgAIAAAAIQA4/SH/&#13;&#10;1gAAAJQBAAALAAAAAAAAAAAAAAAAAC8BAABfcmVscy8ucmVsc1BLAQItABQABgAIAAAAIQDmx7h0&#13;&#10;mwEAAJQDAAAOAAAAAAAAAAAAAAAAAC4CAABkcnMvZTJvRG9jLnhtbFBLAQItABQABgAIAAAAIQAW&#13;&#10;nwc74QAAAAwBAAAPAAAAAAAAAAAAAAAAAPUDAABkcnMvZG93bnJldi54bWxQSwUGAAAAAAQABADz&#13;&#10;AAAAAwUAAAAA&#13;&#10;" strokecolor="#4472c4 [3204]"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827F9" w14:textId="77777777" w:rsidR="00CD0A09" w:rsidRDefault="00CD0A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2" o:spid="_x0000_i1025" type="#_x0000_t75" style="width:7.2pt;height:7.2pt;visibility:visible" o:bullet="t">
        <v:imagedata r:id="rId1" o:title=""/>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FA54F770"/>
    <w:lvl w:ilvl="0" w:tplc="408EF682">
      <w:start w:val="1"/>
      <w:numFmt w:val="decimal"/>
      <w:pStyle w:val="Numberedlist"/>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1"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86F3F21"/>
    <w:multiLevelType w:val="multilevel"/>
    <w:tmpl w:val="7354D142"/>
    <w:numStyleLink w:val="111111"/>
  </w:abstractNum>
  <w:abstractNum w:abstractNumId="13" w15:restartNumberingAfterBreak="0">
    <w:nsid w:val="0AB60B25"/>
    <w:multiLevelType w:val="multilevel"/>
    <w:tmpl w:val="9758AD48"/>
    <w:styleLink w:val="Universitiesnumberedlist"/>
    <w:lvl w:ilvl="0">
      <w:start w:val="1"/>
      <w:numFmt w:val="decimal"/>
      <w:pStyle w:val="University"/>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7607C8A"/>
    <w:multiLevelType w:val="multilevel"/>
    <w:tmpl w:val="9758AD48"/>
    <w:numStyleLink w:val="Universitiesnumberedlist"/>
  </w:abstractNum>
  <w:abstractNum w:abstractNumId="15"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27663A"/>
    <w:multiLevelType w:val="multilevel"/>
    <w:tmpl w:val="7354D142"/>
    <w:styleLink w:val="111111"/>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7F56BB9"/>
    <w:multiLevelType w:val="multilevel"/>
    <w:tmpl w:val="9758AD48"/>
    <w:numStyleLink w:val="Universitiesnumberedlist"/>
  </w:abstractNum>
  <w:abstractNum w:abstractNumId="18" w15:restartNumberingAfterBreak="0">
    <w:nsid w:val="3EE52556"/>
    <w:multiLevelType w:val="hybridMultilevel"/>
    <w:tmpl w:val="3B56D1D0"/>
    <w:lvl w:ilvl="0" w:tplc="A8149AAE">
      <w:start w:val="1"/>
      <w:numFmt w:val="bullet"/>
      <w:pStyle w:val="BulletedList"/>
      <w:lvlText w:val=""/>
      <w:lvlJc w:val="left"/>
      <w:pPr>
        <w:ind w:left="1004" w:hanging="360"/>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9"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2"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5" w15:restartNumberingAfterBreak="0">
    <w:nsid w:val="62872B10"/>
    <w:multiLevelType w:val="multilevel"/>
    <w:tmpl w:val="9758AD48"/>
    <w:numStyleLink w:val="Universitiesnumberedlist"/>
  </w:abstractNum>
  <w:abstractNum w:abstractNumId="26" w15:restartNumberingAfterBreak="0">
    <w:nsid w:val="6E9215A6"/>
    <w:multiLevelType w:val="hybridMultilevel"/>
    <w:tmpl w:val="B262048A"/>
    <w:lvl w:ilvl="0" w:tplc="9796EF8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4B10B7C"/>
    <w:multiLevelType w:val="multilevel"/>
    <w:tmpl w:val="7354D142"/>
    <w:numStyleLink w:val="111111"/>
  </w:abstractNum>
  <w:num w:numId="1" w16cid:durableId="940406886">
    <w:abstractNumId w:val="21"/>
  </w:num>
  <w:num w:numId="2" w16cid:durableId="1006322623">
    <w:abstractNumId w:val="24"/>
  </w:num>
  <w:num w:numId="3" w16cid:durableId="134567992">
    <w:abstractNumId w:val="10"/>
  </w:num>
  <w:num w:numId="4" w16cid:durableId="1263496097">
    <w:abstractNumId w:val="18"/>
  </w:num>
  <w:num w:numId="5" w16cid:durableId="1284387535">
    <w:abstractNumId w:val="20"/>
  </w:num>
  <w:num w:numId="6" w16cid:durableId="1931350683">
    <w:abstractNumId w:val="11"/>
  </w:num>
  <w:num w:numId="7" w16cid:durableId="1169365757">
    <w:abstractNumId w:val="16"/>
  </w:num>
  <w:num w:numId="8" w16cid:durableId="290017334">
    <w:abstractNumId w:val="27"/>
  </w:num>
  <w:num w:numId="9" w16cid:durableId="745417072">
    <w:abstractNumId w:val="23"/>
  </w:num>
  <w:num w:numId="10" w16cid:durableId="941185327">
    <w:abstractNumId w:val="12"/>
  </w:num>
  <w:num w:numId="11" w16cid:durableId="1969360551">
    <w:abstractNumId w:val="22"/>
  </w:num>
  <w:num w:numId="12" w16cid:durableId="615019304">
    <w:abstractNumId w:val="19"/>
  </w:num>
  <w:num w:numId="13" w16cid:durableId="1052731975">
    <w:abstractNumId w:val="15"/>
  </w:num>
  <w:num w:numId="14" w16cid:durableId="1803617774">
    <w:abstractNumId w:val="0"/>
  </w:num>
  <w:num w:numId="15" w16cid:durableId="347760560">
    <w:abstractNumId w:val="1"/>
  </w:num>
  <w:num w:numId="16" w16cid:durableId="1057700687">
    <w:abstractNumId w:val="2"/>
  </w:num>
  <w:num w:numId="17" w16cid:durableId="1555317199">
    <w:abstractNumId w:val="3"/>
  </w:num>
  <w:num w:numId="18" w16cid:durableId="113983558">
    <w:abstractNumId w:val="8"/>
  </w:num>
  <w:num w:numId="19" w16cid:durableId="647899102">
    <w:abstractNumId w:val="4"/>
  </w:num>
  <w:num w:numId="20" w16cid:durableId="180896370">
    <w:abstractNumId w:val="5"/>
  </w:num>
  <w:num w:numId="21" w16cid:durableId="544290211">
    <w:abstractNumId w:val="6"/>
  </w:num>
  <w:num w:numId="22" w16cid:durableId="2040736170">
    <w:abstractNumId w:val="7"/>
  </w:num>
  <w:num w:numId="23" w16cid:durableId="865480450">
    <w:abstractNumId w:val="9"/>
  </w:num>
  <w:num w:numId="24" w16cid:durableId="1463501849">
    <w:abstractNumId w:val="26"/>
  </w:num>
  <w:num w:numId="25" w16cid:durableId="1028264267">
    <w:abstractNumId w:val="13"/>
  </w:num>
  <w:num w:numId="26" w16cid:durableId="2007436229">
    <w:abstractNumId w:val="17"/>
  </w:num>
  <w:num w:numId="27" w16cid:durableId="778449448">
    <w:abstractNumId w:val="14"/>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59824761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F5C"/>
    <w:rsid w:val="00047BAB"/>
    <w:rsid w:val="000649C3"/>
    <w:rsid w:val="00073ADD"/>
    <w:rsid w:val="00096172"/>
    <w:rsid w:val="000A7B52"/>
    <w:rsid w:val="000D11DD"/>
    <w:rsid w:val="000E19F4"/>
    <w:rsid w:val="001024F0"/>
    <w:rsid w:val="00130878"/>
    <w:rsid w:val="001865DA"/>
    <w:rsid w:val="001A504E"/>
    <w:rsid w:val="001C0945"/>
    <w:rsid w:val="00240241"/>
    <w:rsid w:val="00280109"/>
    <w:rsid w:val="002E5E1B"/>
    <w:rsid w:val="00304D9E"/>
    <w:rsid w:val="0032299C"/>
    <w:rsid w:val="0035203D"/>
    <w:rsid w:val="0035659E"/>
    <w:rsid w:val="00363710"/>
    <w:rsid w:val="00392D57"/>
    <w:rsid w:val="0039617C"/>
    <w:rsid w:val="00397CB9"/>
    <w:rsid w:val="003A12C6"/>
    <w:rsid w:val="003A2840"/>
    <w:rsid w:val="003C4648"/>
    <w:rsid w:val="004A40B2"/>
    <w:rsid w:val="004A4D94"/>
    <w:rsid w:val="004A7F5B"/>
    <w:rsid w:val="004C3E5F"/>
    <w:rsid w:val="004F1B2B"/>
    <w:rsid w:val="004F1CF5"/>
    <w:rsid w:val="004F428B"/>
    <w:rsid w:val="00520F5C"/>
    <w:rsid w:val="005D315C"/>
    <w:rsid w:val="005F42E4"/>
    <w:rsid w:val="00645EC5"/>
    <w:rsid w:val="006A0633"/>
    <w:rsid w:val="006A251D"/>
    <w:rsid w:val="00702E8A"/>
    <w:rsid w:val="00734587"/>
    <w:rsid w:val="00775986"/>
    <w:rsid w:val="00785680"/>
    <w:rsid w:val="007D3D4D"/>
    <w:rsid w:val="00857FAF"/>
    <w:rsid w:val="0087266B"/>
    <w:rsid w:val="008A7BEF"/>
    <w:rsid w:val="008B6468"/>
    <w:rsid w:val="008B6EB8"/>
    <w:rsid w:val="009124CB"/>
    <w:rsid w:val="00914CC0"/>
    <w:rsid w:val="009A3D5D"/>
    <w:rsid w:val="009B2AB1"/>
    <w:rsid w:val="00B0363F"/>
    <w:rsid w:val="00B76886"/>
    <w:rsid w:val="00BB6483"/>
    <w:rsid w:val="00BF5976"/>
    <w:rsid w:val="00C40FB8"/>
    <w:rsid w:val="00C539A9"/>
    <w:rsid w:val="00C64446"/>
    <w:rsid w:val="00CC1631"/>
    <w:rsid w:val="00CD0A09"/>
    <w:rsid w:val="00CD33FE"/>
    <w:rsid w:val="00CD7B14"/>
    <w:rsid w:val="00D45099"/>
    <w:rsid w:val="00D5432A"/>
    <w:rsid w:val="00D6597C"/>
    <w:rsid w:val="00D800A7"/>
    <w:rsid w:val="00DC092C"/>
    <w:rsid w:val="00DD4755"/>
    <w:rsid w:val="00DE38E3"/>
    <w:rsid w:val="00DF0DD6"/>
    <w:rsid w:val="00E42E6D"/>
    <w:rsid w:val="00E515C1"/>
    <w:rsid w:val="00E54514"/>
    <w:rsid w:val="00E96A35"/>
    <w:rsid w:val="00EA12EB"/>
    <w:rsid w:val="00EB6AC7"/>
    <w:rsid w:val="00EE7180"/>
    <w:rsid w:val="00F058D7"/>
    <w:rsid w:val="00FA4539"/>
    <w:rsid w:val="00FC58AF"/>
    <w:rsid w:val="00FD1B90"/>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109B87"/>
  <w15:chartTrackingRefBased/>
  <w15:docId w15:val="{73D0202E-17ED-2048-98DB-E98444A06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4648"/>
    <w:pPr>
      <w:ind w:firstLine="284"/>
      <w:jc w:val="both"/>
    </w:pPr>
    <w:rPr>
      <w:rFonts w:ascii="Times New Roman" w:eastAsia="Times New Roman" w:hAnsi="Times New Roman" w:cs="Times New Roman"/>
      <w:sz w:val="22"/>
      <w:szCs w:val="22"/>
      <w:lang w:eastAsia="en-GB"/>
    </w:rPr>
  </w:style>
  <w:style w:type="paragraph" w:styleId="Heading1">
    <w:name w:val="heading 1"/>
    <w:basedOn w:val="Normal"/>
    <w:next w:val="Firstparagraph"/>
    <w:link w:val="Heading1Char"/>
    <w:uiPriority w:val="9"/>
    <w:qFormat/>
    <w:rsid w:val="001024F0"/>
    <w:pPr>
      <w:keepNext/>
      <w:keepLines/>
      <w:numPr>
        <w:numId w:val="8"/>
      </w:numPr>
      <w:spacing w:before="100" w:beforeAutospacing="1" w:after="100" w:afterAutospacing="1"/>
      <w:ind w:left="357" w:hanging="357"/>
      <w:outlineLvl w:val="0"/>
    </w:pPr>
    <w:rPr>
      <w:rFonts w:ascii="Calibri" w:hAnsi="Calibri" w:cs="Calibri"/>
      <w:b/>
      <w:bCs/>
      <w:sz w:val="28"/>
      <w:szCs w:val="28"/>
      <w:lang w:val="en-US"/>
    </w:rPr>
  </w:style>
  <w:style w:type="paragraph" w:styleId="Heading2">
    <w:name w:val="heading 2"/>
    <w:basedOn w:val="Heading1"/>
    <w:next w:val="Firstparagraph"/>
    <w:link w:val="Heading2Char"/>
    <w:uiPriority w:val="9"/>
    <w:unhideWhenUsed/>
    <w:qFormat/>
    <w:rsid w:val="001024F0"/>
    <w:pPr>
      <w:numPr>
        <w:ilvl w:val="1"/>
      </w:numPr>
      <w:ind w:left="0" w:firstLine="0"/>
      <w:outlineLvl w:val="1"/>
    </w:pPr>
    <w:rPr>
      <w:sz w:val="24"/>
      <w:szCs w:val="24"/>
    </w:rPr>
  </w:style>
  <w:style w:type="paragraph" w:styleId="Heading3">
    <w:name w:val="heading 3"/>
    <w:basedOn w:val="Heading2"/>
    <w:next w:val="Firstparagraph"/>
    <w:link w:val="Heading3Char"/>
    <w:uiPriority w:val="9"/>
    <w:unhideWhenUsed/>
    <w:qFormat/>
    <w:rsid w:val="001024F0"/>
    <w:pPr>
      <w:numPr>
        <w:ilvl w:val="2"/>
      </w:numPr>
      <w:ind w:left="0" w:firstLine="0"/>
      <w:outlineLvl w:val="2"/>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UnresolvedMention">
    <w:name w:val="Unresolved Mention"/>
    <w:basedOn w:val="DefaultParagraphFont"/>
    <w:uiPriority w:val="99"/>
    <w:semiHidden/>
    <w:unhideWhenUsed/>
    <w:rsid w:val="00DE38E3"/>
    <w:rPr>
      <w:color w:val="605E5C"/>
      <w:shd w:val="clear" w:color="auto" w:fill="E1DFDD"/>
    </w:rPr>
  </w:style>
  <w:style w:type="paragraph" w:styleId="FootnoteText">
    <w:name w:val="footnote text"/>
    <w:basedOn w:val="Normal"/>
    <w:link w:val="FootnoteTextChar"/>
    <w:uiPriority w:val="99"/>
    <w:unhideWhenUsed/>
    <w:rsid w:val="00734587"/>
    <w:pPr>
      <w:ind w:firstLine="0"/>
    </w:pPr>
    <w:rPr>
      <w:sz w:val="16"/>
      <w:szCs w:val="20"/>
    </w:rPr>
  </w:style>
  <w:style w:type="character" w:customStyle="1" w:styleId="FootnoteTextChar">
    <w:name w:val="Footnote Text Char"/>
    <w:basedOn w:val="DefaultParagraphFont"/>
    <w:link w:val="FootnoteText"/>
    <w:uiPriority w:val="99"/>
    <w:rsid w:val="00734587"/>
    <w:rPr>
      <w:rFonts w:ascii="Times New Roman" w:eastAsia="Times New Roman" w:hAnsi="Times New Roman" w:cs="Times New Roman"/>
      <w:sz w:val="16"/>
      <w:szCs w:val="20"/>
      <w:lang w:eastAsia="en-GB"/>
    </w:rPr>
  </w:style>
  <w:style w:type="character" w:styleId="FootnoteReference">
    <w:name w:val="footnote reference"/>
    <w:basedOn w:val="DefaultParagraphFont"/>
    <w:uiPriority w:val="99"/>
    <w:semiHidden/>
    <w:unhideWhenUsed/>
    <w:rsid w:val="00520F5C"/>
    <w:rPr>
      <w:vertAlign w:val="superscript"/>
    </w:rPr>
  </w:style>
  <w:style w:type="table" w:styleId="TableGrid">
    <w:name w:val="Table Grid"/>
    <w:basedOn w:val="TableNormal"/>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
    <w:qFormat/>
    <w:rsid w:val="000649C3"/>
    <w:pPr>
      <w:numPr>
        <w:numId w:val="3"/>
      </w:numPr>
      <w:ind w:left="284" w:firstLine="0"/>
      <w:contextualSpacing/>
    </w:pPr>
  </w:style>
  <w:style w:type="character" w:customStyle="1" w:styleId="Heading1Char">
    <w:name w:val="Heading 1 Char"/>
    <w:basedOn w:val="DefaultParagraphFont"/>
    <w:link w:val="Heading1"/>
    <w:uiPriority w:val="9"/>
    <w:rsid w:val="001024F0"/>
    <w:rPr>
      <w:rFonts w:ascii="Calibri" w:eastAsia="Times New Roman" w:hAnsi="Calibri" w:cs="Calibri"/>
      <w:b/>
      <w:bCs/>
      <w:sz w:val="28"/>
      <w:szCs w:val="28"/>
      <w:lang w:val="en-US" w:eastAsia="en-GB"/>
    </w:rPr>
  </w:style>
  <w:style w:type="paragraph" w:styleId="Title">
    <w:name w:val="Title"/>
    <w:basedOn w:val="Normal"/>
    <w:next w:val="Normal"/>
    <w:link w:val="TitleChar"/>
    <w:uiPriority w:val="10"/>
    <w:qFormat/>
    <w:rsid w:val="003C4648"/>
    <w:pPr>
      <w:ind w:firstLine="0"/>
    </w:pPr>
    <w:rPr>
      <w:rFonts w:ascii="Calibri" w:hAnsi="Calibri" w:cs="Calibri"/>
      <w:b/>
      <w:bCs/>
      <w:sz w:val="34"/>
      <w:szCs w:val="34"/>
      <w:lang w:val="en-US"/>
    </w:rPr>
  </w:style>
  <w:style w:type="character" w:customStyle="1" w:styleId="TitleChar">
    <w:name w:val="Title Char"/>
    <w:basedOn w:val="DefaultParagraphFont"/>
    <w:link w:val="Title"/>
    <w:uiPriority w:val="10"/>
    <w:rsid w:val="003C4648"/>
    <w:rPr>
      <w:rFonts w:ascii="Calibri" w:eastAsia="Times New Roman" w:hAnsi="Calibri" w:cs="Calibri"/>
      <w:b/>
      <w:bCs/>
      <w:sz w:val="34"/>
      <w:szCs w:val="34"/>
      <w:lang w:val="en-US" w:eastAsia="en-GB"/>
    </w:rPr>
  </w:style>
  <w:style w:type="paragraph" w:customStyle="1" w:styleId="BulletedList">
    <w:name w:val="Bulleted List"/>
    <w:basedOn w:val="Numberedlist"/>
    <w:qFormat/>
    <w:rsid w:val="003C4648"/>
    <w:pPr>
      <w:numPr>
        <w:numId w:val="4"/>
      </w:numPr>
      <w:ind w:left="284" w:firstLine="0"/>
    </w:pPr>
  </w:style>
  <w:style w:type="paragraph" w:customStyle="1" w:styleId="AbstractTitle">
    <w:name w:val="Abstract Title"/>
    <w:basedOn w:val="Normal"/>
    <w:qFormat/>
    <w:rsid w:val="00785680"/>
    <w:pPr>
      <w:ind w:left="709" w:firstLine="425"/>
    </w:pPr>
    <w:rPr>
      <w:rFonts w:ascii="Calibri" w:hAnsi="Calibri" w:cs="Calibri"/>
      <w:b/>
      <w:bCs/>
    </w:rPr>
  </w:style>
  <w:style w:type="paragraph" w:customStyle="1" w:styleId="University">
    <w:name w:val="University"/>
    <w:basedOn w:val="Normal"/>
    <w:qFormat/>
    <w:rsid w:val="005F42E4"/>
    <w:pPr>
      <w:numPr>
        <w:numId w:val="28"/>
      </w:numPr>
    </w:pPr>
    <w:rPr>
      <w:i/>
      <w:iCs/>
      <w:sz w:val="20"/>
      <w:szCs w:val="20"/>
    </w:rPr>
  </w:style>
  <w:style w:type="paragraph" w:customStyle="1" w:styleId="AbstractText">
    <w:name w:val="Abstract Text"/>
    <w:basedOn w:val="Normal"/>
    <w:qFormat/>
    <w:rsid w:val="00785680"/>
    <w:pPr>
      <w:ind w:left="1134" w:firstLine="0"/>
    </w:pPr>
    <w:rPr>
      <w:sz w:val="21"/>
      <w:szCs w:val="21"/>
      <w:lang w:val="en-US"/>
    </w:rPr>
  </w:style>
  <w:style w:type="paragraph" w:customStyle="1" w:styleId="Authors">
    <w:name w:val="Authors"/>
    <w:basedOn w:val="Normal"/>
    <w:qFormat/>
    <w:rsid w:val="003C4648"/>
    <w:pPr>
      <w:ind w:firstLine="0"/>
    </w:pPr>
    <w:rPr>
      <w:color w:val="7F7F7F"/>
      <w:sz w:val="24"/>
      <w:szCs w:val="24"/>
    </w:rPr>
  </w:style>
  <w:style w:type="character" w:customStyle="1" w:styleId="Heading2Char">
    <w:name w:val="Heading 2 Char"/>
    <w:basedOn w:val="DefaultParagraphFont"/>
    <w:link w:val="Heading2"/>
    <w:uiPriority w:val="9"/>
    <w:rsid w:val="001024F0"/>
    <w:rPr>
      <w:rFonts w:ascii="Calibri" w:eastAsia="Times New Roman" w:hAnsi="Calibri" w:cs="Calibri"/>
      <w:b/>
      <w:bCs/>
      <w:lang w:val="en-US" w:eastAsia="en-GB"/>
    </w:rPr>
  </w:style>
  <w:style w:type="paragraph" w:customStyle="1" w:styleId="Tablenumber">
    <w:name w:val="Table number"/>
    <w:basedOn w:val="Normal"/>
    <w:next w:val="Tabletitle"/>
    <w:qFormat/>
    <w:rsid w:val="00785680"/>
    <w:pPr>
      <w:ind w:firstLine="0"/>
    </w:pPr>
    <w:rPr>
      <w:rFonts w:ascii="Calibri" w:hAnsi="Calibri" w:cs="Calibri"/>
      <w:b/>
      <w:bCs/>
    </w:rPr>
  </w:style>
  <w:style w:type="paragraph" w:customStyle="1" w:styleId="Tabletitle">
    <w:name w:val="Table title"/>
    <w:basedOn w:val="Tablenumber"/>
    <w:qFormat/>
    <w:rsid w:val="00785680"/>
    <w:rPr>
      <w:b w:val="0"/>
      <w:bCs w:val="0"/>
      <w:lang w:val="en-US"/>
    </w:rPr>
  </w:style>
  <w:style w:type="numbering" w:styleId="111111">
    <w:name w:val="Outline List 2"/>
    <w:basedOn w:val="NoList"/>
    <w:uiPriority w:val="99"/>
    <w:semiHidden/>
    <w:unhideWhenUsed/>
    <w:rsid w:val="00785680"/>
    <w:pPr>
      <w:numPr>
        <w:numId w:val="7"/>
      </w:numPr>
    </w:pPr>
  </w:style>
  <w:style w:type="table" w:customStyle="1" w:styleId="Style1">
    <w:name w:val="Style1"/>
    <w:basedOn w:val="TableNormal"/>
    <w:uiPriority w:val="99"/>
    <w:rsid w:val="00DF0DD6"/>
    <w:rPr>
      <w:rFonts w:ascii="Times New Roman" w:hAnsi="Times New Roman"/>
    </w:rPr>
    <w:tblPr/>
  </w:style>
  <w:style w:type="paragraph" w:customStyle="1" w:styleId="Figure">
    <w:name w:val="Figure"/>
    <w:basedOn w:val="Normal"/>
    <w:qFormat/>
    <w:rsid w:val="004A7F5B"/>
    <w:pPr>
      <w:ind w:firstLine="0"/>
      <w:jc w:val="center"/>
    </w:pPr>
    <w:rPr>
      <w:noProof/>
    </w:rPr>
  </w:style>
  <w:style w:type="paragraph" w:customStyle="1" w:styleId="Figurecaption">
    <w:name w:val="Figure caption"/>
    <w:basedOn w:val="Normal"/>
    <w:next w:val="Firstparagraph"/>
    <w:qFormat/>
    <w:rsid w:val="00734587"/>
    <w:pPr>
      <w:ind w:firstLine="0"/>
    </w:pPr>
    <w:rPr>
      <w:rFonts w:ascii="Calibri" w:hAnsi="Calibri"/>
    </w:rPr>
  </w:style>
  <w:style w:type="character" w:styleId="Hyperlink">
    <w:name w:val="Hyperlink"/>
    <w:basedOn w:val="DefaultParagraphFont"/>
    <w:uiPriority w:val="99"/>
    <w:unhideWhenUsed/>
    <w:rsid w:val="00B76886"/>
    <w:rPr>
      <w:color w:val="2E4F4E"/>
      <w:u w:val="none"/>
    </w:rPr>
  </w:style>
  <w:style w:type="character" w:styleId="PlaceholderText">
    <w:name w:val="Placeholder Text"/>
    <w:basedOn w:val="DefaultParagraphFont"/>
    <w:uiPriority w:val="99"/>
    <w:semiHidden/>
    <w:rsid w:val="00DF0DD6"/>
    <w:rPr>
      <w:color w:val="808080"/>
    </w:rPr>
  </w:style>
  <w:style w:type="paragraph" w:styleId="Caption">
    <w:name w:val="caption"/>
    <w:basedOn w:val="Normal"/>
    <w:next w:val="Normal"/>
    <w:uiPriority w:val="35"/>
    <w:unhideWhenUsed/>
    <w:qFormat/>
    <w:rsid w:val="00DD4755"/>
    <w:pPr>
      <w:spacing w:after="200"/>
    </w:pPr>
    <w:rPr>
      <w:i/>
      <w:iCs/>
      <w:color w:val="44546A" w:themeColor="text2"/>
      <w:sz w:val="18"/>
      <w:szCs w:val="18"/>
    </w:rPr>
  </w:style>
  <w:style w:type="character" w:customStyle="1" w:styleId="Heading3Char">
    <w:name w:val="Heading 3 Char"/>
    <w:basedOn w:val="DefaultParagraphFont"/>
    <w:link w:val="Heading3"/>
    <w:uiPriority w:val="9"/>
    <w:rsid w:val="001024F0"/>
    <w:rPr>
      <w:rFonts w:ascii="Calibri" w:eastAsia="Times New Roman" w:hAnsi="Calibri" w:cs="Calibri"/>
      <w:b/>
      <w:bCs/>
      <w:sz w:val="22"/>
      <w:szCs w:val="22"/>
      <w:lang w:val="en-US" w:eastAsia="en-GB"/>
    </w:rPr>
  </w:style>
  <w:style w:type="paragraph" w:styleId="NormalWeb">
    <w:name w:val="Normal (Web)"/>
    <w:basedOn w:val="Normal"/>
    <w:uiPriority w:val="99"/>
    <w:semiHidden/>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customStyle="1" w:styleId="Citation">
    <w:name w:val="Citation"/>
    <w:basedOn w:val="Normal"/>
    <w:qFormat/>
    <w:rsid w:val="00DE38E3"/>
    <w:pPr>
      <w:spacing w:after="220"/>
      <w:ind w:left="440" w:hanging="440"/>
    </w:pPr>
  </w:style>
  <w:style w:type="paragraph" w:customStyle="1" w:styleId="Firstparagraph">
    <w:name w:val="First paragraph"/>
    <w:basedOn w:val="Normal"/>
    <w:next w:val="Normal"/>
    <w:qFormat/>
    <w:rsid w:val="008B6EB8"/>
    <w:pPr>
      <w:ind w:firstLine="0"/>
    </w:pPr>
    <w:rPr>
      <w:lang w:val="en-US"/>
    </w:rPr>
  </w:style>
  <w:style w:type="paragraph" w:styleId="ListParagraph">
    <w:name w:val="List Paragraph"/>
    <w:basedOn w:val="Normal"/>
    <w:uiPriority w:val="34"/>
    <w:qFormat/>
    <w:rsid w:val="004C3E5F"/>
    <w:pPr>
      <w:ind w:left="720"/>
      <w:contextualSpacing/>
    </w:pPr>
  </w:style>
  <w:style w:type="paragraph" w:styleId="Header">
    <w:name w:val="header"/>
    <w:basedOn w:val="Normal"/>
    <w:link w:val="HeaderChar"/>
    <w:uiPriority w:val="99"/>
    <w:unhideWhenUsed/>
    <w:rsid w:val="0035659E"/>
    <w:pPr>
      <w:tabs>
        <w:tab w:val="center" w:pos="4513"/>
        <w:tab w:val="right" w:pos="9026"/>
      </w:tabs>
    </w:pPr>
  </w:style>
  <w:style w:type="character" w:customStyle="1" w:styleId="HeaderChar">
    <w:name w:val="Header Char"/>
    <w:basedOn w:val="DefaultParagraphFont"/>
    <w:link w:val="Header"/>
    <w:uiPriority w:val="99"/>
    <w:rsid w:val="0035659E"/>
    <w:rPr>
      <w:rFonts w:ascii="Times New Roman" w:eastAsia="Times New Roman" w:hAnsi="Times New Roman" w:cs="Times New Roman"/>
      <w:sz w:val="22"/>
      <w:szCs w:val="22"/>
      <w:lang w:eastAsia="en-GB"/>
    </w:rPr>
  </w:style>
  <w:style w:type="paragraph" w:styleId="Footer">
    <w:name w:val="footer"/>
    <w:basedOn w:val="Normal"/>
    <w:link w:val="FooterChar"/>
    <w:uiPriority w:val="99"/>
    <w:unhideWhenUsed/>
    <w:rsid w:val="0035659E"/>
    <w:pPr>
      <w:tabs>
        <w:tab w:val="center" w:pos="4513"/>
        <w:tab w:val="right" w:pos="9026"/>
      </w:tabs>
    </w:pPr>
  </w:style>
  <w:style w:type="character" w:customStyle="1" w:styleId="FooterChar">
    <w:name w:val="Footer Char"/>
    <w:basedOn w:val="DefaultParagraphFont"/>
    <w:link w:val="Footer"/>
    <w:uiPriority w:val="99"/>
    <w:rsid w:val="0035659E"/>
    <w:rPr>
      <w:rFonts w:ascii="Times New Roman" w:eastAsia="Times New Roman" w:hAnsi="Times New Roman" w:cs="Times New Roman"/>
      <w:sz w:val="22"/>
      <w:szCs w:val="22"/>
      <w:lang w:eastAsia="en-GB"/>
    </w:rPr>
  </w:style>
  <w:style w:type="character" w:styleId="PageNumber">
    <w:name w:val="page number"/>
    <w:basedOn w:val="DefaultParagraphFont"/>
    <w:uiPriority w:val="99"/>
    <w:semiHidden/>
    <w:unhideWhenUsed/>
    <w:rsid w:val="0035659E"/>
  </w:style>
  <w:style w:type="character" w:styleId="FollowedHyperlink">
    <w:name w:val="FollowedHyperlink"/>
    <w:basedOn w:val="DefaultParagraphFont"/>
    <w:uiPriority w:val="99"/>
    <w:semiHidden/>
    <w:unhideWhenUsed/>
    <w:rsid w:val="00DC092C"/>
    <w:rPr>
      <w:color w:val="954F72" w:themeColor="followedHyperlink"/>
      <w:u w:val="single"/>
    </w:rPr>
  </w:style>
  <w:style w:type="paragraph" w:styleId="EndnoteText">
    <w:name w:val="endnote text"/>
    <w:basedOn w:val="Normal"/>
    <w:link w:val="EndnoteTextChar"/>
    <w:uiPriority w:val="99"/>
    <w:semiHidden/>
    <w:unhideWhenUsed/>
    <w:rsid w:val="004F1CF5"/>
    <w:rPr>
      <w:sz w:val="20"/>
      <w:szCs w:val="20"/>
    </w:rPr>
  </w:style>
  <w:style w:type="character" w:customStyle="1" w:styleId="EndnoteTextChar">
    <w:name w:val="Endnote Text Char"/>
    <w:basedOn w:val="DefaultParagraphFont"/>
    <w:link w:val="EndnoteText"/>
    <w:uiPriority w:val="99"/>
    <w:semiHidden/>
    <w:rsid w:val="004F1CF5"/>
    <w:rPr>
      <w:rFonts w:ascii="Times New Roman" w:eastAsia="Times New Roman" w:hAnsi="Times New Roman" w:cs="Times New Roman"/>
      <w:sz w:val="20"/>
      <w:szCs w:val="20"/>
      <w:lang w:eastAsia="en-GB"/>
    </w:rPr>
  </w:style>
  <w:style w:type="character" w:styleId="EndnoteReference">
    <w:name w:val="endnote reference"/>
    <w:basedOn w:val="DefaultParagraphFont"/>
    <w:uiPriority w:val="99"/>
    <w:semiHidden/>
    <w:unhideWhenUsed/>
    <w:rsid w:val="004F1CF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43222">
      <w:bodyDiv w:val="1"/>
      <w:marLeft w:val="0"/>
      <w:marRight w:val="0"/>
      <w:marTop w:val="0"/>
      <w:marBottom w:val="0"/>
      <w:divBdr>
        <w:top w:val="none" w:sz="0" w:space="0" w:color="auto"/>
        <w:left w:val="none" w:sz="0" w:space="0" w:color="auto"/>
        <w:bottom w:val="none" w:sz="0" w:space="0" w:color="auto"/>
        <w:right w:val="none" w:sz="0" w:space="0" w:color="auto"/>
      </w:divBdr>
      <w:divsChild>
        <w:div w:id="2096510066">
          <w:marLeft w:val="0"/>
          <w:marRight w:val="0"/>
          <w:marTop w:val="0"/>
          <w:marBottom w:val="0"/>
          <w:divBdr>
            <w:top w:val="none" w:sz="0" w:space="0" w:color="auto"/>
            <w:left w:val="none" w:sz="0" w:space="0" w:color="auto"/>
            <w:bottom w:val="none" w:sz="0" w:space="0" w:color="auto"/>
            <w:right w:val="none" w:sz="0" w:space="0" w:color="auto"/>
          </w:divBdr>
          <w:divsChild>
            <w:div w:id="1289780483">
              <w:marLeft w:val="0"/>
              <w:marRight w:val="0"/>
              <w:marTop w:val="0"/>
              <w:marBottom w:val="0"/>
              <w:divBdr>
                <w:top w:val="none" w:sz="0" w:space="0" w:color="auto"/>
                <w:left w:val="none" w:sz="0" w:space="0" w:color="auto"/>
                <w:bottom w:val="none" w:sz="0" w:space="0" w:color="auto"/>
                <w:right w:val="none" w:sz="0" w:space="0" w:color="auto"/>
              </w:divBdr>
              <w:divsChild>
                <w:div w:id="160926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0587">
      <w:bodyDiv w:val="1"/>
      <w:marLeft w:val="0"/>
      <w:marRight w:val="0"/>
      <w:marTop w:val="0"/>
      <w:marBottom w:val="0"/>
      <w:divBdr>
        <w:top w:val="none" w:sz="0" w:space="0" w:color="auto"/>
        <w:left w:val="none" w:sz="0" w:space="0" w:color="auto"/>
        <w:bottom w:val="none" w:sz="0" w:space="0" w:color="auto"/>
        <w:right w:val="none" w:sz="0" w:space="0" w:color="auto"/>
      </w:divBdr>
      <w:divsChild>
        <w:div w:id="650015319">
          <w:marLeft w:val="0"/>
          <w:marRight w:val="0"/>
          <w:marTop w:val="0"/>
          <w:marBottom w:val="0"/>
          <w:divBdr>
            <w:top w:val="none" w:sz="0" w:space="0" w:color="auto"/>
            <w:left w:val="none" w:sz="0" w:space="0" w:color="auto"/>
            <w:bottom w:val="none" w:sz="0" w:space="0" w:color="auto"/>
            <w:right w:val="none" w:sz="0" w:space="0" w:color="auto"/>
          </w:divBdr>
          <w:divsChild>
            <w:div w:id="1391994967">
              <w:marLeft w:val="0"/>
              <w:marRight w:val="0"/>
              <w:marTop w:val="0"/>
              <w:marBottom w:val="0"/>
              <w:divBdr>
                <w:top w:val="none" w:sz="0" w:space="0" w:color="auto"/>
                <w:left w:val="none" w:sz="0" w:space="0" w:color="auto"/>
                <w:bottom w:val="none" w:sz="0" w:space="0" w:color="auto"/>
                <w:right w:val="none" w:sz="0" w:space="0" w:color="auto"/>
              </w:divBdr>
              <w:divsChild>
                <w:div w:id="214014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39893376">
      <w:bodyDiv w:val="1"/>
      <w:marLeft w:val="0"/>
      <w:marRight w:val="0"/>
      <w:marTop w:val="0"/>
      <w:marBottom w:val="0"/>
      <w:divBdr>
        <w:top w:val="none" w:sz="0" w:space="0" w:color="auto"/>
        <w:left w:val="none" w:sz="0" w:space="0" w:color="auto"/>
        <w:bottom w:val="none" w:sz="0" w:space="0" w:color="auto"/>
        <w:right w:val="none" w:sz="0" w:space="0" w:color="auto"/>
      </w:divBdr>
      <w:divsChild>
        <w:div w:id="1086419172">
          <w:marLeft w:val="0"/>
          <w:marRight w:val="0"/>
          <w:marTop w:val="0"/>
          <w:marBottom w:val="0"/>
          <w:divBdr>
            <w:top w:val="none" w:sz="0" w:space="0" w:color="auto"/>
            <w:left w:val="none" w:sz="0" w:space="0" w:color="auto"/>
            <w:bottom w:val="none" w:sz="0" w:space="0" w:color="auto"/>
            <w:right w:val="none" w:sz="0" w:space="0" w:color="auto"/>
          </w:divBdr>
          <w:divsChild>
            <w:div w:id="1163161339">
              <w:marLeft w:val="0"/>
              <w:marRight w:val="0"/>
              <w:marTop w:val="0"/>
              <w:marBottom w:val="0"/>
              <w:divBdr>
                <w:top w:val="none" w:sz="0" w:space="0" w:color="auto"/>
                <w:left w:val="none" w:sz="0" w:space="0" w:color="auto"/>
                <w:bottom w:val="none" w:sz="0" w:space="0" w:color="auto"/>
                <w:right w:val="none" w:sz="0" w:space="0" w:color="auto"/>
              </w:divBdr>
              <w:divsChild>
                <w:div w:id="16049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292223">
      <w:bodyDiv w:val="1"/>
      <w:marLeft w:val="0"/>
      <w:marRight w:val="0"/>
      <w:marTop w:val="0"/>
      <w:marBottom w:val="0"/>
      <w:divBdr>
        <w:top w:val="none" w:sz="0" w:space="0" w:color="auto"/>
        <w:left w:val="none" w:sz="0" w:space="0" w:color="auto"/>
        <w:bottom w:val="none" w:sz="0" w:space="0" w:color="auto"/>
        <w:right w:val="none" w:sz="0" w:space="0" w:color="auto"/>
      </w:divBdr>
      <w:divsChild>
        <w:div w:id="1859604">
          <w:marLeft w:val="0"/>
          <w:marRight w:val="0"/>
          <w:marTop w:val="0"/>
          <w:marBottom w:val="0"/>
          <w:divBdr>
            <w:top w:val="none" w:sz="0" w:space="0" w:color="auto"/>
            <w:left w:val="none" w:sz="0" w:space="0" w:color="auto"/>
            <w:bottom w:val="none" w:sz="0" w:space="0" w:color="auto"/>
            <w:right w:val="none" w:sz="0" w:space="0" w:color="auto"/>
          </w:divBdr>
          <w:divsChild>
            <w:div w:id="1963800720">
              <w:marLeft w:val="0"/>
              <w:marRight w:val="0"/>
              <w:marTop w:val="0"/>
              <w:marBottom w:val="0"/>
              <w:divBdr>
                <w:top w:val="none" w:sz="0" w:space="0" w:color="auto"/>
                <w:left w:val="none" w:sz="0" w:space="0" w:color="auto"/>
                <w:bottom w:val="none" w:sz="0" w:space="0" w:color="auto"/>
                <w:right w:val="none" w:sz="0" w:space="0" w:color="auto"/>
              </w:divBdr>
              <w:divsChild>
                <w:div w:id="12161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371023">
      <w:bodyDiv w:val="1"/>
      <w:marLeft w:val="0"/>
      <w:marRight w:val="0"/>
      <w:marTop w:val="0"/>
      <w:marBottom w:val="0"/>
      <w:divBdr>
        <w:top w:val="none" w:sz="0" w:space="0" w:color="auto"/>
        <w:left w:val="none" w:sz="0" w:space="0" w:color="auto"/>
        <w:bottom w:val="none" w:sz="0" w:space="0" w:color="auto"/>
        <w:right w:val="none" w:sz="0" w:space="0" w:color="auto"/>
      </w:divBdr>
      <w:divsChild>
        <w:div w:id="237600073">
          <w:marLeft w:val="0"/>
          <w:marRight w:val="0"/>
          <w:marTop w:val="0"/>
          <w:marBottom w:val="0"/>
          <w:divBdr>
            <w:top w:val="none" w:sz="0" w:space="0" w:color="auto"/>
            <w:left w:val="none" w:sz="0" w:space="0" w:color="auto"/>
            <w:bottom w:val="none" w:sz="0" w:space="0" w:color="auto"/>
            <w:right w:val="none" w:sz="0" w:space="0" w:color="auto"/>
          </w:divBdr>
          <w:divsChild>
            <w:div w:id="396782827">
              <w:marLeft w:val="0"/>
              <w:marRight w:val="0"/>
              <w:marTop w:val="0"/>
              <w:marBottom w:val="0"/>
              <w:divBdr>
                <w:top w:val="none" w:sz="0" w:space="0" w:color="auto"/>
                <w:left w:val="none" w:sz="0" w:space="0" w:color="auto"/>
                <w:bottom w:val="none" w:sz="0" w:space="0" w:color="auto"/>
                <w:right w:val="none" w:sz="0" w:space="0" w:color="auto"/>
              </w:divBdr>
              <w:divsChild>
                <w:div w:id="153446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2723375">
      <w:bodyDiv w:val="1"/>
      <w:marLeft w:val="0"/>
      <w:marRight w:val="0"/>
      <w:marTop w:val="0"/>
      <w:marBottom w:val="0"/>
      <w:divBdr>
        <w:top w:val="none" w:sz="0" w:space="0" w:color="auto"/>
        <w:left w:val="none" w:sz="0" w:space="0" w:color="auto"/>
        <w:bottom w:val="none" w:sz="0" w:space="0" w:color="auto"/>
        <w:right w:val="none" w:sz="0" w:space="0" w:color="auto"/>
      </w:divBdr>
      <w:divsChild>
        <w:div w:id="108090992">
          <w:marLeft w:val="0"/>
          <w:marRight w:val="0"/>
          <w:marTop w:val="0"/>
          <w:marBottom w:val="0"/>
          <w:divBdr>
            <w:top w:val="none" w:sz="0" w:space="0" w:color="auto"/>
            <w:left w:val="none" w:sz="0" w:space="0" w:color="auto"/>
            <w:bottom w:val="none" w:sz="0" w:space="0" w:color="auto"/>
            <w:right w:val="none" w:sz="0" w:space="0" w:color="auto"/>
          </w:divBdr>
          <w:divsChild>
            <w:div w:id="1173110655">
              <w:marLeft w:val="0"/>
              <w:marRight w:val="0"/>
              <w:marTop w:val="0"/>
              <w:marBottom w:val="0"/>
              <w:divBdr>
                <w:top w:val="none" w:sz="0" w:space="0" w:color="auto"/>
                <w:left w:val="none" w:sz="0" w:space="0" w:color="auto"/>
                <w:bottom w:val="none" w:sz="0" w:space="0" w:color="auto"/>
                <w:right w:val="none" w:sz="0" w:space="0" w:color="auto"/>
              </w:divBdr>
              <w:divsChild>
                <w:div w:id="184477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916773">
      <w:bodyDiv w:val="1"/>
      <w:marLeft w:val="0"/>
      <w:marRight w:val="0"/>
      <w:marTop w:val="0"/>
      <w:marBottom w:val="0"/>
      <w:divBdr>
        <w:top w:val="none" w:sz="0" w:space="0" w:color="auto"/>
        <w:left w:val="none" w:sz="0" w:space="0" w:color="auto"/>
        <w:bottom w:val="none" w:sz="0" w:space="0" w:color="auto"/>
        <w:right w:val="none" w:sz="0" w:space="0" w:color="auto"/>
      </w:divBdr>
      <w:divsChild>
        <w:div w:id="1369800457">
          <w:marLeft w:val="0"/>
          <w:marRight w:val="0"/>
          <w:marTop w:val="0"/>
          <w:marBottom w:val="0"/>
          <w:divBdr>
            <w:top w:val="none" w:sz="0" w:space="0" w:color="auto"/>
            <w:left w:val="none" w:sz="0" w:space="0" w:color="auto"/>
            <w:bottom w:val="none" w:sz="0" w:space="0" w:color="auto"/>
            <w:right w:val="none" w:sz="0" w:space="0" w:color="auto"/>
          </w:divBdr>
          <w:divsChild>
            <w:div w:id="1879855215">
              <w:marLeft w:val="0"/>
              <w:marRight w:val="0"/>
              <w:marTop w:val="0"/>
              <w:marBottom w:val="0"/>
              <w:divBdr>
                <w:top w:val="none" w:sz="0" w:space="0" w:color="auto"/>
                <w:left w:val="none" w:sz="0" w:space="0" w:color="auto"/>
                <w:bottom w:val="none" w:sz="0" w:space="0" w:color="auto"/>
                <w:right w:val="none" w:sz="0" w:space="0" w:color="auto"/>
              </w:divBdr>
              <w:divsChild>
                <w:div w:id="119992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914882">
      <w:bodyDiv w:val="1"/>
      <w:marLeft w:val="0"/>
      <w:marRight w:val="0"/>
      <w:marTop w:val="0"/>
      <w:marBottom w:val="0"/>
      <w:divBdr>
        <w:top w:val="none" w:sz="0" w:space="0" w:color="auto"/>
        <w:left w:val="none" w:sz="0" w:space="0" w:color="auto"/>
        <w:bottom w:val="none" w:sz="0" w:space="0" w:color="auto"/>
        <w:right w:val="none" w:sz="0" w:space="0" w:color="auto"/>
      </w:divBdr>
      <w:divsChild>
        <w:div w:id="1477647503">
          <w:marLeft w:val="0"/>
          <w:marRight w:val="0"/>
          <w:marTop w:val="0"/>
          <w:marBottom w:val="0"/>
          <w:divBdr>
            <w:top w:val="none" w:sz="0" w:space="0" w:color="auto"/>
            <w:left w:val="none" w:sz="0" w:space="0" w:color="auto"/>
            <w:bottom w:val="none" w:sz="0" w:space="0" w:color="auto"/>
            <w:right w:val="none" w:sz="0" w:space="0" w:color="auto"/>
          </w:divBdr>
          <w:divsChild>
            <w:div w:id="672076553">
              <w:marLeft w:val="0"/>
              <w:marRight w:val="0"/>
              <w:marTop w:val="0"/>
              <w:marBottom w:val="0"/>
              <w:divBdr>
                <w:top w:val="none" w:sz="0" w:space="0" w:color="auto"/>
                <w:left w:val="none" w:sz="0" w:space="0" w:color="auto"/>
                <w:bottom w:val="none" w:sz="0" w:space="0" w:color="auto"/>
                <w:right w:val="none" w:sz="0" w:space="0" w:color="auto"/>
              </w:divBdr>
              <w:divsChild>
                <w:div w:id="102763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847890">
      <w:bodyDiv w:val="1"/>
      <w:marLeft w:val="0"/>
      <w:marRight w:val="0"/>
      <w:marTop w:val="0"/>
      <w:marBottom w:val="0"/>
      <w:divBdr>
        <w:top w:val="none" w:sz="0" w:space="0" w:color="auto"/>
        <w:left w:val="none" w:sz="0" w:space="0" w:color="auto"/>
        <w:bottom w:val="none" w:sz="0" w:space="0" w:color="auto"/>
        <w:right w:val="none" w:sz="0" w:space="0" w:color="auto"/>
      </w:divBdr>
      <w:divsChild>
        <w:div w:id="555942362">
          <w:marLeft w:val="0"/>
          <w:marRight w:val="0"/>
          <w:marTop w:val="0"/>
          <w:marBottom w:val="0"/>
          <w:divBdr>
            <w:top w:val="none" w:sz="0" w:space="0" w:color="auto"/>
            <w:left w:val="none" w:sz="0" w:space="0" w:color="auto"/>
            <w:bottom w:val="none" w:sz="0" w:space="0" w:color="auto"/>
            <w:right w:val="none" w:sz="0" w:space="0" w:color="auto"/>
          </w:divBdr>
          <w:divsChild>
            <w:div w:id="1408452253">
              <w:marLeft w:val="0"/>
              <w:marRight w:val="0"/>
              <w:marTop w:val="0"/>
              <w:marBottom w:val="0"/>
              <w:divBdr>
                <w:top w:val="none" w:sz="0" w:space="0" w:color="auto"/>
                <w:left w:val="none" w:sz="0" w:space="0" w:color="auto"/>
                <w:bottom w:val="none" w:sz="0" w:space="0" w:color="auto"/>
                <w:right w:val="none" w:sz="0" w:space="0" w:color="auto"/>
              </w:divBdr>
              <w:divsChild>
                <w:div w:id="80080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966941">
      <w:bodyDiv w:val="1"/>
      <w:marLeft w:val="0"/>
      <w:marRight w:val="0"/>
      <w:marTop w:val="0"/>
      <w:marBottom w:val="0"/>
      <w:divBdr>
        <w:top w:val="none" w:sz="0" w:space="0" w:color="auto"/>
        <w:left w:val="none" w:sz="0" w:space="0" w:color="auto"/>
        <w:bottom w:val="none" w:sz="0" w:space="0" w:color="auto"/>
        <w:right w:val="none" w:sz="0" w:space="0" w:color="auto"/>
      </w:divBdr>
      <w:divsChild>
        <w:div w:id="318117006">
          <w:marLeft w:val="0"/>
          <w:marRight w:val="0"/>
          <w:marTop w:val="0"/>
          <w:marBottom w:val="0"/>
          <w:divBdr>
            <w:top w:val="none" w:sz="0" w:space="0" w:color="auto"/>
            <w:left w:val="none" w:sz="0" w:space="0" w:color="auto"/>
            <w:bottom w:val="none" w:sz="0" w:space="0" w:color="auto"/>
            <w:right w:val="none" w:sz="0" w:space="0" w:color="auto"/>
          </w:divBdr>
          <w:divsChild>
            <w:div w:id="173879430">
              <w:marLeft w:val="0"/>
              <w:marRight w:val="0"/>
              <w:marTop w:val="0"/>
              <w:marBottom w:val="0"/>
              <w:divBdr>
                <w:top w:val="none" w:sz="0" w:space="0" w:color="auto"/>
                <w:left w:val="none" w:sz="0" w:space="0" w:color="auto"/>
                <w:bottom w:val="none" w:sz="0" w:space="0" w:color="auto"/>
                <w:right w:val="none" w:sz="0" w:space="0" w:color="auto"/>
              </w:divBdr>
              <w:divsChild>
                <w:div w:id="213748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77822">
      <w:bodyDiv w:val="1"/>
      <w:marLeft w:val="0"/>
      <w:marRight w:val="0"/>
      <w:marTop w:val="0"/>
      <w:marBottom w:val="0"/>
      <w:divBdr>
        <w:top w:val="none" w:sz="0" w:space="0" w:color="auto"/>
        <w:left w:val="none" w:sz="0" w:space="0" w:color="auto"/>
        <w:bottom w:val="none" w:sz="0" w:space="0" w:color="auto"/>
        <w:right w:val="none" w:sz="0" w:space="0" w:color="auto"/>
      </w:divBdr>
      <w:divsChild>
        <w:div w:id="427166328">
          <w:marLeft w:val="0"/>
          <w:marRight w:val="0"/>
          <w:marTop w:val="0"/>
          <w:marBottom w:val="0"/>
          <w:divBdr>
            <w:top w:val="none" w:sz="0" w:space="0" w:color="auto"/>
            <w:left w:val="none" w:sz="0" w:space="0" w:color="auto"/>
            <w:bottom w:val="none" w:sz="0" w:space="0" w:color="auto"/>
            <w:right w:val="none" w:sz="0" w:space="0" w:color="auto"/>
          </w:divBdr>
          <w:divsChild>
            <w:div w:id="994183009">
              <w:marLeft w:val="0"/>
              <w:marRight w:val="0"/>
              <w:marTop w:val="0"/>
              <w:marBottom w:val="0"/>
              <w:divBdr>
                <w:top w:val="none" w:sz="0" w:space="0" w:color="auto"/>
                <w:left w:val="none" w:sz="0" w:space="0" w:color="auto"/>
                <w:bottom w:val="none" w:sz="0" w:space="0" w:color="auto"/>
                <w:right w:val="none" w:sz="0" w:space="0" w:color="auto"/>
              </w:divBdr>
              <w:divsChild>
                <w:div w:id="156074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848230">
      <w:bodyDiv w:val="1"/>
      <w:marLeft w:val="0"/>
      <w:marRight w:val="0"/>
      <w:marTop w:val="0"/>
      <w:marBottom w:val="0"/>
      <w:divBdr>
        <w:top w:val="none" w:sz="0" w:space="0" w:color="auto"/>
        <w:left w:val="none" w:sz="0" w:space="0" w:color="auto"/>
        <w:bottom w:val="none" w:sz="0" w:space="0" w:color="auto"/>
        <w:right w:val="none" w:sz="0" w:space="0" w:color="auto"/>
      </w:divBdr>
      <w:divsChild>
        <w:div w:id="206646409">
          <w:marLeft w:val="0"/>
          <w:marRight w:val="0"/>
          <w:marTop w:val="0"/>
          <w:marBottom w:val="0"/>
          <w:divBdr>
            <w:top w:val="none" w:sz="0" w:space="0" w:color="auto"/>
            <w:left w:val="none" w:sz="0" w:space="0" w:color="auto"/>
            <w:bottom w:val="none" w:sz="0" w:space="0" w:color="auto"/>
            <w:right w:val="none" w:sz="0" w:space="0" w:color="auto"/>
          </w:divBdr>
          <w:divsChild>
            <w:div w:id="1380202527">
              <w:marLeft w:val="0"/>
              <w:marRight w:val="0"/>
              <w:marTop w:val="0"/>
              <w:marBottom w:val="0"/>
              <w:divBdr>
                <w:top w:val="none" w:sz="0" w:space="0" w:color="auto"/>
                <w:left w:val="none" w:sz="0" w:space="0" w:color="auto"/>
                <w:bottom w:val="none" w:sz="0" w:space="0" w:color="auto"/>
                <w:right w:val="none" w:sz="0" w:space="0" w:color="auto"/>
              </w:divBdr>
              <w:divsChild>
                <w:div w:id="165302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144150">
      <w:bodyDiv w:val="1"/>
      <w:marLeft w:val="0"/>
      <w:marRight w:val="0"/>
      <w:marTop w:val="0"/>
      <w:marBottom w:val="0"/>
      <w:divBdr>
        <w:top w:val="none" w:sz="0" w:space="0" w:color="auto"/>
        <w:left w:val="none" w:sz="0" w:space="0" w:color="auto"/>
        <w:bottom w:val="none" w:sz="0" w:space="0" w:color="auto"/>
        <w:right w:val="none" w:sz="0" w:space="0" w:color="auto"/>
      </w:divBdr>
      <w:divsChild>
        <w:div w:id="407075996">
          <w:marLeft w:val="0"/>
          <w:marRight w:val="0"/>
          <w:marTop w:val="0"/>
          <w:marBottom w:val="0"/>
          <w:divBdr>
            <w:top w:val="none" w:sz="0" w:space="0" w:color="auto"/>
            <w:left w:val="none" w:sz="0" w:space="0" w:color="auto"/>
            <w:bottom w:val="none" w:sz="0" w:space="0" w:color="auto"/>
            <w:right w:val="none" w:sz="0" w:space="0" w:color="auto"/>
          </w:divBdr>
          <w:divsChild>
            <w:div w:id="1772161862">
              <w:marLeft w:val="0"/>
              <w:marRight w:val="0"/>
              <w:marTop w:val="0"/>
              <w:marBottom w:val="0"/>
              <w:divBdr>
                <w:top w:val="none" w:sz="0" w:space="0" w:color="auto"/>
                <w:left w:val="none" w:sz="0" w:space="0" w:color="auto"/>
                <w:bottom w:val="none" w:sz="0" w:space="0" w:color="auto"/>
                <w:right w:val="none" w:sz="0" w:space="0" w:color="auto"/>
              </w:divBdr>
              <w:divsChild>
                <w:div w:id="201433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006684">
      <w:bodyDiv w:val="1"/>
      <w:marLeft w:val="0"/>
      <w:marRight w:val="0"/>
      <w:marTop w:val="0"/>
      <w:marBottom w:val="0"/>
      <w:divBdr>
        <w:top w:val="none" w:sz="0" w:space="0" w:color="auto"/>
        <w:left w:val="none" w:sz="0" w:space="0" w:color="auto"/>
        <w:bottom w:val="none" w:sz="0" w:space="0" w:color="auto"/>
        <w:right w:val="none" w:sz="0" w:space="0" w:color="auto"/>
      </w:divBdr>
      <w:divsChild>
        <w:div w:id="943196835">
          <w:marLeft w:val="0"/>
          <w:marRight w:val="0"/>
          <w:marTop w:val="0"/>
          <w:marBottom w:val="0"/>
          <w:divBdr>
            <w:top w:val="none" w:sz="0" w:space="0" w:color="auto"/>
            <w:left w:val="none" w:sz="0" w:space="0" w:color="auto"/>
            <w:bottom w:val="none" w:sz="0" w:space="0" w:color="auto"/>
            <w:right w:val="none" w:sz="0" w:space="0" w:color="auto"/>
          </w:divBdr>
          <w:divsChild>
            <w:div w:id="771633207">
              <w:marLeft w:val="0"/>
              <w:marRight w:val="0"/>
              <w:marTop w:val="0"/>
              <w:marBottom w:val="0"/>
              <w:divBdr>
                <w:top w:val="none" w:sz="0" w:space="0" w:color="auto"/>
                <w:left w:val="none" w:sz="0" w:space="0" w:color="auto"/>
                <w:bottom w:val="none" w:sz="0" w:space="0" w:color="auto"/>
                <w:right w:val="none" w:sz="0" w:space="0" w:color="auto"/>
              </w:divBdr>
              <w:divsChild>
                <w:div w:id="8468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493014">
      <w:bodyDiv w:val="1"/>
      <w:marLeft w:val="0"/>
      <w:marRight w:val="0"/>
      <w:marTop w:val="0"/>
      <w:marBottom w:val="0"/>
      <w:divBdr>
        <w:top w:val="none" w:sz="0" w:space="0" w:color="auto"/>
        <w:left w:val="none" w:sz="0" w:space="0" w:color="auto"/>
        <w:bottom w:val="none" w:sz="0" w:space="0" w:color="auto"/>
        <w:right w:val="none" w:sz="0" w:space="0" w:color="auto"/>
      </w:divBdr>
      <w:divsChild>
        <w:div w:id="1760247480">
          <w:marLeft w:val="0"/>
          <w:marRight w:val="0"/>
          <w:marTop w:val="0"/>
          <w:marBottom w:val="0"/>
          <w:divBdr>
            <w:top w:val="none" w:sz="0" w:space="0" w:color="auto"/>
            <w:left w:val="none" w:sz="0" w:space="0" w:color="auto"/>
            <w:bottom w:val="none" w:sz="0" w:space="0" w:color="auto"/>
            <w:right w:val="none" w:sz="0" w:space="0" w:color="auto"/>
          </w:divBdr>
          <w:divsChild>
            <w:div w:id="1874271030">
              <w:marLeft w:val="0"/>
              <w:marRight w:val="0"/>
              <w:marTop w:val="0"/>
              <w:marBottom w:val="0"/>
              <w:divBdr>
                <w:top w:val="none" w:sz="0" w:space="0" w:color="auto"/>
                <w:left w:val="none" w:sz="0" w:space="0" w:color="auto"/>
                <w:bottom w:val="none" w:sz="0" w:space="0" w:color="auto"/>
                <w:right w:val="none" w:sz="0" w:space="0" w:color="auto"/>
              </w:divBdr>
              <w:divsChild>
                <w:div w:id="96026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572733">
      <w:bodyDiv w:val="1"/>
      <w:marLeft w:val="0"/>
      <w:marRight w:val="0"/>
      <w:marTop w:val="0"/>
      <w:marBottom w:val="0"/>
      <w:divBdr>
        <w:top w:val="none" w:sz="0" w:space="0" w:color="auto"/>
        <w:left w:val="none" w:sz="0" w:space="0" w:color="auto"/>
        <w:bottom w:val="none" w:sz="0" w:space="0" w:color="auto"/>
        <w:right w:val="none" w:sz="0" w:space="0" w:color="auto"/>
      </w:divBdr>
      <w:divsChild>
        <w:div w:id="988939415">
          <w:marLeft w:val="0"/>
          <w:marRight w:val="0"/>
          <w:marTop w:val="0"/>
          <w:marBottom w:val="0"/>
          <w:divBdr>
            <w:top w:val="none" w:sz="0" w:space="0" w:color="auto"/>
            <w:left w:val="none" w:sz="0" w:space="0" w:color="auto"/>
            <w:bottom w:val="none" w:sz="0" w:space="0" w:color="auto"/>
            <w:right w:val="none" w:sz="0" w:space="0" w:color="auto"/>
          </w:divBdr>
          <w:divsChild>
            <w:div w:id="1220701170">
              <w:marLeft w:val="0"/>
              <w:marRight w:val="0"/>
              <w:marTop w:val="0"/>
              <w:marBottom w:val="0"/>
              <w:divBdr>
                <w:top w:val="none" w:sz="0" w:space="0" w:color="auto"/>
                <w:left w:val="none" w:sz="0" w:space="0" w:color="auto"/>
                <w:bottom w:val="none" w:sz="0" w:space="0" w:color="auto"/>
                <w:right w:val="none" w:sz="0" w:space="0" w:color="auto"/>
              </w:divBdr>
              <w:divsChild>
                <w:div w:id="44461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5981">
      <w:bodyDiv w:val="1"/>
      <w:marLeft w:val="0"/>
      <w:marRight w:val="0"/>
      <w:marTop w:val="0"/>
      <w:marBottom w:val="0"/>
      <w:divBdr>
        <w:top w:val="none" w:sz="0" w:space="0" w:color="auto"/>
        <w:left w:val="none" w:sz="0" w:space="0" w:color="auto"/>
        <w:bottom w:val="none" w:sz="0" w:space="0" w:color="auto"/>
        <w:right w:val="none" w:sz="0" w:space="0" w:color="auto"/>
      </w:divBdr>
      <w:divsChild>
        <w:div w:id="1292394457">
          <w:marLeft w:val="0"/>
          <w:marRight w:val="0"/>
          <w:marTop w:val="0"/>
          <w:marBottom w:val="0"/>
          <w:divBdr>
            <w:top w:val="none" w:sz="0" w:space="0" w:color="auto"/>
            <w:left w:val="none" w:sz="0" w:space="0" w:color="auto"/>
            <w:bottom w:val="none" w:sz="0" w:space="0" w:color="auto"/>
            <w:right w:val="none" w:sz="0" w:space="0" w:color="auto"/>
          </w:divBdr>
          <w:divsChild>
            <w:div w:id="400517766">
              <w:marLeft w:val="0"/>
              <w:marRight w:val="0"/>
              <w:marTop w:val="0"/>
              <w:marBottom w:val="0"/>
              <w:divBdr>
                <w:top w:val="none" w:sz="0" w:space="0" w:color="auto"/>
                <w:left w:val="none" w:sz="0" w:space="0" w:color="auto"/>
                <w:bottom w:val="none" w:sz="0" w:space="0" w:color="auto"/>
                <w:right w:val="none" w:sz="0" w:space="0" w:color="auto"/>
              </w:divBdr>
              <w:divsChild>
                <w:div w:id="147910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008231">
      <w:bodyDiv w:val="1"/>
      <w:marLeft w:val="0"/>
      <w:marRight w:val="0"/>
      <w:marTop w:val="0"/>
      <w:marBottom w:val="0"/>
      <w:divBdr>
        <w:top w:val="none" w:sz="0" w:space="0" w:color="auto"/>
        <w:left w:val="none" w:sz="0" w:space="0" w:color="auto"/>
        <w:bottom w:val="none" w:sz="0" w:space="0" w:color="auto"/>
        <w:right w:val="none" w:sz="0" w:space="0" w:color="auto"/>
      </w:divBdr>
      <w:divsChild>
        <w:div w:id="1449156539">
          <w:marLeft w:val="0"/>
          <w:marRight w:val="0"/>
          <w:marTop w:val="0"/>
          <w:marBottom w:val="0"/>
          <w:divBdr>
            <w:top w:val="none" w:sz="0" w:space="0" w:color="auto"/>
            <w:left w:val="none" w:sz="0" w:space="0" w:color="auto"/>
            <w:bottom w:val="none" w:sz="0" w:space="0" w:color="auto"/>
            <w:right w:val="none" w:sz="0" w:space="0" w:color="auto"/>
          </w:divBdr>
          <w:divsChild>
            <w:div w:id="627052254">
              <w:marLeft w:val="0"/>
              <w:marRight w:val="0"/>
              <w:marTop w:val="0"/>
              <w:marBottom w:val="0"/>
              <w:divBdr>
                <w:top w:val="none" w:sz="0" w:space="0" w:color="auto"/>
                <w:left w:val="none" w:sz="0" w:space="0" w:color="auto"/>
                <w:bottom w:val="none" w:sz="0" w:space="0" w:color="auto"/>
                <w:right w:val="none" w:sz="0" w:space="0" w:color="auto"/>
              </w:divBdr>
              <w:divsChild>
                <w:div w:id="136008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292514">
      <w:bodyDiv w:val="1"/>
      <w:marLeft w:val="0"/>
      <w:marRight w:val="0"/>
      <w:marTop w:val="0"/>
      <w:marBottom w:val="0"/>
      <w:divBdr>
        <w:top w:val="none" w:sz="0" w:space="0" w:color="auto"/>
        <w:left w:val="none" w:sz="0" w:space="0" w:color="auto"/>
        <w:bottom w:val="none" w:sz="0" w:space="0" w:color="auto"/>
        <w:right w:val="none" w:sz="0" w:space="0" w:color="auto"/>
      </w:divBdr>
      <w:divsChild>
        <w:div w:id="1985115038">
          <w:marLeft w:val="0"/>
          <w:marRight w:val="0"/>
          <w:marTop w:val="0"/>
          <w:marBottom w:val="0"/>
          <w:divBdr>
            <w:top w:val="none" w:sz="0" w:space="0" w:color="auto"/>
            <w:left w:val="none" w:sz="0" w:space="0" w:color="auto"/>
            <w:bottom w:val="none" w:sz="0" w:space="0" w:color="auto"/>
            <w:right w:val="none" w:sz="0" w:space="0" w:color="auto"/>
          </w:divBdr>
          <w:divsChild>
            <w:div w:id="1654990867">
              <w:marLeft w:val="0"/>
              <w:marRight w:val="0"/>
              <w:marTop w:val="0"/>
              <w:marBottom w:val="0"/>
              <w:divBdr>
                <w:top w:val="none" w:sz="0" w:space="0" w:color="auto"/>
                <w:left w:val="none" w:sz="0" w:space="0" w:color="auto"/>
                <w:bottom w:val="none" w:sz="0" w:space="0" w:color="auto"/>
                <w:right w:val="none" w:sz="0" w:space="0" w:color="auto"/>
              </w:divBdr>
              <w:divsChild>
                <w:div w:id="17518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17063">
      <w:bodyDiv w:val="1"/>
      <w:marLeft w:val="0"/>
      <w:marRight w:val="0"/>
      <w:marTop w:val="0"/>
      <w:marBottom w:val="0"/>
      <w:divBdr>
        <w:top w:val="none" w:sz="0" w:space="0" w:color="auto"/>
        <w:left w:val="none" w:sz="0" w:space="0" w:color="auto"/>
        <w:bottom w:val="none" w:sz="0" w:space="0" w:color="auto"/>
        <w:right w:val="none" w:sz="0" w:space="0" w:color="auto"/>
      </w:divBdr>
      <w:divsChild>
        <w:div w:id="2064910975">
          <w:marLeft w:val="0"/>
          <w:marRight w:val="0"/>
          <w:marTop w:val="0"/>
          <w:marBottom w:val="0"/>
          <w:divBdr>
            <w:top w:val="none" w:sz="0" w:space="0" w:color="auto"/>
            <w:left w:val="none" w:sz="0" w:space="0" w:color="auto"/>
            <w:bottom w:val="none" w:sz="0" w:space="0" w:color="auto"/>
            <w:right w:val="none" w:sz="0" w:space="0" w:color="auto"/>
          </w:divBdr>
          <w:divsChild>
            <w:div w:id="446434651">
              <w:marLeft w:val="0"/>
              <w:marRight w:val="0"/>
              <w:marTop w:val="0"/>
              <w:marBottom w:val="0"/>
              <w:divBdr>
                <w:top w:val="none" w:sz="0" w:space="0" w:color="auto"/>
                <w:left w:val="none" w:sz="0" w:space="0" w:color="auto"/>
                <w:bottom w:val="none" w:sz="0" w:space="0" w:color="auto"/>
                <w:right w:val="none" w:sz="0" w:space="0" w:color="auto"/>
              </w:divBdr>
              <w:divsChild>
                <w:div w:id="131552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654651">
      <w:bodyDiv w:val="1"/>
      <w:marLeft w:val="0"/>
      <w:marRight w:val="0"/>
      <w:marTop w:val="0"/>
      <w:marBottom w:val="0"/>
      <w:divBdr>
        <w:top w:val="none" w:sz="0" w:space="0" w:color="auto"/>
        <w:left w:val="none" w:sz="0" w:space="0" w:color="auto"/>
        <w:bottom w:val="none" w:sz="0" w:space="0" w:color="auto"/>
        <w:right w:val="none" w:sz="0" w:space="0" w:color="auto"/>
      </w:divBdr>
      <w:divsChild>
        <w:div w:id="1558933186">
          <w:marLeft w:val="0"/>
          <w:marRight w:val="0"/>
          <w:marTop w:val="0"/>
          <w:marBottom w:val="0"/>
          <w:divBdr>
            <w:top w:val="none" w:sz="0" w:space="0" w:color="auto"/>
            <w:left w:val="none" w:sz="0" w:space="0" w:color="auto"/>
            <w:bottom w:val="none" w:sz="0" w:space="0" w:color="auto"/>
            <w:right w:val="none" w:sz="0" w:space="0" w:color="auto"/>
          </w:divBdr>
          <w:divsChild>
            <w:div w:id="165173670">
              <w:marLeft w:val="0"/>
              <w:marRight w:val="0"/>
              <w:marTop w:val="0"/>
              <w:marBottom w:val="0"/>
              <w:divBdr>
                <w:top w:val="none" w:sz="0" w:space="0" w:color="auto"/>
                <w:left w:val="none" w:sz="0" w:space="0" w:color="auto"/>
                <w:bottom w:val="none" w:sz="0" w:space="0" w:color="auto"/>
                <w:right w:val="none" w:sz="0" w:space="0" w:color="auto"/>
              </w:divBdr>
              <w:divsChild>
                <w:div w:id="166778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191571">
      <w:bodyDiv w:val="1"/>
      <w:marLeft w:val="0"/>
      <w:marRight w:val="0"/>
      <w:marTop w:val="0"/>
      <w:marBottom w:val="0"/>
      <w:divBdr>
        <w:top w:val="none" w:sz="0" w:space="0" w:color="auto"/>
        <w:left w:val="none" w:sz="0" w:space="0" w:color="auto"/>
        <w:bottom w:val="none" w:sz="0" w:space="0" w:color="auto"/>
        <w:right w:val="none" w:sz="0" w:space="0" w:color="auto"/>
      </w:divBdr>
      <w:divsChild>
        <w:div w:id="1477449818">
          <w:marLeft w:val="0"/>
          <w:marRight w:val="0"/>
          <w:marTop w:val="0"/>
          <w:marBottom w:val="0"/>
          <w:divBdr>
            <w:top w:val="none" w:sz="0" w:space="0" w:color="auto"/>
            <w:left w:val="none" w:sz="0" w:space="0" w:color="auto"/>
            <w:bottom w:val="none" w:sz="0" w:space="0" w:color="auto"/>
            <w:right w:val="none" w:sz="0" w:space="0" w:color="auto"/>
          </w:divBdr>
          <w:divsChild>
            <w:div w:id="894968289">
              <w:marLeft w:val="0"/>
              <w:marRight w:val="0"/>
              <w:marTop w:val="0"/>
              <w:marBottom w:val="0"/>
              <w:divBdr>
                <w:top w:val="none" w:sz="0" w:space="0" w:color="auto"/>
                <w:left w:val="none" w:sz="0" w:space="0" w:color="auto"/>
                <w:bottom w:val="none" w:sz="0" w:space="0" w:color="auto"/>
                <w:right w:val="none" w:sz="0" w:space="0" w:color="auto"/>
              </w:divBdr>
              <w:divsChild>
                <w:div w:id="28986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785137">
      <w:bodyDiv w:val="1"/>
      <w:marLeft w:val="0"/>
      <w:marRight w:val="0"/>
      <w:marTop w:val="0"/>
      <w:marBottom w:val="0"/>
      <w:divBdr>
        <w:top w:val="none" w:sz="0" w:space="0" w:color="auto"/>
        <w:left w:val="none" w:sz="0" w:space="0" w:color="auto"/>
        <w:bottom w:val="none" w:sz="0" w:space="0" w:color="auto"/>
        <w:right w:val="none" w:sz="0" w:space="0" w:color="auto"/>
      </w:divBdr>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916654">
      <w:bodyDiv w:val="1"/>
      <w:marLeft w:val="0"/>
      <w:marRight w:val="0"/>
      <w:marTop w:val="0"/>
      <w:marBottom w:val="0"/>
      <w:divBdr>
        <w:top w:val="none" w:sz="0" w:space="0" w:color="auto"/>
        <w:left w:val="none" w:sz="0" w:space="0" w:color="auto"/>
        <w:bottom w:val="none" w:sz="0" w:space="0" w:color="auto"/>
        <w:right w:val="none" w:sz="0" w:space="0" w:color="auto"/>
      </w:divBdr>
      <w:divsChild>
        <w:div w:id="1613707577">
          <w:marLeft w:val="0"/>
          <w:marRight w:val="0"/>
          <w:marTop w:val="0"/>
          <w:marBottom w:val="0"/>
          <w:divBdr>
            <w:top w:val="none" w:sz="0" w:space="0" w:color="auto"/>
            <w:left w:val="none" w:sz="0" w:space="0" w:color="auto"/>
            <w:bottom w:val="none" w:sz="0" w:space="0" w:color="auto"/>
            <w:right w:val="none" w:sz="0" w:space="0" w:color="auto"/>
          </w:divBdr>
          <w:divsChild>
            <w:div w:id="8485645">
              <w:marLeft w:val="0"/>
              <w:marRight w:val="0"/>
              <w:marTop w:val="0"/>
              <w:marBottom w:val="0"/>
              <w:divBdr>
                <w:top w:val="none" w:sz="0" w:space="0" w:color="auto"/>
                <w:left w:val="none" w:sz="0" w:space="0" w:color="auto"/>
                <w:bottom w:val="none" w:sz="0" w:space="0" w:color="auto"/>
                <w:right w:val="none" w:sz="0" w:space="0" w:color="auto"/>
              </w:divBdr>
              <w:divsChild>
                <w:div w:id="160210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94227">
      <w:bodyDiv w:val="1"/>
      <w:marLeft w:val="0"/>
      <w:marRight w:val="0"/>
      <w:marTop w:val="0"/>
      <w:marBottom w:val="0"/>
      <w:divBdr>
        <w:top w:val="none" w:sz="0" w:space="0" w:color="auto"/>
        <w:left w:val="none" w:sz="0" w:space="0" w:color="auto"/>
        <w:bottom w:val="none" w:sz="0" w:space="0" w:color="auto"/>
        <w:right w:val="none" w:sz="0" w:space="0" w:color="auto"/>
      </w:divBdr>
      <w:divsChild>
        <w:div w:id="2033532580">
          <w:marLeft w:val="0"/>
          <w:marRight w:val="0"/>
          <w:marTop w:val="0"/>
          <w:marBottom w:val="0"/>
          <w:divBdr>
            <w:top w:val="none" w:sz="0" w:space="0" w:color="auto"/>
            <w:left w:val="none" w:sz="0" w:space="0" w:color="auto"/>
            <w:bottom w:val="none" w:sz="0" w:space="0" w:color="auto"/>
            <w:right w:val="none" w:sz="0" w:space="0" w:color="auto"/>
          </w:divBdr>
          <w:divsChild>
            <w:div w:id="879440809">
              <w:marLeft w:val="0"/>
              <w:marRight w:val="0"/>
              <w:marTop w:val="0"/>
              <w:marBottom w:val="0"/>
              <w:divBdr>
                <w:top w:val="none" w:sz="0" w:space="0" w:color="auto"/>
                <w:left w:val="none" w:sz="0" w:space="0" w:color="auto"/>
                <w:bottom w:val="none" w:sz="0" w:space="0" w:color="auto"/>
                <w:right w:val="none" w:sz="0" w:space="0" w:color="auto"/>
              </w:divBdr>
              <w:divsChild>
                <w:div w:id="1354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202686">
          <w:marLeft w:val="0"/>
          <w:marRight w:val="0"/>
          <w:marTop w:val="0"/>
          <w:marBottom w:val="0"/>
          <w:divBdr>
            <w:top w:val="none" w:sz="0" w:space="0" w:color="auto"/>
            <w:left w:val="none" w:sz="0" w:space="0" w:color="auto"/>
            <w:bottom w:val="none" w:sz="0" w:space="0" w:color="auto"/>
            <w:right w:val="none" w:sz="0" w:space="0" w:color="auto"/>
          </w:divBdr>
          <w:divsChild>
            <w:div w:id="1713115369">
              <w:marLeft w:val="0"/>
              <w:marRight w:val="0"/>
              <w:marTop w:val="0"/>
              <w:marBottom w:val="0"/>
              <w:divBdr>
                <w:top w:val="none" w:sz="0" w:space="0" w:color="auto"/>
                <w:left w:val="none" w:sz="0" w:space="0" w:color="auto"/>
                <w:bottom w:val="none" w:sz="0" w:space="0" w:color="auto"/>
                <w:right w:val="none" w:sz="0" w:space="0" w:color="auto"/>
              </w:divBdr>
              <w:divsChild>
                <w:div w:id="86351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8284">
          <w:marLeft w:val="0"/>
          <w:marRight w:val="0"/>
          <w:marTop w:val="0"/>
          <w:marBottom w:val="0"/>
          <w:divBdr>
            <w:top w:val="none" w:sz="0" w:space="0" w:color="auto"/>
            <w:left w:val="none" w:sz="0" w:space="0" w:color="auto"/>
            <w:bottom w:val="none" w:sz="0" w:space="0" w:color="auto"/>
            <w:right w:val="none" w:sz="0" w:space="0" w:color="auto"/>
          </w:divBdr>
          <w:divsChild>
            <w:div w:id="1104612395">
              <w:marLeft w:val="0"/>
              <w:marRight w:val="0"/>
              <w:marTop w:val="0"/>
              <w:marBottom w:val="0"/>
              <w:divBdr>
                <w:top w:val="none" w:sz="0" w:space="0" w:color="auto"/>
                <w:left w:val="none" w:sz="0" w:space="0" w:color="auto"/>
                <w:bottom w:val="none" w:sz="0" w:space="0" w:color="auto"/>
                <w:right w:val="none" w:sz="0" w:space="0" w:color="auto"/>
              </w:divBdr>
              <w:divsChild>
                <w:div w:id="1102918368">
                  <w:marLeft w:val="0"/>
                  <w:marRight w:val="0"/>
                  <w:marTop w:val="0"/>
                  <w:marBottom w:val="0"/>
                  <w:divBdr>
                    <w:top w:val="none" w:sz="0" w:space="0" w:color="auto"/>
                    <w:left w:val="none" w:sz="0" w:space="0" w:color="auto"/>
                    <w:bottom w:val="none" w:sz="0" w:space="0" w:color="auto"/>
                    <w:right w:val="none" w:sz="0" w:space="0" w:color="auto"/>
                  </w:divBdr>
                </w:div>
              </w:divsChild>
            </w:div>
            <w:div w:id="842280238">
              <w:marLeft w:val="0"/>
              <w:marRight w:val="0"/>
              <w:marTop w:val="0"/>
              <w:marBottom w:val="0"/>
              <w:divBdr>
                <w:top w:val="none" w:sz="0" w:space="0" w:color="auto"/>
                <w:left w:val="none" w:sz="0" w:space="0" w:color="auto"/>
                <w:bottom w:val="none" w:sz="0" w:space="0" w:color="auto"/>
                <w:right w:val="none" w:sz="0" w:space="0" w:color="auto"/>
              </w:divBdr>
              <w:divsChild>
                <w:div w:id="133642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38911">
      <w:bodyDiv w:val="1"/>
      <w:marLeft w:val="0"/>
      <w:marRight w:val="0"/>
      <w:marTop w:val="0"/>
      <w:marBottom w:val="0"/>
      <w:divBdr>
        <w:top w:val="none" w:sz="0" w:space="0" w:color="auto"/>
        <w:left w:val="none" w:sz="0" w:space="0" w:color="auto"/>
        <w:bottom w:val="none" w:sz="0" w:space="0" w:color="auto"/>
        <w:right w:val="none" w:sz="0" w:space="0" w:color="auto"/>
      </w:divBdr>
    </w:div>
    <w:div w:id="1215001880">
      <w:bodyDiv w:val="1"/>
      <w:marLeft w:val="0"/>
      <w:marRight w:val="0"/>
      <w:marTop w:val="0"/>
      <w:marBottom w:val="0"/>
      <w:divBdr>
        <w:top w:val="none" w:sz="0" w:space="0" w:color="auto"/>
        <w:left w:val="none" w:sz="0" w:space="0" w:color="auto"/>
        <w:bottom w:val="none" w:sz="0" w:space="0" w:color="auto"/>
        <w:right w:val="none" w:sz="0" w:space="0" w:color="auto"/>
      </w:divBdr>
      <w:divsChild>
        <w:div w:id="1946186989">
          <w:marLeft w:val="0"/>
          <w:marRight w:val="0"/>
          <w:marTop w:val="0"/>
          <w:marBottom w:val="0"/>
          <w:divBdr>
            <w:top w:val="none" w:sz="0" w:space="0" w:color="auto"/>
            <w:left w:val="none" w:sz="0" w:space="0" w:color="auto"/>
            <w:bottom w:val="none" w:sz="0" w:space="0" w:color="auto"/>
            <w:right w:val="none" w:sz="0" w:space="0" w:color="auto"/>
          </w:divBdr>
          <w:divsChild>
            <w:div w:id="234317631">
              <w:marLeft w:val="0"/>
              <w:marRight w:val="0"/>
              <w:marTop w:val="0"/>
              <w:marBottom w:val="0"/>
              <w:divBdr>
                <w:top w:val="none" w:sz="0" w:space="0" w:color="auto"/>
                <w:left w:val="none" w:sz="0" w:space="0" w:color="auto"/>
                <w:bottom w:val="none" w:sz="0" w:space="0" w:color="auto"/>
                <w:right w:val="none" w:sz="0" w:space="0" w:color="auto"/>
              </w:divBdr>
              <w:divsChild>
                <w:div w:id="1239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950518">
      <w:bodyDiv w:val="1"/>
      <w:marLeft w:val="0"/>
      <w:marRight w:val="0"/>
      <w:marTop w:val="0"/>
      <w:marBottom w:val="0"/>
      <w:divBdr>
        <w:top w:val="none" w:sz="0" w:space="0" w:color="auto"/>
        <w:left w:val="none" w:sz="0" w:space="0" w:color="auto"/>
        <w:bottom w:val="none" w:sz="0" w:space="0" w:color="auto"/>
        <w:right w:val="none" w:sz="0" w:space="0" w:color="auto"/>
      </w:divBdr>
      <w:divsChild>
        <w:div w:id="1930582539">
          <w:marLeft w:val="0"/>
          <w:marRight w:val="0"/>
          <w:marTop w:val="0"/>
          <w:marBottom w:val="0"/>
          <w:divBdr>
            <w:top w:val="none" w:sz="0" w:space="0" w:color="auto"/>
            <w:left w:val="none" w:sz="0" w:space="0" w:color="auto"/>
            <w:bottom w:val="none" w:sz="0" w:space="0" w:color="auto"/>
            <w:right w:val="none" w:sz="0" w:space="0" w:color="auto"/>
          </w:divBdr>
          <w:divsChild>
            <w:div w:id="27150087">
              <w:marLeft w:val="0"/>
              <w:marRight w:val="0"/>
              <w:marTop w:val="0"/>
              <w:marBottom w:val="0"/>
              <w:divBdr>
                <w:top w:val="none" w:sz="0" w:space="0" w:color="auto"/>
                <w:left w:val="none" w:sz="0" w:space="0" w:color="auto"/>
                <w:bottom w:val="none" w:sz="0" w:space="0" w:color="auto"/>
                <w:right w:val="none" w:sz="0" w:space="0" w:color="auto"/>
              </w:divBdr>
              <w:divsChild>
                <w:div w:id="153145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249227">
          <w:marLeft w:val="0"/>
          <w:marRight w:val="0"/>
          <w:marTop w:val="0"/>
          <w:marBottom w:val="0"/>
          <w:divBdr>
            <w:top w:val="none" w:sz="0" w:space="0" w:color="auto"/>
            <w:left w:val="none" w:sz="0" w:space="0" w:color="auto"/>
            <w:bottom w:val="none" w:sz="0" w:space="0" w:color="auto"/>
            <w:right w:val="none" w:sz="0" w:space="0" w:color="auto"/>
          </w:divBdr>
          <w:divsChild>
            <w:div w:id="671183641">
              <w:marLeft w:val="0"/>
              <w:marRight w:val="0"/>
              <w:marTop w:val="0"/>
              <w:marBottom w:val="0"/>
              <w:divBdr>
                <w:top w:val="none" w:sz="0" w:space="0" w:color="auto"/>
                <w:left w:val="none" w:sz="0" w:space="0" w:color="auto"/>
                <w:bottom w:val="none" w:sz="0" w:space="0" w:color="auto"/>
                <w:right w:val="none" w:sz="0" w:space="0" w:color="auto"/>
              </w:divBdr>
              <w:divsChild>
                <w:div w:id="19053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6580">
          <w:marLeft w:val="0"/>
          <w:marRight w:val="0"/>
          <w:marTop w:val="0"/>
          <w:marBottom w:val="0"/>
          <w:divBdr>
            <w:top w:val="none" w:sz="0" w:space="0" w:color="auto"/>
            <w:left w:val="none" w:sz="0" w:space="0" w:color="auto"/>
            <w:bottom w:val="none" w:sz="0" w:space="0" w:color="auto"/>
            <w:right w:val="none" w:sz="0" w:space="0" w:color="auto"/>
          </w:divBdr>
          <w:divsChild>
            <w:div w:id="129133727">
              <w:marLeft w:val="0"/>
              <w:marRight w:val="0"/>
              <w:marTop w:val="0"/>
              <w:marBottom w:val="0"/>
              <w:divBdr>
                <w:top w:val="none" w:sz="0" w:space="0" w:color="auto"/>
                <w:left w:val="none" w:sz="0" w:space="0" w:color="auto"/>
                <w:bottom w:val="none" w:sz="0" w:space="0" w:color="auto"/>
                <w:right w:val="none" w:sz="0" w:space="0" w:color="auto"/>
              </w:divBdr>
              <w:divsChild>
                <w:div w:id="320355963">
                  <w:marLeft w:val="0"/>
                  <w:marRight w:val="0"/>
                  <w:marTop w:val="0"/>
                  <w:marBottom w:val="0"/>
                  <w:divBdr>
                    <w:top w:val="none" w:sz="0" w:space="0" w:color="auto"/>
                    <w:left w:val="none" w:sz="0" w:space="0" w:color="auto"/>
                    <w:bottom w:val="none" w:sz="0" w:space="0" w:color="auto"/>
                    <w:right w:val="none" w:sz="0" w:space="0" w:color="auto"/>
                  </w:divBdr>
                </w:div>
              </w:divsChild>
            </w:div>
            <w:div w:id="102921512">
              <w:marLeft w:val="0"/>
              <w:marRight w:val="0"/>
              <w:marTop w:val="0"/>
              <w:marBottom w:val="0"/>
              <w:divBdr>
                <w:top w:val="none" w:sz="0" w:space="0" w:color="auto"/>
                <w:left w:val="none" w:sz="0" w:space="0" w:color="auto"/>
                <w:bottom w:val="none" w:sz="0" w:space="0" w:color="auto"/>
                <w:right w:val="none" w:sz="0" w:space="0" w:color="auto"/>
              </w:divBdr>
              <w:divsChild>
                <w:div w:id="66724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766841">
      <w:bodyDiv w:val="1"/>
      <w:marLeft w:val="0"/>
      <w:marRight w:val="0"/>
      <w:marTop w:val="0"/>
      <w:marBottom w:val="0"/>
      <w:divBdr>
        <w:top w:val="none" w:sz="0" w:space="0" w:color="auto"/>
        <w:left w:val="none" w:sz="0" w:space="0" w:color="auto"/>
        <w:bottom w:val="none" w:sz="0" w:space="0" w:color="auto"/>
        <w:right w:val="none" w:sz="0" w:space="0" w:color="auto"/>
      </w:divBdr>
      <w:divsChild>
        <w:div w:id="1333724950">
          <w:marLeft w:val="0"/>
          <w:marRight w:val="0"/>
          <w:marTop w:val="0"/>
          <w:marBottom w:val="0"/>
          <w:divBdr>
            <w:top w:val="none" w:sz="0" w:space="0" w:color="auto"/>
            <w:left w:val="none" w:sz="0" w:space="0" w:color="auto"/>
            <w:bottom w:val="none" w:sz="0" w:space="0" w:color="auto"/>
            <w:right w:val="none" w:sz="0" w:space="0" w:color="auto"/>
          </w:divBdr>
          <w:divsChild>
            <w:div w:id="1430348769">
              <w:marLeft w:val="0"/>
              <w:marRight w:val="0"/>
              <w:marTop w:val="0"/>
              <w:marBottom w:val="0"/>
              <w:divBdr>
                <w:top w:val="none" w:sz="0" w:space="0" w:color="auto"/>
                <w:left w:val="none" w:sz="0" w:space="0" w:color="auto"/>
                <w:bottom w:val="none" w:sz="0" w:space="0" w:color="auto"/>
                <w:right w:val="none" w:sz="0" w:space="0" w:color="auto"/>
              </w:divBdr>
              <w:divsChild>
                <w:div w:id="12016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483889551">
      <w:bodyDiv w:val="1"/>
      <w:marLeft w:val="0"/>
      <w:marRight w:val="0"/>
      <w:marTop w:val="0"/>
      <w:marBottom w:val="0"/>
      <w:divBdr>
        <w:top w:val="none" w:sz="0" w:space="0" w:color="auto"/>
        <w:left w:val="none" w:sz="0" w:space="0" w:color="auto"/>
        <w:bottom w:val="none" w:sz="0" w:space="0" w:color="auto"/>
        <w:right w:val="none" w:sz="0" w:space="0" w:color="auto"/>
      </w:divBdr>
      <w:divsChild>
        <w:div w:id="544634837">
          <w:marLeft w:val="0"/>
          <w:marRight w:val="0"/>
          <w:marTop w:val="0"/>
          <w:marBottom w:val="0"/>
          <w:divBdr>
            <w:top w:val="none" w:sz="0" w:space="0" w:color="auto"/>
            <w:left w:val="none" w:sz="0" w:space="0" w:color="auto"/>
            <w:bottom w:val="none" w:sz="0" w:space="0" w:color="auto"/>
            <w:right w:val="none" w:sz="0" w:space="0" w:color="auto"/>
          </w:divBdr>
          <w:divsChild>
            <w:div w:id="114911794">
              <w:marLeft w:val="0"/>
              <w:marRight w:val="0"/>
              <w:marTop w:val="0"/>
              <w:marBottom w:val="0"/>
              <w:divBdr>
                <w:top w:val="none" w:sz="0" w:space="0" w:color="auto"/>
                <w:left w:val="none" w:sz="0" w:space="0" w:color="auto"/>
                <w:bottom w:val="none" w:sz="0" w:space="0" w:color="auto"/>
                <w:right w:val="none" w:sz="0" w:space="0" w:color="auto"/>
              </w:divBdr>
              <w:divsChild>
                <w:div w:id="6840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713097">
      <w:bodyDiv w:val="1"/>
      <w:marLeft w:val="0"/>
      <w:marRight w:val="0"/>
      <w:marTop w:val="0"/>
      <w:marBottom w:val="0"/>
      <w:divBdr>
        <w:top w:val="none" w:sz="0" w:space="0" w:color="auto"/>
        <w:left w:val="none" w:sz="0" w:space="0" w:color="auto"/>
        <w:bottom w:val="none" w:sz="0" w:space="0" w:color="auto"/>
        <w:right w:val="none" w:sz="0" w:space="0" w:color="auto"/>
      </w:divBdr>
      <w:divsChild>
        <w:div w:id="1155417045">
          <w:marLeft w:val="0"/>
          <w:marRight w:val="0"/>
          <w:marTop w:val="0"/>
          <w:marBottom w:val="0"/>
          <w:divBdr>
            <w:top w:val="none" w:sz="0" w:space="0" w:color="auto"/>
            <w:left w:val="none" w:sz="0" w:space="0" w:color="auto"/>
            <w:bottom w:val="none" w:sz="0" w:space="0" w:color="auto"/>
            <w:right w:val="none" w:sz="0" w:space="0" w:color="auto"/>
          </w:divBdr>
          <w:divsChild>
            <w:div w:id="1890340224">
              <w:marLeft w:val="0"/>
              <w:marRight w:val="0"/>
              <w:marTop w:val="0"/>
              <w:marBottom w:val="0"/>
              <w:divBdr>
                <w:top w:val="none" w:sz="0" w:space="0" w:color="auto"/>
                <w:left w:val="none" w:sz="0" w:space="0" w:color="auto"/>
                <w:bottom w:val="none" w:sz="0" w:space="0" w:color="auto"/>
                <w:right w:val="none" w:sz="0" w:space="0" w:color="auto"/>
              </w:divBdr>
              <w:divsChild>
                <w:div w:id="39743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320405">
      <w:bodyDiv w:val="1"/>
      <w:marLeft w:val="0"/>
      <w:marRight w:val="0"/>
      <w:marTop w:val="0"/>
      <w:marBottom w:val="0"/>
      <w:divBdr>
        <w:top w:val="none" w:sz="0" w:space="0" w:color="auto"/>
        <w:left w:val="none" w:sz="0" w:space="0" w:color="auto"/>
        <w:bottom w:val="none" w:sz="0" w:space="0" w:color="auto"/>
        <w:right w:val="none" w:sz="0" w:space="0" w:color="auto"/>
      </w:divBdr>
      <w:divsChild>
        <w:div w:id="2063552403">
          <w:marLeft w:val="0"/>
          <w:marRight w:val="0"/>
          <w:marTop w:val="0"/>
          <w:marBottom w:val="0"/>
          <w:divBdr>
            <w:top w:val="none" w:sz="0" w:space="0" w:color="auto"/>
            <w:left w:val="none" w:sz="0" w:space="0" w:color="auto"/>
            <w:bottom w:val="none" w:sz="0" w:space="0" w:color="auto"/>
            <w:right w:val="none" w:sz="0" w:space="0" w:color="auto"/>
          </w:divBdr>
          <w:divsChild>
            <w:div w:id="448549036">
              <w:marLeft w:val="0"/>
              <w:marRight w:val="0"/>
              <w:marTop w:val="0"/>
              <w:marBottom w:val="0"/>
              <w:divBdr>
                <w:top w:val="none" w:sz="0" w:space="0" w:color="auto"/>
                <w:left w:val="none" w:sz="0" w:space="0" w:color="auto"/>
                <w:bottom w:val="none" w:sz="0" w:space="0" w:color="auto"/>
                <w:right w:val="none" w:sz="0" w:space="0" w:color="auto"/>
              </w:divBdr>
              <w:divsChild>
                <w:div w:id="15781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353044">
      <w:bodyDiv w:val="1"/>
      <w:marLeft w:val="0"/>
      <w:marRight w:val="0"/>
      <w:marTop w:val="0"/>
      <w:marBottom w:val="0"/>
      <w:divBdr>
        <w:top w:val="none" w:sz="0" w:space="0" w:color="auto"/>
        <w:left w:val="none" w:sz="0" w:space="0" w:color="auto"/>
        <w:bottom w:val="none" w:sz="0" w:space="0" w:color="auto"/>
        <w:right w:val="none" w:sz="0" w:space="0" w:color="auto"/>
      </w:divBdr>
      <w:divsChild>
        <w:div w:id="673068228">
          <w:marLeft w:val="0"/>
          <w:marRight w:val="0"/>
          <w:marTop w:val="0"/>
          <w:marBottom w:val="0"/>
          <w:divBdr>
            <w:top w:val="none" w:sz="0" w:space="0" w:color="auto"/>
            <w:left w:val="none" w:sz="0" w:space="0" w:color="auto"/>
            <w:bottom w:val="none" w:sz="0" w:space="0" w:color="auto"/>
            <w:right w:val="none" w:sz="0" w:space="0" w:color="auto"/>
          </w:divBdr>
          <w:divsChild>
            <w:div w:id="1479612699">
              <w:marLeft w:val="0"/>
              <w:marRight w:val="0"/>
              <w:marTop w:val="0"/>
              <w:marBottom w:val="0"/>
              <w:divBdr>
                <w:top w:val="none" w:sz="0" w:space="0" w:color="auto"/>
                <w:left w:val="none" w:sz="0" w:space="0" w:color="auto"/>
                <w:bottom w:val="none" w:sz="0" w:space="0" w:color="auto"/>
                <w:right w:val="none" w:sz="0" w:space="0" w:color="auto"/>
              </w:divBdr>
              <w:divsChild>
                <w:div w:id="4956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717445">
      <w:bodyDiv w:val="1"/>
      <w:marLeft w:val="0"/>
      <w:marRight w:val="0"/>
      <w:marTop w:val="0"/>
      <w:marBottom w:val="0"/>
      <w:divBdr>
        <w:top w:val="none" w:sz="0" w:space="0" w:color="auto"/>
        <w:left w:val="none" w:sz="0" w:space="0" w:color="auto"/>
        <w:bottom w:val="none" w:sz="0" w:space="0" w:color="auto"/>
        <w:right w:val="none" w:sz="0" w:space="0" w:color="auto"/>
      </w:divBdr>
      <w:divsChild>
        <w:div w:id="1108693270">
          <w:marLeft w:val="0"/>
          <w:marRight w:val="0"/>
          <w:marTop w:val="0"/>
          <w:marBottom w:val="0"/>
          <w:divBdr>
            <w:top w:val="none" w:sz="0" w:space="0" w:color="auto"/>
            <w:left w:val="none" w:sz="0" w:space="0" w:color="auto"/>
            <w:bottom w:val="none" w:sz="0" w:space="0" w:color="auto"/>
            <w:right w:val="none" w:sz="0" w:space="0" w:color="auto"/>
          </w:divBdr>
          <w:divsChild>
            <w:div w:id="1193879526">
              <w:marLeft w:val="0"/>
              <w:marRight w:val="0"/>
              <w:marTop w:val="0"/>
              <w:marBottom w:val="0"/>
              <w:divBdr>
                <w:top w:val="none" w:sz="0" w:space="0" w:color="auto"/>
                <w:left w:val="none" w:sz="0" w:space="0" w:color="auto"/>
                <w:bottom w:val="none" w:sz="0" w:space="0" w:color="auto"/>
                <w:right w:val="none" w:sz="0" w:space="0" w:color="auto"/>
              </w:divBdr>
              <w:divsChild>
                <w:div w:id="33970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062678">
      <w:bodyDiv w:val="1"/>
      <w:marLeft w:val="0"/>
      <w:marRight w:val="0"/>
      <w:marTop w:val="0"/>
      <w:marBottom w:val="0"/>
      <w:divBdr>
        <w:top w:val="none" w:sz="0" w:space="0" w:color="auto"/>
        <w:left w:val="none" w:sz="0" w:space="0" w:color="auto"/>
        <w:bottom w:val="none" w:sz="0" w:space="0" w:color="auto"/>
        <w:right w:val="none" w:sz="0" w:space="0" w:color="auto"/>
      </w:divBdr>
      <w:divsChild>
        <w:div w:id="1837302223">
          <w:marLeft w:val="0"/>
          <w:marRight w:val="0"/>
          <w:marTop w:val="0"/>
          <w:marBottom w:val="0"/>
          <w:divBdr>
            <w:top w:val="none" w:sz="0" w:space="0" w:color="auto"/>
            <w:left w:val="none" w:sz="0" w:space="0" w:color="auto"/>
            <w:bottom w:val="none" w:sz="0" w:space="0" w:color="auto"/>
            <w:right w:val="none" w:sz="0" w:space="0" w:color="auto"/>
          </w:divBdr>
          <w:divsChild>
            <w:div w:id="904528499">
              <w:marLeft w:val="0"/>
              <w:marRight w:val="0"/>
              <w:marTop w:val="0"/>
              <w:marBottom w:val="0"/>
              <w:divBdr>
                <w:top w:val="none" w:sz="0" w:space="0" w:color="auto"/>
                <w:left w:val="none" w:sz="0" w:space="0" w:color="auto"/>
                <w:bottom w:val="none" w:sz="0" w:space="0" w:color="auto"/>
                <w:right w:val="none" w:sz="0" w:space="0" w:color="auto"/>
              </w:divBdr>
              <w:divsChild>
                <w:div w:id="20279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428572">
      <w:bodyDiv w:val="1"/>
      <w:marLeft w:val="0"/>
      <w:marRight w:val="0"/>
      <w:marTop w:val="0"/>
      <w:marBottom w:val="0"/>
      <w:divBdr>
        <w:top w:val="none" w:sz="0" w:space="0" w:color="auto"/>
        <w:left w:val="none" w:sz="0" w:space="0" w:color="auto"/>
        <w:bottom w:val="none" w:sz="0" w:space="0" w:color="auto"/>
        <w:right w:val="none" w:sz="0" w:space="0" w:color="auto"/>
      </w:divBdr>
      <w:divsChild>
        <w:div w:id="523372598">
          <w:marLeft w:val="0"/>
          <w:marRight w:val="0"/>
          <w:marTop w:val="0"/>
          <w:marBottom w:val="0"/>
          <w:divBdr>
            <w:top w:val="none" w:sz="0" w:space="0" w:color="auto"/>
            <w:left w:val="none" w:sz="0" w:space="0" w:color="auto"/>
            <w:bottom w:val="none" w:sz="0" w:space="0" w:color="auto"/>
            <w:right w:val="none" w:sz="0" w:space="0" w:color="auto"/>
          </w:divBdr>
          <w:divsChild>
            <w:div w:id="1435907427">
              <w:marLeft w:val="0"/>
              <w:marRight w:val="0"/>
              <w:marTop w:val="0"/>
              <w:marBottom w:val="0"/>
              <w:divBdr>
                <w:top w:val="none" w:sz="0" w:space="0" w:color="auto"/>
                <w:left w:val="none" w:sz="0" w:space="0" w:color="auto"/>
                <w:bottom w:val="none" w:sz="0" w:space="0" w:color="auto"/>
                <w:right w:val="none" w:sz="0" w:space="0" w:color="auto"/>
              </w:divBdr>
              <w:divsChild>
                <w:div w:id="182284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86653">
          <w:marLeft w:val="0"/>
          <w:marRight w:val="0"/>
          <w:marTop w:val="0"/>
          <w:marBottom w:val="0"/>
          <w:divBdr>
            <w:top w:val="none" w:sz="0" w:space="0" w:color="auto"/>
            <w:left w:val="none" w:sz="0" w:space="0" w:color="auto"/>
            <w:bottom w:val="none" w:sz="0" w:space="0" w:color="auto"/>
            <w:right w:val="none" w:sz="0" w:space="0" w:color="auto"/>
          </w:divBdr>
          <w:divsChild>
            <w:div w:id="1250427297">
              <w:marLeft w:val="0"/>
              <w:marRight w:val="0"/>
              <w:marTop w:val="0"/>
              <w:marBottom w:val="0"/>
              <w:divBdr>
                <w:top w:val="none" w:sz="0" w:space="0" w:color="auto"/>
                <w:left w:val="none" w:sz="0" w:space="0" w:color="auto"/>
                <w:bottom w:val="none" w:sz="0" w:space="0" w:color="auto"/>
                <w:right w:val="none" w:sz="0" w:space="0" w:color="auto"/>
              </w:divBdr>
              <w:divsChild>
                <w:div w:id="19250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3549">
          <w:marLeft w:val="0"/>
          <w:marRight w:val="0"/>
          <w:marTop w:val="0"/>
          <w:marBottom w:val="0"/>
          <w:divBdr>
            <w:top w:val="none" w:sz="0" w:space="0" w:color="auto"/>
            <w:left w:val="none" w:sz="0" w:space="0" w:color="auto"/>
            <w:bottom w:val="none" w:sz="0" w:space="0" w:color="auto"/>
            <w:right w:val="none" w:sz="0" w:space="0" w:color="auto"/>
          </w:divBdr>
          <w:divsChild>
            <w:div w:id="362832576">
              <w:marLeft w:val="0"/>
              <w:marRight w:val="0"/>
              <w:marTop w:val="0"/>
              <w:marBottom w:val="0"/>
              <w:divBdr>
                <w:top w:val="none" w:sz="0" w:space="0" w:color="auto"/>
                <w:left w:val="none" w:sz="0" w:space="0" w:color="auto"/>
                <w:bottom w:val="none" w:sz="0" w:space="0" w:color="auto"/>
                <w:right w:val="none" w:sz="0" w:space="0" w:color="auto"/>
              </w:divBdr>
              <w:divsChild>
                <w:div w:id="1154948809">
                  <w:marLeft w:val="0"/>
                  <w:marRight w:val="0"/>
                  <w:marTop w:val="0"/>
                  <w:marBottom w:val="0"/>
                  <w:divBdr>
                    <w:top w:val="none" w:sz="0" w:space="0" w:color="auto"/>
                    <w:left w:val="none" w:sz="0" w:space="0" w:color="auto"/>
                    <w:bottom w:val="none" w:sz="0" w:space="0" w:color="auto"/>
                    <w:right w:val="none" w:sz="0" w:space="0" w:color="auto"/>
                  </w:divBdr>
                </w:div>
              </w:divsChild>
            </w:div>
            <w:div w:id="361789060">
              <w:marLeft w:val="0"/>
              <w:marRight w:val="0"/>
              <w:marTop w:val="0"/>
              <w:marBottom w:val="0"/>
              <w:divBdr>
                <w:top w:val="none" w:sz="0" w:space="0" w:color="auto"/>
                <w:left w:val="none" w:sz="0" w:space="0" w:color="auto"/>
                <w:bottom w:val="none" w:sz="0" w:space="0" w:color="auto"/>
                <w:right w:val="none" w:sz="0" w:space="0" w:color="auto"/>
              </w:divBdr>
              <w:divsChild>
                <w:div w:id="34324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397562">
      <w:bodyDiv w:val="1"/>
      <w:marLeft w:val="0"/>
      <w:marRight w:val="0"/>
      <w:marTop w:val="0"/>
      <w:marBottom w:val="0"/>
      <w:divBdr>
        <w:top w:val="none" w:sz="0" w:space="0" w:color="auto"/>
        <w:left w:val="none" w:sz="0" w:space="0" w:color="auto"/>
        <w:bottom w:val="none" w:sz="0" w:space="0" w:color="auto"/>
        <w:right w:val="none" w:sz="0" w:space="0" w:color="auto"/>
      </w:divBdr>
      <w:divsChild>
        <w:div w:id="274947523">
          <w:marLeft w:val="0"/>
          <w:marRight w:val="0"/>
          <w:marTop w:val="0"/>
          <w:marBottom w:val="0"/>
          <w:divBdr>
            <w:top w:val="none" w:sz="0" w:space="0" w:color="auto"/>
            <w:left w:val="none" w:sz="0" w:space="0" w:color="auto"/>
            <w:bottom w:val="none" w:sz="0" w:space="0" w:color="auto"/>
            <w:right w:val="none" w:sz="0" w:space="0" w:color="auto"/>
          </w:divBdr>
          <w:divsChild>
            <w:div w:id="602104399">
              <w:marLeft w:val="0"/>
              <w:marRight w:val="0"/>
              <w:marTop w:val="0"/>
              <w:marBottom w:val="0"/>
              <w:divBdr>
                <w:top w:val="none" w:sz="0" w:space="0" w:color="auto"/>
                <w:left w:val="none" w:sz="0" w:space="0" w:color="auto"/>
                <w:bottom w:val="none" w:sz="0" w:space="0" w:color="auto"/>
                <w:right w:val="none" w:sz="0" w:space="0" w:color="auto"/>
              </w:divBdr>
              <w:divsChild>
                <w:div w:id="84201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5264">
          <w:marLeft w:val="0"/>
          <w:marRight w:val="0"/>
          <w:marTop w:val="0"/>
          <w:marBottom w:val="0"/>
          <w:divBdr>
            <w:top w:val="none" w:sz="0" w:space="0" w:color="auto"/>
            <w:left w:val="none" w:sz="0" w:space="0" w:color="auto"/>
            <w:bottom w:val="none" w:sz="0" w:space="0" w:color="auto"/>
            <w:right w:val="none" w:sz="0" w:space="0" w:color="auto"/>
          </w:divBdr>
          <w:divsChild>
            <w:div w:id="1162619034">
              <w:marLeft w:val="0"/>
              <w:marRight w:val="0"/>
              <w:marTop w:val="0"/>
              <w:marBottom w:val="0"/>
              <w:divBdr>
                <w:top w:val="none" w:sz="0" w:space="0" w:color="auto"/>
                <w:left w:val="none" w:sz="0" w:space="0" w:color="auto"/>
                <w:bottom w:val="none" w:sz="0" w:space="0" w:color="auto"/>
                <w:right w:val="none" w:sz="0" w:space="0" w:color="auto"/>
              </w:divBdr>
              <w:divsChild>
                <w:div w:id="36447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443791">
          <w:marLeft w:val="0"/>
          <w:marRight w:val="0"/>
          <w:marTop w:val="0"/>
          <w:marBottom w:val="0"/>
          <w:divBdr>
            <w:top w:val="none" w:sz="0" w:space="0" w:color="auto"/>
            <w:left w:val="none" w:sz="0" w:space="0" w:color="auto"/>
            <w:bottom w:val="none" w:sz="0" w:space="0" w:color="auto"/>
            <w:right w:val="none" w:sz="0" w:space="0" w:color="auto"/>
          </w:divBdr>
          <w:divsChild>
            <w:div w:id="1698695300">
              <w:marLeft w:val="0"/>
              <w:marRight w:val="0"/>
              <w:marTop w:val="0"/>
              <w:marBottom w:val="0"/>
              <w:divBdr>
                <w:top w:val="none" w:sz="0" w:space="0" w:color="auto"/>
                <w:left w:val="none" w:sz="0" w:space="0" w:color="auto"/>
                <w:bottom w:val="none" w:sz="0" w:space="0" w:color="auto"/>
                <w:right w:val="none" w:sz="0" w:space="0" w:color="auto"/>
              </w:divBdr>
              <w:divsChild>
                <w:div w:id="1454638957">
                  <w:marLeft w:val="0"/>
                  <w:marRight w:val="0"/>
                  <w:marTop w:val="0"/>
                  <w:marBottom w:val="0"/>
                  <w:divBdr>
                    <w:top w:val="none" w:sz="0" w:space="0" w:color="auto"/>
                    <w:left w:val="none" w:sz="0" w:space="0" w:color="auto"/>
                    <w:bottom w:val="none" w:sz="0" w:space="0" w:color="auto"/>
                    <w:right w:val="none" w:sz="0" w:space="0" w:color="auto"/>
                  </w:divBdr>
                </w:div>
              </w:divsChild>
            </w:div>
            <w:div w:id="2110930915">
              <w:marLeft w:val="0"/>
              <w:marRight w:val="0"/>
              <w:marTop w:val="0"/>
              <w:marBottom w:val="0"/>
              <w:divBdr>
                <w:top w:val="none" w:sz="0" w:space="0" w:color="auto"/>
                <w:left w:val="none" w:sz="0" w:space="0" w:color="auto"/>
                <w:bottom w:val="none" w:sz="0" w:space="0" w:color="auto"/>
                <w:right w:val="none" w:sz="0" w:space="0" w:color="auto"/>
              </w:divBdr>
              <w:divsChild>
                <w:div w:id="72464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075252">
      <w:bodyDiv w:val="1"/>
      <w:marLeft w:val="0"/>
      <w:marRight w:val="0"/>
      <w:marTop w:val="0"/>
      <w:marBottom w:val="0"/>
      <w:divBdr>
        <w:top w:val="none" w:sz="0" w:space="0" w:color="auto"/>
        <w:left w:val="none" w:sz="0" w:space="0" w:color="auto"/>
        <w:bottom w:val="none" w:sz="0" w:space="0" w:color="auto"/>
        <w:right w:val="none" w:sz="0" w:space="0" w:color="auto"/>
      </w:divBdr>
      <w:divsChild>
        <w:div w:id="1119834998">
          <w:marLeft w:val="0"/>
          <w:marRight w:val="0"/>
          <w:marTop w:val="0"/>
          <w:marBottom w:val="0"/>
          <w:divBdr>
            <w:top w:val="none" w:sz="0" w:space="0" w:color="auto"/>
            <w:left w:val="none" w:sz="0" w:space="0" w:color="auto"/>
            <w:bottom w:val="none" w:sz="0" w:space="0" w:color="auto"/>
            <w:right w:val="none" w:sz="0" w:space="0" w:color="auto"/>
          </w:divBdr>
          <w:divsChild>
            <w:div w:id="1838572609">
              <w:marLeft w:val="0"/>
              <w:marRight w:val="0"/>
              <w:marTop w:val="0"/>
              <w:marBottom w:val="0"/>
              <w:divBdr>
                <w:top w:val="none" w:sz="0" w:space="0" w:color="auto"/>
                <w:left w:val="none" w:sz="0" w:space="0" w:color="auto"/>
                <w:bottom w:val="none" w:sz="0" w:space="0" w:color="auto"/>
                <w:right w:val="none" w:sz="0" w:space="0" w:color="auto"/>
              </w:divBdr>
              <w:divsChild>
                <w:div w:id="198176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90173">
      <w:bodyDiv w:val="1"/>
      <w:marLeft w:val="0"/>
      <w:marRight w:val="0"/>
      <w:marTop w:val="0"/>
      <w:marBottom w:val="0"/>
      <w:divBdr>
        <w:top w:val="none" w:sz="0" w:space="0" w:color="auto"/>
        <w:left w:val="none" w:sz="0" w:space="0" w:color="auto"/>
        <w:bottom w:val="none" w:sz="0" w:space="0" w:color="auto"/>
        <w:right w:val="none" w:sz="0" w:space="0" w:color="auto"/>
      </w:divBdr>
      <w:divsChild>
        <w:div w:id="1279021985">
          <w:marLeft w:val="0"/>
          <w:marRight w:val="0"/>
          <w:marTop w:val="0"/>
          <w:marBottom w:val="0"/>
          <w:divBdr>
            <w:top w:val="none" w:sz="0" w:space="0" w:color="auto"/>
            <w:left w:val="none" w:sz="0" w:space="0" w:color="auto"/>
            <w:bottom w:val="none" w:sz="0" w:space="0" w:color="auto"/>
            <w:right w:val="none" w:sz="0" w:space="0" w:color="auto"/>
          </w:divBdr>
          <w:divsChild>
            <w:div w:id="1578595375">
              <w:marLeft w:val="0"/>
              <w:marRight w:val="0"/>
              <w:marTop w:val="0"/>
              <w:marBottom w:val="0"/>
              <w:divBdr>
                <w:top w:val="none" w:sz="0" w:space="0" w:color="auto"/>
                <w:left w:val="none" w:sz="0" w:space="0" w:color="auto"/>
                <w:bottom w:val="none" w:sz="0" w:space="0" w:color="auto"/>
                <w:right w:val="none" w:sz="0" w:space="0" w:color="auto"/>
              </w:divBdr>
              <w:divsChild>
                <w:div w:id="19204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069693">
      <w:bodyDiv w:val="1"/>
      <w:marLeft w:val="0"/>
      <w:marRight w:val="0"/>
      <w:marTop w:val="0"/>
      <w:marBottom w:val="0"/>
      <w:divBdr>
        <w:top w:val="none" w:sz="0" w:space="0" w:color="auto"/>
        <w:left w:val="none" w:sz="0" w:space="0" w:color="auto"/>
        <w:bottom w:val="none" w:sz="0" w:space="0" w:color="auto"/>
        <w:right w:val="none" w:sz="0" w:space="0" w:color="auto"/>
      </w:divBdr>
      <w:divsChild>
        <w:div w:id="1781300006">
          <w:marLeft w:val="0"/>
          <w:marRight w:val="0"/>
          <w:marTop w:val="0"/>
          <w:marBottom w:val="0"/>
          <w:divBdr>
            <w:top w:val="none" w:sz="0" w:space="0" w:color="auto"/>
            <w:left w:val="none" w:sz="0" w:space="0" w:color="auto"/>
            <w:bottom w:val="none" w:sz="0" w:space="0" w:color="auto"/>
            <w:right w:val="none" w:sz="0" w:space="0" w:color="auto"/>
          </w:divBdr>
          <w:divsChild>
            <w:div w:id="1906522966">
              <w:marLeft w:val="0"/>
              <w:marRight w:val="0"/>
              <w:marTop w:val="0"/>
              <w:marBottom w:val="0"/>
              <w:divBdr>
                <w:top w:val="none" w:sz="0" w:space="0" w:color="auto"/>
                <w:left w:val="none" w:sz="0" w:space="0" w:color="auto"/>
                <w:bottom w:val="none" w:sz="0" w:space="0" w:color="auto"/>
                <w:right w:val="none" w:sz="0" w:space="0" w:color="auto"/>
              </w:divBdr>
              <w:divsChild>
                <w:div w:id="45410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339331">
          <w:marLeft w:val="0"/>
          <w:marRight w:val="0"/>
          <w:marTop w:val="0"/>
          <w:marBottom w:val="0"/>
          <w:divBdr>
            <w:top w:val="none" w:sz="0" w:space="0" w:color="auto"/>
            <w:left w:val="none" w:sz="0" w:space="0" w:color="auto"/>
            <w:bottom w:val="none" w:sz="0" w:space="0" w:color="auto"/>
            <w:right w:val="none" w:sz="0" w:space="0" w:color="auto"/>
          </w:divBdr>
          <w:divsChild>
            <w:div w:id="903368664">
              <w:marLeft w:val="0"/>
              <w:marRight w:val="0"/>
              <w:marTop w:val="0"/>
              <w:marBottom w:val="0"/>
              <w:divBdr>
                <w:top w:val="none" w:sz="0" w:space="0" w:color="auto"/>
                <w:left w:val="none" w:sz="0" w:space="0" w:color="auto"/>
                <w:bottom w:val="none" w:sz="0" w:space="0" w:color="auto"/>
                <w:right w:val="none" w:sz="0" w:space="0" w:color="auto"/>
              </w:divBdr>
              <w:divsChild>
                <w:div w:id="10978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06085">
          <w:marLeft w:val="0"/>
          <w:marRight w:val="0"/>
          <w:marTop w:val="0"/>
          <w:marBottom w:val="0"/>
          <w:divBdr>
            <w:top w:val="none" w:sz="0" w:space="0" w:color="auto"/>
            <w:left w:val="none" w:sz="0" w:space="0" w:color="auto"/>
            <w:bottom w:val="none" w:sz="0" w:space="0" w:color="auto"/>
            <w:right w:val="none" w:sz="0" w:space="0" w:color="auto"/>
          </w:divBdr>
          <w:divsChild>
            <w:div w:id="904875461">
              <w:marLeft w:val="0"/>
              <w:marRight w:val="0"/>
              <w:marTop w:val="0"/>
              <w:marBottom w:val="0"/>
              <w:divBdr>
                <w:top w:val="none" w:sz="0" w:space="0" w:color="auto"/>
                <w:left w:val="none" w:sz="0" w:space="0" w:color="auto"/>
                <w:bottom w:val="none" w:sz="0" w:space="0" w:color="auto"/>
                <w:right w:val="none" w:sz="0" w:space="0" w:color="auto"/>
              </w:divBdr>
              <w:divsChild>
                <w:div w:id="1224635094">
                  <w:marLeft w:val="0"/>
                  <w:marRight w:val="0"/>
                  <w:marTop w:val="0"/>
                  <w:marBottom w:val="0"/>
                  <w:divBdr>
                    <w:top w:val="none" w:sz="0" w:space="0" w:color="auto"/>
                    <w:left w:val="none" w:sz="0" w:space="0" w:color="auto"/>
                    <w:bottom w:val="none" w:sz="0" w:space="0" w:color="auto"/>
                    <w:right w:val="none" w:sz="0" w:space="0" w:color="auto"/>
                  </w:divBdr>
                </w:div>
              </w:divsChild>
            </w:div>
            <w:div w:id="779690976">
              <w:marLeft w:val="0"/>
              <w:marRight w:val="0"/>
              <w:marTop w:val="0"/>
              <w:marBottom w:val="0"/>
              <w:divBdr>
                <w:top w:val="none" w:sz="0" w:space="0" w:color="auto"/>
                <w:left w:val="none" w:sz="0" w:space="0" w:color="auto"/>
                <w:bottom w:val="none" w:sz="0" w:space="0" w:color="auto"/>
                <w:right w:val="none" w:sz="0" w:space="0" w:color="auto"/>
              </w:divBdr>
              <w:divsChild>
                <w:div w:id="66998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753533">
      <w:bodyDiv w:val="1"/>
      <w:marLeft w:val="0"/>
      <w:marRight w:val="0"/>
      <w:marTop w:val="0"/>
      <w:marBottom w:val="0"/>
      <w:divBdr>
        <w:top w:val="none" w:sz="0" w:space="0" w:color="auto"/>
        <w:left w:val="none" w:sz="0" w:space="0" w:color="auto"/>
        <w:bottom w:val="none" w:sz="0" w:space="0" w:color="auto"/>
        <w:right w:val="none" w:sz="0" w:space="0" w:color="auto"/>
      </w:divBdr>
      <w:divsChild>
        <w:div w:id="1918704074">
          <w:marLeft w:val="0"/>
          <w:marRight w:val="0"/>
          <w:marTop w:val="0"/>
          <w:marBottom w:val="0"/>
          <w:divBdr>
            <w:top w:val="none" w:sz="0" w:space="0" w:color="auto"/>
            <w:left w:val="none" w:sz="0" w:space="0" w:color="auto"/>
            <w:bottom w:val="none" w:sz="0" w:space="0" w:color="auto"/>
            <w:right w:val="none" w:sz="0" w:space="0" w:color="auto"/>
          </w:divBdr>
          <w:divsChild>
            <w:div w:id="1070615854">
              <w:marLeft w:val="0"/>
              <w:marRight w:val="0"/>
              <w:marTop w:val="0"/>
              <w:marBottom w:val="0"/>
              <w:divBdr>
                <w:top w:val="none" w:sz="0" w:space="0" w:color="auto"/>
                <w:left w:val="none" w:sz="0" w:space="0" w:color="auto"/>
                <w:bottom w:val="none" w:sz="0" w:space="0" w:color="auto"/>
                <w:right w:val="none" w:sz="0" w:space="0" w:color="auto"/>
              </w:divBdr>
              <w:divsChild>
                <w:div w:id="39566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452091">
      <w:bodyDiv w:val="1"/>
      <w:marLeft w:val="0"/>
      <w:marRight w:val="0"/>
      <w:marTop w:val="0"/>
      <w:marBottom w:val="0"/>
      <w:divBdr>
        <w:top w:val="none" w:sz="0" w:space="0" w:color="auto"/>
        <w:left w:val="none" w:sz="0" w:space="0" w:color="auto"/>
        <w:bottom w:val="none" w:sz="0" w:space="0" w:color="auto"/>
        <w:right w:val="none" w:sz="0" w:space="0" w:color="auto"/>
      </w:divBdr>
      <w:divsChild>
        <w:div w:id="1030716087">
          <w:marLeft w:val="0"/>
          <w:marRight w:val="0"/>
          <w:marTop w:val="0"/>
          <w:marBottom w:val="0"/>
          <w:divBdr>
            <w:top w:val="none" w:sz="0" w:space="0" w:color="auto"/>
            <w:left w:val="none" w:sz="0" w:space="0" w:color="auto"/>
            <w:bottom w:val="none" w:sz="0" w:space="0" w:color="auto"/>
            <w:right w:val="none" w:sz="0" w:space="0" w:color="auto"/>
          </w:divBdr>
          <w:divsChild>
            <w:div w:id="1154684494">
              <w:marLeft w:val="0"/>
              <w:marRight w:val="0"/>
              <w:marTop w:val="0"/>
              <w:marBottom w:val="0"/>
              <w:divBdr>
                <w:top w:val="none" w:sz="0" w:space="0" w:color="auto"/>
                <w:left w:val="none" w:sz="0" w:space="0" w:color="auto"/>
                <w:bottom w:val="none" w:sz="0" w:space="0" w:color="auto"/>
                <w:right w:val="none" w:sz="0" w:space="0" w:color="auto"/>
              </w:divBdr>
              <w:divsChild>
                <w:div w:id="121295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144626">
      <w:bodyDiv w:val="1"/>
      <w:marLeft w:val="0"/>
      <w:marRight w:val="0"/>
      <w:marTop w:val="0"/>
      <w:marBottom w:val="0"/>
      <w:divBdr>
        <w:top w:val="none" w:sz="0" w:space="0" w:color="auto"/>
        <w:left w:val="none" w:sz="0" w:space="0" w:color="auto"/>
        <w:bottom w:val="none" w:sz="0" w:space="0" w:color="auto"/>
        <w:right w:val="none" w:sz="0" w:space="0" w:color="auto"/>
      </w:divBdr>
      <w:divsChild>
        <w:div w:id="1995453760">
          <w:marLeft w:val="0"/>
          <w:marRight w:val="0"/>
          <w:marTop w:val="0"/>
          <w:marBottom w:val="0"/>
          <w:divBdr>
            <w:top w:val="none" w:sz="0" w:space="0" w:color="auto"/>
            <w:left w:val="none" w:sz="0" w:space="0" w:color="auto"/>
            <w:bottom w:val="none" w:sz="0" w:space="0" w:color="auto"/>
            <w:right w:val="none" w:sz="0" w:space="0" w:color="auto"/>
          </w:divBdr>
          <w:divsChild>
            <w:div w:id="1169103847">
              <w:marLeft w:val="0"/>
              <w:marRight w:val="0"/>
              <w:marTop w:val="0"/>
              <w:marBottom w:val="0"/>
              <w:divBdr>
                <w:top w:val="none" w:sz="0" w:space="0" w:color="auto"/>
                <w:left w:val="none" w:sz="0" w:space="0" w:color="auto"/>
                <w:bottom w:val="none" w:sz="0" w:space="0" w:color="auto"/>
                <w:right w:val="none" w:sz="0" w:space="0" w:color="auto"/>
              </w:divBdr>
              <w:divsChild>
                <w:div w:id="17980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05976">
      <w:bodyDiv w:val="1"/>
      <w:marLeft w:val="0"/>
      <w:marRight w:val="0"/>
      <w:marTop w:val="0"/>
      <w:marBottom w:val="0"/>
      <w:divBdr>
        <w:top w:val="none" w:sz="0" w:space="0" w:color="auto"/>
        <w:left w:val="none" w:sz="0" w:space="0" w:color="auto"/>
        <w:bottom w:val="none" w:sz="0" w:space="0" w:color="auto"/>
        <w:right w:val="none" w:sz="0" w:space="0" w:color="auto"/>
      </w:divBdr>
      <w:divsChild>
        <w:div w:id="667102895">
          <w:marLeft w:val="0"/>
          <w:marRight w:val="0"/>
          <w:marTop w:val="0"/>
          <w:marBottom w:val="0"/>
          <w:divBdr>
            <w:top w:val="none" w:sz="0" w:space="0" w:color="auto"/>
            <w:left w:val="none" w:sz="0" w:space="0" w:color="auto"/>
            <w:bottom w:val="none" w:sz="0" w:space="0" w:color="auto"/>
            <w:right w:val="none" w:sz="0" w:space="0" w:color="auto"/>
          </w:divBdr>
          <w:divsChild>
            <w:div w:id="174081710">
              <w:marLeft w:val="0"/>
              <w:marRight w:val="0"/>
              <w:marTop w:val="0"/>
              <w:marBottom w:val="0"/>
              <w:divBdr>
                <w:top w:val="none" w:sz="0" w:space="0" w:color="auto"/>
                <w:left w:val="none" w:sz="0" w:space="0" w:color="auto"/>
                <w:bottom w:val="none" w:sz="0" w:space="0" w:color="auto"/>
                <w:right w:val="none" w:sz="0" w:space="0" w:color="auto"/>
              </w:divBdr>
              <w:divsChild>
                <w:div w:id="178488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710358">
      <w:bodyDiv w:val="1"/>
      <w:marLeft w:val="0"/>
      <w:marRight w:val="0"/>
      <w:marTop w:val="0"/>
      <w:marBottom w:val="0"/>
      <w:divBdr>
        <w:top w:val="none" w:sz="0" w:space="0" w:color="auto"/>
        <w:left w:val="none" w:sz="0" w:space="0" w:color="auto"/>
        <w:bottom w:val="none" w:sz="0" w:space="0" w:color="auto"/>
        <w:right w:val="none" w:sz="0" w:space="0" w:color="auto"/>
      </w:divBdr>
      <w:divsChild>
        <w:div w:id="1653293047">
          <w:marLeft w:val="0"/>
          <w:marRight w:val="0"/>
          <w:marTop w:val="0"/>
          <w:marBottom w:val="0"/>
          <w:divBdr>
            <w:top w:val="none" w:sz="0" w:space="0" w:color="auto"/>
            <w:left w:val="none" w:sz="0" w:space="0" w:color="auto"/>
            <w:bottom w:val="none" w:sz="0" w:space="0" w:color="auto"/>
            <w:right w:val="none" w:sz="0" w:space="0" w:color="auto"/>
          </w:divBdr>
          <w:divsChild>
            <w:div w:id="212498716">
              <w:marLeft w:val="0"/>
              <w:marRight w:val="0"/>
              <w:marTop w:val="0"/>
              <w:marBottom w:val="0"/>
              <w:divBdr>
                <w:top w:val="none" w:sz="0" w:space="0" w:color="auto"/>
                <w:left w:val="none" w:sz="0" w:space="0" w:color="auto"/>
                <w:bottom w:val="none" w:sz="0" w:space="0" w:color="auto"/>
                <w:right w:val="none" w:sz="0" w:space="0" w:color="auto"/>
              </w:divBdr>
              <w:divsChild>
                <w:div w:id="175304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641168">
      <w:bodyDiv w:val="1"/>
      <w:marLeft w:val="0"/>
      <w:marRight w:val="0"/>
      <w:marTop w:val="0"/>
      <w:marBottom w:val="0"/>
      <w:divBdr>
        <w:top w:val="none" w:sz="0" w:space="0" w:color="auto"/>
        <w:left w:val="none" w:sz="0" w:space="0" w:color="auto"/>
        <w:bottom w:val="none" w:sz="0" w:space="0" w:color="auto"/>
        <w:right w:val="none" w:sz="0" w:space="0" w:color="auto"/>
      </w:divBdr>
      <w:divsChild>
        <w:div w:id="619263557">
          <w:marLeft w:val="0"/>
          <w:marRight w:val="0"/>
          <w:marTop w:val="0"/>
          <w:marBottom w:val="0"/>
          <w:divBdr>
            <w:top w:val="none" w:sz="0" w:space="0" w:color="auto"/>
            <w:left w:val="none" w:sz="0" w:space="0" w:color="auto"/>
            <w:bottom w:val="none" w:sz="0" w:space="0" w:color="auto"/>
            <w:right w:val="none" w:sz="0" w:space="0" w:color="auto"/>
          </w:divBdr>
          <w:divsChild>
            <w:div w:id="722871122">
              <w:marLeft w:val="0"/>
              <w:marRight w:val="0"/>
              <w:marTop w:val="0"/>
              <w:marBottom w:val="0"/>
              <w:divBdr>
                <w:top w:val="none" w:sz="0" w:space="0" w:color="auto"/>
                <w:left w:val="none" w:sz="0" w:space="0" w:color="auto"/>
                <w:bottom w:val="none" w:sz="0" w:space="0" w:color="auto"/>
                <w:right w:val="none" w:sz="0" w:space="0" w:color="auto"/>
              </w:divBdr>
              <w:divsChild>
                <w:div w:id="1821731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ccrma.stanford.edu/~jos/bayes/bayes.html"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project.org/"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yamadharma/ceurart"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oo.gl/VLCRBB" TargetMode="External"/><Relationship Id="rId14" Type="http://schemas.openxmlformats.org/officeDocument/2006/relationships/header" Target="header2.xml"/></Relationships>
</file>

<file path=word/_rels/footnotes.xml.rels><?xml version="1.0" encoding="UTF-8" standalone="yes"?>
<Relationships xmlns="http://schemas.openxmlformats.org/package/2006/relationships"><Relationship Id="rId8" Type="http://schemas.openxmlformats.org/officeDocument/2006/relationships/image" Target="media/image8.emf"/><Relationship Id="rId3" Type="http://schemas.openxmlformats.org/officeDocument/2006/relationships/image" Target="media/image4.png"/><Relationship Id="rId7" Type="http://schemas.openxmlformats.org/officeDocument/2006/relationships/hyperlink" Target="https://creativecommons.org/licenses/by/4.0" TargetMode="External"/><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hyperlink" Target="https://journals.uio.no/dhnbpub/" TargetMode="External"/><Relationship Id="rId5" Type="http://schemas.openxmlformats.org/officeDocument/2006/relationships/image" Target="media/image6.png"/><Relationship Id="rId10" Type="http://schemas.openxmlformats.org/officeDocument/2006/relationships/image" Target="media/image9.jpeg"/><Relationship Id="rId4" Type="http://schemas.openxmlformats.org/officeDocument/2006/relationships/image" Target="media/image5.svg"/><Relationship Id="rId9" Type="http://schemas.openxmlformats.org/officeDocument/2006/relationships/hyperlink" Target="https://journals.uio.no/dhnbpub/"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220ED-900D-6E4A-86F2-4729487CE3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6</Pages>
  <Words>1981</Words>
  <Characters>11295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 Ometov (TAU)</dc:creator>
  <cp:keywords/>
  <dc:description/>
  <cp:lastModifiedBy>Eetu Mäkelä</cp:lastModifiedBy>
  <cp:revision>24</cp:revision>
  <cp:lastPrinted>2020-04-06T10:28:00Z</cp:lastPrinted>
  <dcterms:created xsi:type="dcterms:W3CDTF">2025-02-28T09:00:00Z</dcterms:created>
  <dcterms:modified xsi:type="dcterms:W3CDTF">2025-12-28T08:25:00Z</dcterms:modified>
</cp:coreProperties>
</file>