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8E291" w14:textId="7FF2DDF4" w:rsidR="00687B0A" w:rsidRDefault="00000E79" w:rsidP="00000E79">
      <w:pPr>
        <w:pStyle w:val="Heading2"/>
      </w:pPr>
      <w:r>
        <w:t>What do we mean by “text editor”?</w:t>
      </w:r>
    </w:p>
    <w:p w14:paraId="7D988899" w14:textId="2339CC0F" w:rsidR="00000E79" w:rsidRDefault="00000E79"/>
    <w:p w14:paraId="7B561D02" w14:textId="35A5AAD5" w:rsidR="00000E79" w:rsidRDefault="00000E79">
      <w:r>
        <w:t xml:space="preserve">While these words on this assumed “blank” document will hopefully print the </w:t>
      </w:r>
      <w:proofErr w:type="gramStart"/>
      <w:r>
        <w:t>way</w:t>
      </w:r>
      <w:proofErr w:type="gramEnd"/>
      <w:r>
        <w:t xml:space="preserve"> they look to you on your screen (wit margins and fonts as you design them), this text is far from plain.</w:t>
      </w:r>
    </w:p>
    <w:p w14:paraId="2F9784AC" w14:textId="62C98569" w:rsidR="00000E79" w:rsidRDefault="00000E79"/>
    <w:p w14:paraId="680FFF8F" w14:textId="5D63464D" w:rsidR="00000E79" w:rsidRDefault="00000E79">
      <w:r>
        <w:t>In fact, Microsoft Word is a processor (emphasis on processor) with many hidden codes to help you with your desktop publishing. While these features enable a number of visual effects, the hidden codes become obstacles when you attempt to automate processing with the computer.</w:t>
      </w:r>
    </w:p>
    <w:p w14:paraId="5FBD5110" w14:textId="77777777" w:rsidR="00000E79" w:rsidRDefault="00000E79"/>
    <w:sectPr w:rsidR="00000E79" w:rsidSect="00AF1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79"/>
    <w:rsid w:val="00000E79"/>
    <w:rsid w:val="00687B0A"/>
    <w:rsid w:val="00A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BF64A"/>
  <w15:chartTrackingRefBased/>
  <w15:docId w15:val="{5029EAC9-63F9-A348-8607-9840F81D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E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E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0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 Morello</dc:creator>
  <cp:keywords/>
  <dc:description/>
  <cp:lastModifiedBy>Stefano  Morello</cp:lastModifiedBy>
  <cp:revision>1</cp:revision>
  <dcterms:created xsi:type="dcterms:W3CDTF">2020-07-03T18:59:00Z</dcterms:created>
  <dcterms:modified xsi:type="dcterms:W3CDTF">2020-07-03T19:02:00Z</dcterms:modified>
</cp:coreProperties>
</file>